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38" w:rsidRDefault="00F62F38" w:rsidP="00F62F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F62F38" w:rsidRDefault="00F62F38" w:rsidP="00F62F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(žiadateľ, adresa)</w:t>
      </w:r>
    </w:p>
    <w:p w:rsidR="00F62F38" w:rsidRDefault="00F62F38" w:rsidP="00F62F38">
      <w:pPr>
        <w:jc w:val="both"/>
        <w:rPr>
          <w:color w:val="000000"/>
          <w:sz w:val="24"/>
          <w:szCs w:val="24"/>
        </w:rPr>
      </w:pPr>
    </w:p>
    <w:p w:rsidR="00F62F38" w:rsidRDefault="00F62F38" w:rsidP="00F62F38">
      <w:pPr>
        <w:ind w:left="5664" w:firstLine="708"/>
        <w:jc w:val="both"/>
        <w:rPr>
          <w:color w:val="000000"/>
          <w:sz w:val="24"/>
          <w:szCs w:val="24"/>
        </w:rPr>
      </w:pPr>
    </w:p>
    <w:p w:rsidR="00F62F38" w:rsidRDefault="00F62F38" w:rsidP="00F62F38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Okresný  úrad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F62F38" w:rsidRDefault="00F62F38" w:rsidP="00F62F38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pozemkový a lesný odbor</w:t>
      </w:r>
    </w:p>
    <w:p w:rsidR="00F62F38" w:rsidRDefault="00F62F38" w:rsidP="00F62F38">
      <w:pPr>
        <w:spacing w:line="276" w:lineRule="auto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Kollárova 2</w:t>
      </w:r>
    </w:p>
    <w:p w:rsidR="00F62F38" w:rsidRDefault="00F62F38" w:rsidP="00F62F3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031 01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F62F38" w:rsidRDefault="00F62F38" w:rsidP="00F62F38">
      <w:pPr>
        <w:spacing w:line="360" w:lineRule="auto"/>
        <w:jc w:val="both"/>
        <w:rPr>
          <w:color w:val="000000"/>
          <w:sz w:val="24"/>
          <w:szCs w:val="24"/>
        </w:rPr>
      </w:pPr>
    </w:p>
    <w:p w:rsidR="00F62F38" w:rsidRDefault="00F62F38" w:rsidP="00F62F3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 .............................. dňa ..............</w:t>
      </w:r>
    </w:p>
    <w:p w:rsidR="00F62F38" w:rsidRDefault="00F62F38" w:rsidP="00F62F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62F38" w:rsidRDefault="00F62F38" w:rsidP="00F62F3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VEC</w:t>
      </w:r>
    </w:p>
    <w:p w:rsidR="00F62F38" w:rsidRPr="002D29B2" w:rsidRDefault="00F62F38" w:rsidP="00F62F38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D29B2">
        <w:rPr>
          <w:b/>
          <w:color w:val="000000"/>
          <w:sz w:val="24"/>
          <w:szCs w:val="24"/>
        </w:rPr>
        <w:t>Žiadosť o</w:t>
      </w:r>
      <w:r>
        <w:rPr>
          <w:b/>
          <w:color w:val="000000"/>
          <w:sz w:val="24"/>
          <w:szCs w:val="24"/>
        </w:rPr>
        <w:t> dočasné vyňatie lesného pozemku  na stavbu .............................................. .......................................................................................................................................................</w:t>
      </w:r>
    </w:p>
    <w:p w:rsidR="00F62F38" w:rsidRPr="002D29B2" w:rsidRDefault="00F62F38" w:rsidP="00F62F38">
      <w:pPr>
        <w:jc w:val="both"/>
        <w:rPr>
          <w:b/>
          <w:color w:val="000000"/>
          <w:sz w:val="24"/>
          <w:szCs w:val="24"/>
        </w:rPr>
      </w:pPr>
    </w:p>
    <w:p w:rsidR="00F62F38" w:rsidRDefault="00F62F38" w:rsidP="00F62F3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Žiadam Vás v zmysle § 5 ods. 1 zákona o lesoch o dočasné vyňatie pozemku od ................ do ...........................  na stavbu ......................................................................... .................................................................................................................. v katastrálnom území ................................................  na parcele č. C KN ........................, ktorá je zakreslená v kópii z katastrálnej mapy a v zázname z podrobného merania zmien o výmere......................m</w:t>
      </w:r>
      <w:r w:rsidRPr="000B36B0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 Jedná sa o lesný pozemok, ktorý je súčasťou lesného dielca č. ......................................... v LHC .................................................... Svoju žiadosť odôvodňujem nasledovne: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Vlastníkom dotknutého lesného pozemku je podľa listu vlastníctva č. ......................................................................................................................................................,  ktorý v liste zo dňa .................... súhlasil s dočasným vyňatím plochy a  v zmysle § 35 zákona o lesoch požaduje* /nepožaduje/ náhradu za obmedzenie vlastníckych práv</w:t>
      </w:r>
    </w:p>
    <w:p w:rsidR="00F62F38" w:rsidRDefault="00F62F38" w:rsidP="00F62F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žiadosti dokladám:</w:t>
      </w:r>
    </w:p>
    <w:p w:rsidR="00F62F38" w:rsidRDefault="00F62F38" w:rsidP="00F62F3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Územné rozhodnutie o umiestnení stavby č. .............................</w:t>
      </w:r>
    </w:p>
    <w:p w:rsidR="00F62F38" w:rsidRDefault="00F62F38" w:rsidP="00F62F3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Kópiu z katastrálnej mapy so zákresom požadovaného vyňatia </w:t>
      </w:r>
    </w:p>
    <w:p w:rsidR="00F62F38" w:rsidRDefault="00F62F38" w:rsidP="00F62F3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Záznam z podrobného merania zmien</w:t>
      </w:r>
      <w:r w:rsidR="000B0D82">
        <w:rPr>
          <w:color w:val="000000"/>
          <w:sz w:val="24"/>
          <w:szCs w:val="24"/>
        </w:rPr>
        <w:t xml:space="preserve"> od geodeta</w:t>
      </w:r>
      <w:bookmarkStart w:id="0" w:name="_GoBack"/>
      <w:bookmarkEnd w:id="0"/>
    </w:p>
    <w:p w:rsidR="00F62F38" w:rsidRDefault="00F62F38" w:rsidP="00F62F3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 technickej a biologickej rekultivácie</w:t>
      </w:r>
    </w:p>
    <w:p w:rsidR="000B0D82" w:rsidRDefault="00F62F38" w:rsidP="000B0D8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Stanovisko vlastníka , dohoda podľa § 35 /ak vlastník požaduje náhradu/</w:t>
      </w:r>
      <w:r w:rsidR="000B0D82">
        <w:rPr>
          <w:color w:val="000000"/>
          <w:sz w:val="24"/>
          <w:szCs w:val="24"/>
        </w:rPr>
        <w:t xml:space="preserve"> </w:t>
      </w:r>
      <w:r w:rsidR="000B0D82">
        <w:rPr>
          <w:color w:val="000000"/>
          <w:sz w:val="24"/>
          <w:szCs w:val="24"/>
        </w:rPr>
        <w:t>a dohodu, kto bude vedený ako obhospodarovateľ do nadobudnutia právoplatnosti stavebného povolenia (§ 8 ods. 2 písm. k/)</w:t>
      </w:r>
    </w:p>
    <w:p w:rsidR="00F62F38" w:rsidRDefault="00F62F38" w:rsidP="00F62F3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Stanovisko dotknutých orgánov štátnej správy </w:t>
      </w:r>
    </w:p>
    <w:p w:rsidR="00F62F38" w:rsidRPr="002D29B2" w:rsidRDefault="00F62F38" w:rsidP="00F62F3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Kolok 30 €</w:t>
      </w:r>
    </w:p>
    <w:p w:rsidR="00F62F38" w:rsidRDefault="00F62F38" w:rsidP="00F62F38"/>
    <w:p w:rsidR="008E6294" w:rsidRDefault="008E6294"/>
    <w:sectPr w:rsidR="008E6294" w:rsidSect="00790D3C">
      <w:pgSz w:w="11906" w:h="16838"/>
      <w:pgMar w:top="107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22DBA"/>
    <w:multiLevelType w:val="hybridMultilevel"/>
    <w:tmpl w:val="ED2AFF3C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38"/>
    <w:rsid w:val="000B0D82"/>
    <w:rsid w:val="00887D2E"/>
    <w:rsid w:val="008935DC"/>
    <w:rsid w:val="008E6294"/>
    <w:rsid w:val="00DC31F9"/>
    <w:rsid w:val="00F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0CE7"/>
  <w15:docId w15:val="{707AB589-4909-449C-B38B-A4B03E88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3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1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Eliašová Katarína</dc:creator>
  <cp:lastModifiedBy>Katarína Eliášová</cp:lastModifiedBy>
  <cp:revision>6</cp:revision>
  <cp:lastPrinted>2020-03-09T09:41:00Z</cp:lastPrinted>
  <dcterms:created xsi:type="dcterms:W3CDTF">2017-03-23T07:27:00Z</dcterms:created>
  <dcterms:modified xsi:type="dcterms:W3CDTF">2020-06-18T06:46:00Z</dcterms:modified>
</cp:coreProperties>
</file>