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D75C64" w:rsidTr="00D75C64">
        <w:tc>
          <w:tcPr>
            <w:tcW w:w="4957" w:type="dxa"/>
          </w:tcPr>
          <w:p w:rsidR="00D75C64" w:rsidRPr="005409D1" w:rsidRDefault="00D75C64" w:rsidP="00EF46CC">
            <w:pPr>
              <w:rPr>
                <w:b/>
                <w:i/>
                <w:color w:val="C00000"/>
                <w:sz w:val="28"/>
                <w:szCs w:val="2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>Zákon č. 145/1995 Z. z. o správnych poplatkoch v z. n. p. položka 148:</w:t>
            </w:r>
          </w:p>
        </w:tc>
        <w:tc>
          <w:tcPr>
            <w:tcW w:w="2126" w:type="dxa"/>
          </w:tcPr>
          <w:p w:rsidR="00D75C64" w:rsidRPr="005409D1" w:rsidRDefault="00D75C64" w:rsidP="00D75C64">
            <w:pPr>
              <w:jc w:val="center"/>
              <w:rPr>
                <w:rFonts w:cstheme="minorHAnsi"/>
                <w:b/>
                <w:i/>
                <w:color w:val="C00000"/>
                <w:sz w:val="28"/>
                <w:szCs w:val="28"/>
              </w:rPr>
            </w:pPr>
            <w:r w:rsidRPr="005409D1">
              <w:rPr>
                <w:rFonts w:cstheme="minorHAnsi"/>
                <w:b/>
                <w:i/>
                <w:color w:val="C00000"/>
                <w:sz w:val="28"/>
                <w:szCs w:val="28"/>
              </w:rPr>
              <w:t>Pevná cena</w:t>
            </w:r>
            <w:r w:rsidR="00D63338">
              <w:rPr>
                <w:rFonts w:cstheme="minorHAnsi"/>
                <w:b/>
                <w:i/>
                <w:color w:val="C00000"/>
                <w:sz w:val="28"/>
                <w:szCs w:val="28"/>
              </w:rPr>
              <w:t xml:space="preserve"> od 01.04.2024</w:t>
            </w:r>
          </w:p>
        </w:tc>
        <w:tc>
          <w:tcPr>
            <w:tcW w:w="1979" w:type="dxa"/>
          </w:tcPr>
          <w:p w:rsidR="00D75C64" w:rsidRPr="005409D1" w:rsidRDefault="00D75C64">
            <w:pPr>
              <w:rPr>
                <w:b/>
                <w:i/>
                <w:color w:val="C00000"/>
                <w:sz w:val="28"/>
                <w:szCs w:val="2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>Elektronické podanie - cena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a) Vydanie osvedčenia o živnostenskom oprávnen</w:t>
            </w:r>
            <w:r w:rsidRPr="00322038">
              <w:rPr>
                <w:rFonts w:ascii="Times New Roman" w:eastAsia="Times New Roman" w:hAnsi="Times New Roman" w:cs="Times New Roman"/>
                <w:lang w:eastAsia="sk-SK"/>
              </w:rPr>
              <w:t>í</w:t>
            </w:r>
          </w:p>
        </w:tc>
        <w:tc>
          <w:tcPr>
            <w:tcW w:w="2126" w:type="dxa"/>
          </w:tcPr>
          <w:p w:rsidR="00D75C64" w:rsidRDefault="00D75C64"/>
        </w:tc>
        <w:tc>
          <w:tcPr>
            <w:tcW w:w="1979" w:type="dxa"/>
          </w:tcPr>
          <w:p w:rsidR="00D75C64" w:rsidRDefault="00D75C64"/>
        </w:tc>
      </w:tr>
      <w:tr w:rsidR="00D75C64" w:rsidTr="00D75C64">
        <w:tc>
          <w:tcPr>
            <w:tcW w:w="4957" w:type="dxa"/>
          </w:tcPr>
          <w:p w:rsidR="00D75C64" w:rsidRPr="00322038" w:rsidRDefault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1. na každú voľnú živnosť .....</w:t>
            </w:r>
          </w:p>
        </w:tc>
        <w:tc>
          <w:tcPr>
            <w:tcW w:w="2126" w:type="dxa"/>
          </w:tcPr>
          <w:p w:rsidR="00D75C64" w:rsidRPr="00D63338" w:rsidRDefault="00EF46CC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7 eur</w:t>
            </w:r>
          </w:p>
        </w:tc>
        <w:tc>
          <w:tcPr>
            <w:tcW w:w="1979" w:type="dxa"/>
          </w:tcPr>
          <w:p w:rsidR="00D75C64" w:rsidRPr="00D63338" w:rsidRDefault="00EF46CC" w:rsidP="00D63338">
            <w:pPr>
              <w:jc w:val="center"/>
              <w:rPr>
                <w:rFonts w:ascii="Times New Roman" w:hAnsi="Times New Roman" w:cs="Times New Roman"/>
              </w:rPr>
            </w:pPr>
            <w:r w:rsidRPr="00A642A3">
              <w:rPr>
                <w:rFonts w:ascii="Times New Roman" w:hAnsi="Times New Roman" w:cs="Times New Roman"/>
                <w:b/>
              </w:rPr>
              <w:t>bez poplatku</w:t>
            </w:r>
            <w:r w:rsidRPr="00D63338">
              <w:rPr>
                <w:rFonts w:ascii="Times New Roman" w:hAnsi="Times New Roman" w:cs="Times New Roman"/>
              </w:rPr>
              <w:t xml:space="preserve"> </w:t>
            </w:r>
            <w:r w:rsidRPr="00A642A3">
              <w:rPr>
                <w:rFonts w:ascii="Times New Roman" w:hAnsi="Times New Roman" w:cs="Times New Roman"/>
                <w:sz w:val="18"/>
                <w:szCs w:val="18"/>
              </w:rPr>
              <w:t>(pozn.3 k položke 148)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2. na každú remeselnú živnosť alebo každú viazanú živnosť .....</w:t>
            </w:r>
          </w:p>
        </w:tc>
        <w:tc>
          <w:tcPr>
            <w:tcW w:w="2126" w:type="dxa"/>
          </w:tcPr>
          <w:p w:rsidR="00D75C64" w:rsidRPr="00D63338" w:rsidRDefault="00EF46CC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22</w:t>
            </w:r>
            <w:r w:rsidR="00D63338" w:rsidRPr="00D63338">
              <w:rPr>
                <w:rFonts w:ascii="Times New Roman" w:hAnsi="Times New Roman" w:cs="Times New Roman"/>
              </w:rPr>
              <w:t xml:space="preserve"> </w:t>
            </w:r>
            <w:r w:rsidRPr="00D63338">
              <w:rPr>
                <w:rFonts w:ascii="Times New Roman" w:hAnsi="Times New Roman" w:cs="Times New Roman"/>
              </w:rPr>
              <w:t>eur</w:t>
            </w:r>
          </w:p>
        </w:tc>
        <w:tc>
          <w:tcPr>
            <w:tcW w:w="1979" w:type="dxa"/>
          </w:tcPr>
          <w:p w:rsidR="00D75C64" w:rsidRPr="00A642A3" w:rsidRDefault="00EF46CC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11 eur</w:t>
            </w:r>
          </w:p>
        </w:tc>
      </w:tr>
      <w:tr w:rsidR="00D75C64" w:rsidTr="00D75C64">
        <w:tc>
          <w:tcPr>
            <w:tcW w:w="4957" w:type="dxa"/>
          </w:tcPr>
          <w:p w:rsidR="00D75C64" w:rsidRPr="009F43A0" w:rsidRDefault="00D75C64" w:rsidP="00D75C6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b) Výpis z verejnej časti živnostenského registra za jedného podnikateľa .....</w:t>
            </w:r>
          </w:p>
        </w:tc>
        <w:tc>
          <w:tcPr>
            <w:tcW w:w="2126" w:type="dxa"/>
          </w:tcPr>
          <w:p w:rsidR="00D75C64" w:rsidRPr="00D63338" w:rsidRDefault="00EF46CC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5 eur</w:t>
            </w:r>
          </w:p>
        </w:tc>
        <w:tc>
          <w:tcPr>
            <w:tcW w:w="1979" w:type="dxa"/>
          </w:tcPr>
          <w:p w:rsidR="00A642A3" w:rsidRPr="00A642A3" w:rsidRDefault="00EF46CC" w:rsidP="00A642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5 eur/ 0 eur</w:t>
            </w:r>
          </w:p>
          <w:p w:rsidR="00D75C64" w:rsidRPr="00A642A3" w:rsidRDefault="00EF46CC" w:rsidP="00A64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3338">
              <w:rPr>
                <w:rFonts w:ascii="Times New Roman" w:hAnsi="Times New Roman" w:cs="Times New Roman"/>
              </w:rPr>
              <w:t xml:space="preserve"> </w:t>
            </w:r>
            <w:r w:rsidRPr="00A642A3">
              <w:rPr>
                <w:rFonts w:ascii="Times New Roman" w:hAnsi="Times New Roman" w:cs="Times New Roman"/>
                <w:sz w:val="18"/>
                <w:szCs w:val="18"/>
              </w:rPr>
              <w:t>ak sa použije KEP</w:t>
            </w:r>
            <w:r w:rsidR="00A642A3" w:rsidRPr="00A642A3">
              <w:rPr>
                <w:rFonts w:ascii="Times New Roman" w:hAnsi="Times New Roman" w:cs="Times New Roman"/>
                <w:sz w:val="18"/>
                <w:szCs w:val="18"/>
              </w:rPr>
              <w:t>, úkon je bezplatný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D75C64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c) Vydanie prehľadu údajov zapísaných v živnostenskom registri .....</w:t>
            </w:r>
          </w:p>
        </w:tc>
        <w:tc>
          <w:tcPr>
            <w:tcW w:w="2126" w:type="dxa"/>
          </w:tcPr>
          <w:p w:rsidR="00D75C64" w:rsidRPr="00D63338" w:rsidRDefault="00EF46CC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5 eur</w:t>
            </w:r>
          </w:p>
        </w:tc>
        <w:tc>
          <w:tcPr>
            <w:tcW w:w="1979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A642A3">
              <w:rPr>
                <w:rFonts w:ascii="Times New Roman" w:hAnsi="Times New Roman" w:cs="Times New Roman"/>
                <w:b/>
              </w:rPr>
              <w:t>bez poplatku</w:t>
            </w:r>
            <w:r w:rsidRPr="00D63338">
              <w:rPr>
                <w:rFonts w:ascii="Times New Roman" w:hAnsi="Times New Roman" w:cs="Times New Roman"/>
              </w:rPr>
              <w:t xml:space="preserve"> </w:t>
            </w:r>
            <w:r w:rsidRPr="00A642A3">
              <w:rPr>
                <w:rFonts w:ascii="Times New Roman" w:hAnsi="Times New Roman" w:cs="Times New Roman"/>
                <w:sz w:val="18"/>
                <w:szCs w:val="18"/>
              </w:rPr>
              <w:t>(pozn.3 k položke 148)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322038">
              <w:rPr>
                <w:rFonts w:ascii="Times New Roman" w:eastAsia="Times New Roman" w:hAnsi="Times New Roman" w:cs="Times New Roman"/>
                <w:lang w:eastAsia="sk-SK"/>
              </w:rPr>
              <w:t>d)</w:t>
            </w:r>
            <w:r w:rsidR="00D75C64" w:rsidRPr="009F43A0">
              <w:rPr>
                <w:rFonts w:ascii="Times New Roman" w:eastAsia="Times New Roman" w:hAnsi="Times New Roman" w:cs="Times New Roman"/>
                <w:lang w:eastAsia="sk-SK"/>
              </w:rPr>
              <w:t>Vydanie náhradného osvedčenia o živnostenskom oprávnení náhradou za stratené,</w:t>
            </w:r>
            <w:r w:rsidR="00D75C64" w:rsidRPr="009F43A0">
              <w:rPr>
                <w:rFonts w:ascii="Times New Roman" w:eastAsia="Times New Roman" w:hAnsi="Times New Roman" w:cs="Times New Roman"/>
                <w:lang w:eastAsia="sk-SK"/>
              </w:rPr>
              <w:br/>
              <w:t>zničené, poškodené alebo odcudzené osvedčenie o živnostenskom oprávnení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9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4,50 eur</w:t>
            </w:r>
          </w:p>
        </w:tc>
      </w:tr>
      <w:tr w:rsidR="00D75C64" w:rsidTr="00D75C64">
        <w:tc>
          <w:tcPr>
            <w:tcW w:w="4957" w:type="dxa"/>
          </w:tcPr>
          <w:p w:rsidR="00D75C64" w:rsidRPr="009F43A0" w:rsidRDefault="00D75C64" w:rsidP="00D75C6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e) Vydanie povolenia na vykonávanie funkcie zodpovedného zástupcu vo viac ako jednej prevádzkarni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9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4,50 eur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322038">
              <w:rPr>
                <w:rFonts w:ascii="Times New Roman" w:eastAsia="Times New Roman" w:hAnsi="Times New Roman" w:cs="Times New Roman"/>
                <w:lang w:eastAsia="sk-SK"/>
              </w:rPr>
              <w:t>f)</w:t>
            </w: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Za vykonanie zmien v osvedčení o živnostenskom oprávnení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5 eur</w:t>
            </w:r>
          </w:p>
        </w:tc>
        <w:tc>
          <w:tcPr>
            <w:tcW w:w="1979" w:type="dxa"/>
          </w:tcPr>
          <w:p w:rsidR="00A642A3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 xml:space="preserve">bez poplatku </w:t>
            </w:r>
          </w:p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A642A3">
              <w:rPr>
                <w:rFonts w:ascii="Times New Roman" w:hAnsi="Times New Roman" w:cs="Times New Roman"/>
                <w:sz w:val="18"/>
                <w:szCs w:val="18"/>
              </w:rPr>
              <w:t>(pozn.3 k položke 148)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g) Oznámenie o pozastavení prevádzkovania živnosti alebo o zmene doby pozastavenia prevádzkovania živnosti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4 eurá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2 eurá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h) Vydanie osvedčenia o vykonaní kvalifikačnej skúšky pred skúšobnou komisiou podľa osobitného predpisu</w:t>
            </w:r>
            <w:hyperlink r:id="rId6" w:anchor="poznamky.poznamka-33" w:tooltip="Odkaz na predpis alebo ustanovenie" w:history="1"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vertAlign w:val="superscript"/>
                  <w:lang w:eastAsia="sk-SK"/>
                </w:rPr>
                <w:t>33</w:t>
              </w:r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lang w:eastAsia="sk-SK"/>
                </w:rPr>
                <w:t>)</w:t>
              </w:r>
            </w:hyperlink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 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9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4,50 eur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i) Vydanie dokladu o povahe a dĺžke praxe</w:t>
            </w:r>
            <w:hyperlink r:id="rId7" w:anchor="poznamky.poznamka-33a" w:tooltip="Odkaz na predpis alebo ustanovenie" w:history="1"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vertAlign w:val="superscript"/>
                  <w:lang w:eastAsia="sk-SK"/>
                </w:rPr>
                <w:t>33a</w:t>
              </w:r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lang w:eastAsia="sk-SK"/>
                </w:rPr>
                <w:t>)</w:t>
              </w:r>
            </w:hyperlink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 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9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4,50 eur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j) Vydanie rozhodnutia o uznaní odbornej praxe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30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15 eur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k) Vydanie rozhodnutia o uznaní odbornej kvalifikácie občana členského štátu Európskej únie alebo štátu,</w:t>
            </w: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br/>
              <w:t>ktorý je zmluvnou stranou dohody o Európskom hospodárskom priestore, a Švajčiarskej konfederácie na účely</w:t>
            </w: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br/>
              <w:t>prevádzkovania živnosti v Slovenskej republike .....</w:t>
            </w:r>
          </w:p>
        </w:tc>
        <w:tc>
          <w:tcPr>
            <w:tcW w:w="2126" w:type="dxa"/>
          </w:tcPr>
          <w:p w:rsidR="00D75C64" w:rsidRPr="00D63338" w:rsidRDefault="00D63338" w:rsidP="00E34945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140</w:t>
            </w:r>
            <w:r w:rsidR="00E34945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979" w:type="dxa"/>
          </w:tcPr>
          <w:p w:rsidR="00D75C64" w:rsidRPr="00A642A3" w:rsidRDefault="00D63338" w:rsidP="00D63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42A3">
              <w:rPr>
                <w:rFonts w:ascii="Times New Roman" w:hAnsi="Times New Roman" w:cs="Times New Roman"/>
                <w:b/>
              </w:rPr>
              <w:t>90 eur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322038">
              <w:rPr>
                <w:rFonts w:ascii="Times New Roman" w:eastAsia="Times New Roman" w:hAnsi="Times New Roman" w:cs="Times New Roman"/>
                <w:lang w:eastAsia="sk-SK"/>
              </w:rPr>
              <w:t>l</w:t>
            </w: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) Vydanie potvrdenia o tom, že v živnostenskom registri nie je zápis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5 eur</w:t>
            </w:r>
          </w:p>
        </w:tc>
        <w:tc>
          <w:tcPr>
            <w:tcW w:w="1979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A642A3">
              <w:rPr>
                <w:rFonts w:ascii="Times New Roman" w:hAnsi="Times New Roman" w:cs="Times New Roman"/>
                <w:b/>
              </w:rPr>
              <w:t>bez poplatku</w:t>
            </w:r>
            <w:r w:rsidRPr="00D63338">
              <w:rPr>
                <w:rFonts w:ascii="Times New Roman" w:hAnsi="Times New Roman" w:cs="Times New Roman"/>
              </w:rPr>
              <w:t xml:space="preserve"> </w:t>
            </w:r>
            <w:r w:rsidRPr="00A642A3">
              <w:rPr>
                <w:rFonts w:ascii="Times New Roman" w:hAnsi="Times New Roman" w:cs="Times New Roman"/>
                <w:sz w:val="18"/>
                <w:szCs w:val="18"/>
              </w:rPr>
              <w:t>(pozn.3 k položke 148)</w:t>
            </w:r>
          </w:p>
        </w:tc>
      </w:tr>
      <w:tr w:rsidR="00D75C64" w:rsidTr="00D75C64">
        <w:tc>
          <w:tcPr>
            <w:tcW w:w="4957" w:type="dxa"/>
          </w:tcPr>
          <w:p w:rsidR="00D75C64" w:rsidRPr="00322038" w:rsidRDefault="00322038" w:rsidP="00D75C64"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m) Za prevod listinných dokumentov do elektronickej podoby za každých začatých 15 strán .....</w:t>
            </w:r>
          </w:p>
        </w:tc>
        <w:tc>
          <w:tcPr>
            <w:tcW w:w="2126" w:type="dxa"/>
          </w:tcPr>
          <w:p w:rsidR="00D75C64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7 eur</w:t>
            </w:r>
          </w:p>
        </w:tc>
        <w:tc>
          <w:tcPr>
            <w:tcW w:w="1979" w:type="dxa"/>
          </w:tcPr>
          <w:p w:rsidR="00D75C64" w:rsidRPr="00D63338" w:rsidRDefault="00D75C64" w:rsidP="00D63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038" w:rsidTr="00D75C64">
        <w:tc>
          <w:tcPr>
            <w:tcW w:w="4957" w:type="dxa"/>
          </w:tcPr>
          <w:p w:rsidR="00322038" w:rsidRPr="00322038" w:rsidRDefault="00322038" w:rsidP="00D75C64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n) Vydanie dokladu o tom, že poskytovanie služieb na základe živnostenského oprávnenia</w:t>
            </w:r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br/>
              <w:t>nie je obmedzené alebo zakázané</w:t>
            </w:r>
            <w:hyperlink r:id="rId8" w:anchor="poznamky.poznamka-33b" w:tooltip="Odkaz na predpis alebo ustanovenie" w:history="1"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vertAlign w:val="superscript"/>
                  <w:lang w:eastAsia="sk-SK"/>
                </w:rPr>
                <w:t>33b</w:t>
              </w:r>
              <w:r w:rsidRPr="00322038">
                <w:rPr>
                  <w:rFonts w:ascii="Segoe UI" w:eastAsia="Times New Roman" w:hAnsi="Segoe UI" w:cs="Segoe UI"/>
                  <w:i/>
                  <w:iCs/>
                  <w:color w:val="5B677D"/>
                  <w:u w:val="single"/>
                  <w:lang w:eastAsia="sk-SK"/>
                </w:rPr>
                <w:t>)</w:t>
              </w:r>
            </w:hyperlink>
            <w:r w:rsidRPr="009F43A0">
              <w:rPr>
                <w:rFonts w:ascii="Times New Roman" w:eastAsia="Times New Roman" w:hAnsi="Times New Roman" w:cs="Times New Roman"/>
                <w:lang w:eastAsia="sk-SK"/>
              </w:rPr>
              <w:t> ...</w:t>
            </w:r>
          </w:p>
        </w:tc>
        <w:tc>
          <w:tcPr>
            <w:tcW w:w="2126" w:type="dxa"/>
          </w:tcPr>
          <w:p w:rsidR="00322038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D63338">
              <w:rPr>
                <w:rFonts w:ascii="Times New Roman" w:hAnsi="Times New Roman" w:cs="Times New Roman"/>
              </w:rPr>
              <w:t>5 eur</w:t>
            </w:r>
          </w:p>
        </w:tc>
        <w:tc>
          <w:tcPr>
            <w:tcW w:w="1979" w:type="dxa"/>
          </w:tcPr>
          <w:p w:rsidR="00322038" w:rsidRPr="00D63338" w:rsidRDefault="00D63338" w:rsidP="00D63338">
            <w:pPr>
              <w:jc w:val="center"/>
              <w:rPr>
                <w:rFonts w:ascii="Times New Roman" w:hAnsi="Times New Roman" w:cs="Times New Roman"/>
              </w:rPr>
            </w:pPr>
            <w:r w:rsidRPr="006E6D1E">
              <w:rPr>
                <w:rFonts w:ascii="Times New Roman" w:hAnsi="Times New Roman" w:cs="Times New Roman"/>
                <w:b/>
              </w:rPr>
              <w:t>bez poplatku</w:t>
            </w:r>
            <w:r w:rsidRPr="00D63338">
              <w:rPr>
                <w:rFonts w:ascii="Times New Roman" w:hAnsi="Times New Roman" w:cs="Times New Roman"/>
              </w:rPr>
              <w:t xml:space="preserve"> </w:t>
            </w:r>
            <w:r w:rsidRPr="006E6D1E">
              <w:rPr>
                <w:rFonts w:ascii="Times New Roman" w:hAnsi="Times New Roman" w:cs="Times New Roman"/>
                <w:sz w:val="18"/>
                <w:szCs w:val="18"/>
              </w:rPr>
              <w:t>(pozn.3 k položke 148)</w:t>
            </w:r>
          </w:p>
        </w:tc>
      </w:tr>
    </w:tbl>
    <w:p w:rsidR="00322038" w:rsidRPr="00D63338" w:rsidRDefault="00322038" w:rsidP="0032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</w:pPr>
      <w:r w:rsidRPr="00D63338"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  <w:t>Poznámky</w:t>
      </w:r>
    </w:p>
    <w:p w:rsidR="00322038" w:rsidRPr="00D63338" w:rsidRDefault="00D63338" w:rsidP="00D63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</w:pPr>
      <w:r w:rsidRPr="00D63338"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  <w:t>1.</w:t>
      </w:r>
      <w:r w:rsidR="00322038" w:rsidRPr="00D63338"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  <w:t>Na poplatok podľa písmena f) nemá vplyv počet osvedčení o živnostenskom oprávnení, na ktorých sa zmena vyznačí, ani počet súčasne vyznačených zmien.</w:t>
      </w:r>
    </w:p>
    <w:p w:rsidR="00322038" w:rsidRPr="00D63338" w:rsidRDefault="00322038" w:rsidP="0032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</w:pPr>
      <w:r w:rsidRPr="00D63338">
        <w:rPr>
          <w:rFonts w:ascii="Times New Roman" w:eastAsia="Times New Roman" w:hAnsi="Times New Roman" w:cs="Times New Roman"/>
          <w:bCs/>
          <w:color w:val="0070C0"/>
          <w:sz w:val="18"/>
          <w:szCs w:val="18"/>
          <w:lang w:eastAsia="sk-SK"/>
        </w:rPr>
        <w:t>2.</w:t>
      </w:r>
      <w:r w:rsidR="00D63338" w:rsidRPr="00D63338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sk-SK"/>
        </w:rPr>
        <w:t xml:space="preserve"> </w:t>
      </w:r>
      <w:r w:rsidRPr="00D63338"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  <w:t>Za zmenu adresy bydliska, miesta podnikania alebo sídla vyznačenú v dôsledku premenovania názvov obcí a ulíc alebo zmenu dokladov o živnostenskom oprávnení a údajov v nich uvedených vyplývajúcu z právnych zmien podmienok živnostenského podnikania sa poplatok nevyberie.</w:t>
      </w:r>
    </w:p>
    <w:p w:rsidR="00322038" w:rsidRPr="00D63338" w:rsidRDefault="00322038" w:rsidP="00322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B677D"/>
          <w:sz w:val="18"/>
          <w:szCs w:val="18"/>
          <w:u w:val="single"/>
          <w:lang w:eastAsia="sk-SK"/>
        </w:rPr>
      </w:pPr>
      <w:r w:rsidRPr="00D63338">
        <w:rPr>
          <w:rFonts w:ascii="Times New Roman" w:eastAsia="Times New Roman" w:hAnsi="Times New Roman" w:cs="Times New Roman"/>
          <w:bCs/>
          <w:color w:val="0070C0"/>
          <w:sz w:val="18"/>
          <w:szCs w:val="18"/>
          <w:lang w:eastAsia="sk-SK"/>
        </w:rPr>
        <w:t>3.</w:t>
      </w:r>
      <w:r w:rsidR="00D63338" w:rsidRPr="00D63338"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sk-SK"/>
        </w:rPr>
        <w:t xml:space="preserve"> </w:t>
      </w:r>
      <w:r w:rsidRPr="00D63338">
        <w:rPr>
          <w:rFonts w:ascii="Times New Roman" w:eastAsia="Times New Roman" w:hAnsi="Times New Roman" w:cs="Times New Roman"/>
          <w:color w:val="0070C0"/>
          <w:sz w:val="18"/>
          <w:szCs w:val="18"/>
          <w:lang w:eastAsia="sk-SK"/>
        </w:rPr>
        <w:t>Poplatok podľa písmena a) bodu 1 písm. b), c), f), l) a n) sa nevyberie, ak sa úkony vykonávajú na základe podania predloženého elektronickými prostriedkami a podpísaného elektronickým podpisom podľa osobitného zákona</w:t>
      </w:r>
      <w:r w:rsidRPr="00D63338">
        <w:rPr>
          <w:rFonts w:ascii="Times New Roman" w:eastAsia="Times New Roman" w:hAnsi="Times New Roman" w:cs="Times New Roman"/>
          <w:color w:val="494949"/>
          <w:sz w:val="18"/>
          <w:szCs w:val="18"/>
          <w:lang w:eastAsia="sk-SK"/>
        </w:rPr>
        <w:t>.</w:t>
      </w:r>
      <w:hyperlink r:id="rId9" w:anchor="poznamky.poznamka-4" w:tooltip="Odkaz na predpis alebo ustanovenie" w:history="1">
        <w:r w:rsidRPr="00D63338">
          <w:rPr>
            <w:rFonts w:ascii="Times New Roman" w:eastAsia="Times New Roman" w:hAnsi="Times New Roman" w:cs="Times New Roman"/>
            <w:i/>
            <w:iCs/>
            <w:color w:val="5B677D"/>
            <w:sz w:val="18"/>
            <w:szCs w:val="18"/>
            <w:u w:val="single"/>
            <w:vertAlign w:val="superscript"/>
            <w:lang w:eastAsia="sk-SK"/>
          </w:rPr>
          <w:t>4</w:t>
        </w:r>
        <w:r w:rsidRPr="00D63338">
          <w:rPr>
            <w:rFonts w:ascii="Times New Roman" w:eastAsia="Times New Roman" w:hAnsi="Times New Roman" w:cs="Times New Roman"/>
            <w:i/>
            <w:iCs/>
            <w:color w:val="5B677D"/>
            <w:sz w:val="18"/>
            <w:szCs w:val="18"/>
            <w:u w:val="single"/>
            <w:lang w:eastAsia="sk-SK"/>
          </w:rPr>
          <w:t>)</w:t>
        </w:r>
      </w:hyperlink>
    </w:p>
    <w:p w:rsidR="00D63338" w:rsidRDefault="00D63338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B4670B" w:rsidTr="00703E12">
        <w:tc>
          <w:tcPr>
            <w:tcW w:w="5524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lastRenderedPageBreak/>
              <w:t xml:space="preserve">Zákon č. 145/1995 Z. z. o správnych poplatkoch v z. n. p. položka </w:t>
            </w:r>
            <w:r>
              <w:rPr>
                <w:b/>
                <w:i/>
                <w:color w:val="C00000"/>
                <w:sz w:val="28"/>
                <w:szCs w:val="28"/>
              </w:rPr>
              <w:t>2</w:t>
            </w:r>
            <w:r w:rsidRPr="005409D1">
              <w:rPr>
                <w:b/>
                <w:i/>
                <w:color w:val="C00000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rFonts w:cstheme="minorHAnsi"/>
                <w:b/>
                <w:i/>
                <w:color w:val="C00000"/>
                <w:sz w:val="28"/>
                <w:szCs w:val="28"/>
              </w:rPr>
              <w:t>Pevná cena</w:t>
            </w:r>
            <w:r>
              <w:rPr>
                <w:rFonts w:cstheme="minorHAnsi"/>
                <w:b/>
                <w:i/>
                <w:color w:val="C00000"/>
                <w:sz w:val="28"/>
                <w:szCs w:val="28"/>
              </w:rPr>
              <w:t xml:space="preserve"> od 01.04.2024</w:t>
            </w:r>
          </w:p>
        </w:tc>
        <w:tc>
          <w:tcPr>
            <w:tcW w:w="1696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>Elektronické podanie - cena</w:t>
            </w:r>
          </w:p>
        </w:tc>
      </w:tr>
      <w:tr w:rsidR="00B4670B" w:rsidTr="00703E12">
        <w:tc>
          <w:tcPr>
            <w:tcW w:w="5524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n) vyhotovenie výstupu z informačného systému Obchodný register okresným úradom</w:t>
            </w:r>
          </w:p>
        </w:tc>
        <w:tc>
          <w:tcPr>
            <w:tcW w:w="1842" w:type="dxa"/>
          </w:tcPr>
          <w:p w:rsidR="00B4670B" w:rsidRPr="00AC6890" w:rsidRDefault="00B4670B" w:rsidP="00703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6 eur</w:t>
            </w:r>
          </w:p>
        </w:tc>
        <w:tc>
          <w:tcPr>
            <w:tcW w:w="1696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3 eurá</w:t>
            </w:r>
          </w:p>
        </w:tc>
      </w:tr>
      <w:tr w:rsidR="00B4670B" w:rsidTr="00703E12">
        <w:tc>
          <w:tcPr>
            <w:tcW w:w="5524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o) Vyhotovenie fotokópie listiny, ktorá je súčasťou podania na začatie konania na správnom orgáne</w:t>
            </w:r>
            <w:r w:rsidRPr="00AC6890">
              <w:rPr>
                <w:rFonts w:ascii="Times New Roman" w:hAnsi="Times New Roman" w:cs="Times New Roman"/>
                <w:color w:val="000000" w:themeColor="text1"/>
              </w:rPr>
              <w:br/>
              <w:t>podľa osobitných predpisov</w:t>
            </w:r>
            <w:hyperlink r:id="rId10" w:anchor="poznamky.poznamka-8c" w:tooltip="Odkaz na predpis alebo ustanovenie" w:history="1"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  <w:vertAlign w:val="superscript"/>
                </w:rPr>
                <w:t>8c</w:t>
              </w:r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</w:rPr>
                <w:t>)</w:t>
              </w:r>
            </w:hyperlink>
            <w:r w:rsidRPr="00AC6890">
              <w:rPr>
                <w:rFonts w:ascii="Times New Roman" w:hAnsi="Times New Roman" w:cs="Times New Roman"/>
                <w:color w:val="000000" w:themeColor="text1"/>
              </w:rPr>
              <w:t> za každé aj začaté dve strany</w:t>
            </w:r>
          </w:p>
        </w:tc>
        <w:tc>
          <w:tcPr>
            <w:tcW w:w="1842" w:type="dxa"/>
          </w:tcPr>
          <w:p w:rsidR="00B4670B" w:rsidRPr="00AC6890" w:rsidRDefault="00B4670B" w:rsidP="00703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1 euro</w:t>
            </w:r>
          </w:p>
        </w:tc>
        <w:tc>
          <w:tcPr>
            <w:tcW w:w="1696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1 euro</w:t>
            </w:r>
          </w:p>
        </w:tc>
      </w:tr>
    </w:tbl>
    <w:p w:rsidR="00B4670B" w:rsidRDefault="00B4670B" w:rsidP="00B4670B">
      <w:pPr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B4670B" w:rsidTr="00703E12">
        <w:tc>
          <w:tcPr>
            <w:tcW w:w="5524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 xml:space="preserve">Zákon č. 145/1995 Z. z. o správnych poplatkoch v z. n. p. položka </w:t>
            </w:r>
            <w:r>
              <w:rPr>
                <w:b/>
                <w:i/>
                <w:color w:val="C00000"/>
                <w:sz w:val="28"/>
                <w:szCs w:val="28"/>
              </w:rPr>
              <w:t>5</w:t>
            </w:r>
            <w:r w:rsidRPr="005409D1">
              <w:rPr>
                <w:b/>
                <w:i/>
                <w:color w:val="C00000"/>
                <w:sz w:val="28"/>
                <w:szCs w:val="28"/>
              </w:rPr>
              <w:t>: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 </w:t>
            </w:r>
            <w:r w:rsidRPr="00AC6890">
              <w:rPr>
                <w:i/>
                <w:color w:val="000000" w:themeColor="text1"/>
                <w:sz w:val="28"/>
                <w:szCs w:val="28"/>
              </w:rPr>
              <w:t>(JKM 2)</w:t>
            </w:r>
          </w:p>
        </w:tc>
        <w:tc>
          <w:tcPr>
            <w:tcW w:w="1842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rFonts w:cstheme="minorHAnsi"/>
                <w:b/>
                <w:i/>
                <w:color w:val="C00000"/>
                <w:sz w:val="28"/>
                <w:szCs w:val="28"/>
              </w:rPr>
              <w:t>Pevná cena</w:t>
            </w:r>
            <w:r>
              <w:rPr>
                <w:rFonts w:cstheme="minorHAnsi"/>
                <w:b/>
                <w:i/>
                <w:color w:val="C00000"/>
                <w:sz w:val="28"/>
                <w:szCs w:val="28"/>
              </w:rPr>
              <w:t xml:space="preserve"> od 01.04.2024</w:t>
            </w:r>
          </w:p>
        </w:tc>
        <w:tc>
          <w:tcPr>
            <w:tcW w:w="1696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>Elektronické podanie - cena</w:t>
            </w:r>
          </w:p>
        </w:tc>
      </w:tr>
      <w:tr w:rsidR="00B4670B" w:rsidTr="00703E12">
        <w:tc>
          <w:tcPr>
            <w:tcW w:w="5524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 xml:space="preserve">h) Zápis do zoznamu znalcov, tlmočníkov a prekladateľov </w:t>
            </w:r>
          </w:p>
        </w:tc>
        <w:tc>
          <w:tcPr>
            <w:tcW w:w="1842" w:type="dxa"/>
          </w:tcPr>
          <w:p w:rsidR="00B4670B" w:rsidRPr="00AC6890" w:rsidRDefault="00B4670B" w:rsidP="00703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250 </w:t>
            </w:r>
            <w:r w:rsidRPr="00AC6890">
              <w:rPr>
                <w:rFonts w:ascii="Times New Roman" w:hAnsi="Times New Roman" w:cs="Times New Roman"/>
                <w:color w:val="000000" w:themeColor="text1"/>
              </w:rPr>
              <w:t>eur</w:t>
            </w:r>
          </w:p>
        </w:tc>
        <w:tc>
          <w:tcPr>
            <w:tcW w:w="1696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200 eur</w:t>
            </w:r>
          </w:p>
        </w:tc>
      </w:tr>
      <w:tr w:rsidR="00B4670B" w:rsidTr="00703E12">
        <w:tc>
          <w:tcPr>
            <w:tcW w:w="5524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j) zápis fyzickej osoby do zoznamu správcov podľa osobitného predpisu</w:t>
            </w:r>
            <w:hyperlink r:id="rId11" w:anchor="poznamky.poznamka-10b" w:tooltip="Odkaz na predpis alebo ustanovenie" w:history="1"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  <w:vertAlign w:val="superscript"/>
                </w:rPr>
                <w:t>10b</w:t>
              </w:r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</w:rPr>
                <w:t>)</w:t>
              </w:r>
            </w:hyperlink>
            <w:r w:rsidRPr="00AC6890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842" w:type="dxa"/>
          </w:tcPr>
          <w:p w:rsidR="00B4670B" w:rsidRPr="00AC6890" w:rsidRDefault="00B4670B" w:rsidP="00703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 eur</w:t>
            </w:r>
          </w:p>
        </w:tc>
        <w:tc>
          <w:tcPr>
            <w:tcW w:w="1696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230 eur</w:t>
            </w:r>
          </w:p>
        </w:tc>
      </w:tr>
      <w:tr w:rsidR="00B4670B" w:rsidTr="00703E12">
        <w:tc>
          <w:tcPr>
            <w:tcW w:w="5524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6890">
              <w:rPr>
                <w:rFonts w:ascii="Times New Roman" w:hAnsi="Times New Roman" w:cs="Times New Roman"/>
                <w:color w:val="000000" w:themeColor="text1"/>
              </w:rPr>
              <w:t>k) zápis právnickej osoby do zoznamu správcov podľa osobitného predpisu,</w:t>
            </w:r>
            <w:hyperlink r:id="rId12" w:anchor="poznamky.poznamka-10b" w:tooltip="Odkaz na predpis alebo ustanovenie" w:history="1"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  <w:vertAlign w:val="superscript"/>
                </w:rPr>
                <w:t>10b</w:t>
              </w:r>
              <w:r w:rsidRPr="00AC6890">
                <w:rPr>
                  <w:rStyle w:val="Hypertextovprepojenie"/>
                  <w:rFonts w:ascii="Times New Roman" w:hAnsi="Times New Roman" w:cs="Times New Roman"/>
                  <w:i/>
                  <w:iCs/>
                  <w:color w:val="000000" w:themeColor="text1"/>
                </w:rPr>
                <w:t>)</w:t>
              </w:r>
            </w:hyperlink>
            <w:r w:rsidRPr="00AC6890">
              <w:rPr>
                <w:rFonts w:ascii="Times New Roman" w:hAnsi="Times New Roman" w:cs="Times New Roman"/>
                <w:color w:val="000000" w:themeColor="text1"/>
              </w:rPr>
              <w:t xml:space="preserve"> za každého spoločníka </w:t>
            </w:r>
          </w:p>
        </w:tc>
        <w:tc>
          <w:tcPr>
            <w:tcW w:w="1842" w:type="dxa"/>
          </w:tcPr>
          <w:p w:rsidR="00B4670B" w:rsidRPr="00AC6890" w:rsidRDefault="00B4670B" w:rsidP="00703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280 eur</w:t>
            </w:r>
          </w:p>
        </w:tc>
        <w:tc>
          <w:tcPr>
            <w:tcW w:w="1696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230 eur</w:t>
            </w:r>
          </w:p>
        </w:tc>
      </w:tr>
    </w:tbl>
    <w:p w:rsidR="00B4670B" w:rsidRDefault="00B4670B" w:rsidP="00B4670B">
      <w:pPr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B4670B" w:rsidTr="00703E12">
        <w:tc>
          <w:tcPr>
            <w:tcW w:w="6232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b/>
                <w:i/>
                <w:color w:val="C00000"/>
                <w:sz w:val="28"/>
                <w:szCs w:val="28"/>
              </w:rPr>
              <w:t xml:space="preserve">Zákon č. 145/1995 Z. z. o správnych poplatkoch v z. n. p. položka </w:t>
            </w:r>
            <w:r>
              <w:rPr>
                <w:b/>
                <w:i/>
                <w:color w:val="C00000"/>
                <w:sz w:val="28"/>
                <w:szCs w:val="28"/>
              </w:rPr>
              <w:t>149 b:</w:t>
            </w:r>
          </w:p>
        </w:tc>
        <w:tc>
          <w:tcPr>
            <w:tcW w:w="2835" w:type="dxa"/>
          </w:tcPr>
          <w:p w:rsidR="00B4670B" w:rsidRDefault="00B4670B" w:rsidP="00703E12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409D1">
              <w:rPr>
                <w:rFonts w:cstheme="minorHAnsi"/>
                <w:b/>
                <w:i/>
                <w:color w:val="C00000"/>
                <w:sz w:val="28"/>
                <w:szCs w:val="28"/>
              </w:rPr>
              <w:t>Pevná cena</w:t>
            </w:r>
            <w:r>
              <w:rPr>
                <w:rFonts w:cstheme="minorHAnsi"/>
                <w:b/>
                <w:i/>
                <w:color w:val="C00000"/>
                <w:sz w:val="28"/>
                <w:szCs w:val="28"/>
              </w:rPr>
              <w:t xml:space="preserve"> od 01.04.2024</w:t>
            </w:r>
          </w:p>
        </w:tc>
      </w:tr>
      <w:tr w:rsidR="00B4670B" w:rsidRPr="00AC6890" w:rsidTr="00703E12">
        <w:tc>
          <w:tcPr>
            <w:tcW w:w="6232" w:type="dxa"/>
          </w:tcPr>
          <w:p w:rsidR="00B4670B" w:rsidRPr="00167C37" w:rsidRDefault="00B4670B" w:rsidP="00703E1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Vyhotovenie fotokópie dokumentu uloženého v registri účtovných závierok, za každú, aj začatú stranu</w:t>
            </w:r>
          </w:p>
        </w:tc>
        <w:tc>
          <w:tcPr>
            <w:tcW w:w="2835" w:type="dxa"/>
          </w:tcPr>
          <w:p w:rsidR="00B4670B" w:rsidRPr="006E6D1E" w:rsidRDefault="00B4670B" w:rsidP="00703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>1 euro</w:t>
            </w:r>
          </w:p>
        </w:tc>
      </w:tr>
      <w:tr w:rsidR="00B4670B" w:rsidRPr="00AC6890" w:rsidTr="00703E12">
        <w:tc>
          <w:tcPr>
            <w:tcW w:w="6232" w:type="dxa"/>
          </w:tcPr>
          <w:p w:rsidR="00B4670B" w:rsidRPr="00AC6890" w:rsidRDefault="00B4670B" w:rsidP="00703E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najmenej</w:t>
            </w:r>
          </w:p>
        </w:tc>
        <w:tc>
          <w:tcPr>
            <w:tcW w:w="2835" w:type="dxa"/>
          </w:tcPr>
          <w:p w:rsidR="00B4670B" w:rsidRPr="006E6D1E" w:rsidRDefault="00B4670B" w:rsidP="00703E12">
            <w:pPr>
              <w:rPr>
                <w:b/>
              </w:rPr>
            </w:pPr>
            <w:r w:rsidRPr="006E6D1E">
              <w:rPr>
                <w:b/>
              </w:rPr>
              <w:t xml:space="preserve">                     2 eurá</w:t>
            </w:r>
          </w:p>
        </w:tc>
      </w:tr>
      <w:tr w:rsidR="00B4670B" w:rsidRPr="00AC6890" w:rsidTr="00703E12">
        <w:tc>
          <w:tcPr>
            <w:tcW w:w="6232" w:type="dxa"/>
          </w:tcPr>
          <w:p w:rsidR="00B4670B" w:rsidRPr="00167C37" w:rsidRDefault="00B4670B" w:rsidP="00703E12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67C37">
              <w:rPr>
                <w:rFonts w:ascii="Times New Roman" w:hAnsi="Times New Roman" w:cs="Times New Roman"/>
                <w:color w:val="000000" w:themeColor="text1"/>
              </w:rPr>
              <w:t>Vydanie potvrdenia o tom, že určitý dokument nie je uložený v registri účtovných závierok</w:t>
            </w:r>
          </w:p>
        </w:tc>
        <w:tc>
          <w:tcPr>
            <w:tcW w:w="2835" w:type="dxa"/>
          </w:tcPr>
          <w:p w:rsidR="00B4670B" w:rsidRPr="006E6D1E" w:rsidRDefault="00B4670B" w:rsidP="00703E1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6D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5 eur</w:t>
            </w:r>
          </w:p>
        </w:tc>
      </w:tr>
    </w:tbl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B4670B" w:rsidRDefault="00B4670B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6E6D1E" w:rsidRDefault="006E6D1E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6E6D1E" w:rsidRDefault="006E6D1E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6E6D1E" w:rsidRDefault="006E6D1E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D63338" w:rsidRDefault="00D63338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</w:p>
    <w:p w:rsidR="00260945" w:rsidRPr="00EF46CC" w:rsidRDefault="00260945" w:rsidP="003220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</w:pPr>
      <w:r w:rsidRPr="00EF46CC">
        <w:rPr>
          <w:rFonts w:eastAsia="Times New Roman" w:cstheme="minorHAnsi"/>
          <w:b/>
          <w:i/>
          <w:iCs/>
          <w:color w:val="C00000"/>
          <w:sz w:val="28"/>
          <w:szCs w:val="28"/>
          <w:lang w:eastAsia="sk-SK"/>
        </w:rPr>
        <w:lastRenderedPageBreak/>
        <w:t xml:space="preserve">Príloha č. 1 zákona SNR č. 71/1992 Zb. sadzobník súdnych poplatkov – položka 17 - vo veciach obchodného registra </w:t>
      </w:r>
    </w:p>
    <w:p w:rsidR="00260945" w:rsidRDefault="00260945" w:rsidP="00322038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5B677D"/>
          <w:sz w:val="18"/>
          <w:szCs w:val="18"/>
          <w:u w:val="single"/>
          <w:lang w:eastAsia="sk-SK"/>
        </w:rPr>
      </w:pPr>
    </w:p>
    <w:p w:rsidR="00260945" w:rsidRPr="009F43A0" w:rsidRDefault="00260945" w:rsidP="003220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4949"/>
          <w:sz w:val="18"/>
          <w:szCs w:val="18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Položka 17</w:t>
            </w:r>
          </w:p>
        </w:tc>
        <w:tc>
          <w:tcPr>
            <w:tcW w:w="2121" w:type="dxa"/>
          </w:tcPr>
          <w:p w:rsidR="00260945" w:rsidRPr="00EF46CC" w:rsidRDefault="00EF46CC" w:rsidP="00EF46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EF46CC">
              <w:rPr>
                <w:rFonts w:ascii="Times New Roman" w:hAnsi="Times New Roman" w:cs="Times New Roman"/>
                <w:b/>
                <w:sz w:val="28"/>
                <w:szCs w:val="28"/>
              </w:rPr>
              <w:t>d 01.04.2024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Vo veciach obchodného registra</w:t>
            </w:r>
          </w:p>
        </w:tc>
        <w:tc>
          <w:tcPr>
            <w:tcW w:w="2121" w:type="dxa"/>
          </w:tcPr>
          <w:p w:rsidR="00260945" w:rsidRPr="00EF46CC" w:rsidRDefault="00260945" w:rsidP="00EF4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a) z návrhu na prvý zápis</w:t>
            </w:r>
          </w:p>
        </w:tc>
        <w:tc>
          <w:tcPr>
            <w:tcW w:w="2121" w:type="dxa"/>
          </w:tcPr>
          <w:p w:rsidR="00260945" w:rsidRPr="00EF46CC" w:rsidRDefault="00260945" w:rsidP="00EF4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 w:colFirst="1" w:colLast="1"/>
            <w:r w:rsidRPr="00EF46CC">
              <w:rPr>
                <w:rFonts w:ascii="Times New Roman" w:hAnsi="Times New Roman" w:cs="Times New Roman"/>
                <w:color w:val="000000" w:themeColor="text1"/>
              </w:rPr>
              <w:t>1. akciovej spoločnosti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550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2. iných právnických osôb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220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3. organizačnej zložky podniku právnickej osoby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220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4. podniku alebo organizačnej zložky podniku zahraničnej osoby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220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b) z návrhu na zmenu právnej formy obchodnej spoločnosti (družstva)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220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c) z návrhu na zápis zmeny alebo na doplnenie akéhokoľvek počtu údajov týkajúcich sa jednej zapísanej osoby s výnimkou zmeny alebo doplnenia údajov v názve obce, v poštovom smerovacom čísle, v názve ulice alebo iného verejného priestranstva, prípadne s tým súvisiacej zmeny orientačného čísla alebo súpisného čísla, ak nedochádza k zmene jej sídla, miesta podnikania alebo bydliska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50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>d) z návrhu akcionára na poverenie na zvolanie valného zhromaždenia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140 eur</w:t>
            </w:r>
          </w:p>
        </w:tc>
      </w:tr>
      <w:tr w:rsidR="00260945" w:rsidTr="00260945">
        <w:tc>
          <w:tcPr>
            <w:tcW w:w="6941" w:type="dxa"/>
          </w:tcPr>
          <w:p w:rsidR="00260945" w:rsidRPr="00EF46CC" w:rsidRDefault="00260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46CC">
              <w:rPr>
                <w:rFonts w:ascii="Times New Roman" w:hAnsi="Times New Roman" w:cs="Times New Roman"/>
                <w:color w:val="000000" w:themeColor="text1"/>
              </w:rPr>
              <w:t xml:space="preserve">e) z návrhu na predĺženie lehoty, po uplynutí ktorej súd v konaní o zrušení obchodnej spoločnosti alebo družstva rozhodne o výmaze obchodnej spoločnosti alebo družstva z obchodného registra aj bez návrhu podľa Civilného </w:t>
            </w:r>
            <w:proofErr w:type="spellStart"/>
            <w:r w:rsidRPr="00EF46CC">
              <w:rPr>
                <w:rFonts w:ascii="Times New Roman" w:hAnsi="Times New Roman" w:cs="Times New Roman"/>
                <w:color w:val="000000" w:themeColor="text1"/>
              </w:rPr>
              <w:t>mimosporového</w:t>
            </w:r>
            <w:proofErr w:type="spellEnd"/>
            <w:r w:rsidRPr="00EF46CC">
              <w:rPr>
                <w:rFonts w:ascii="Times New Roman" w:hAnsi="Times New Roman" w:cs="Times New Roman"/>
                <w:color w:val="000000" w:themeColor="text1"/>
              </w:rPr>
              <w:t xml:space="preserve"> poriadku</w:t>
            </w:r>
          </w:p>
        </w:tc>
        <w:tc>
          <w:tcPr>
            <w:tcW w:w="2121" w:type="dxa"/>
          </w:tcPr>
          <w:p w:rsidR="00260945" w:rsidRPr="006E6D1E" w:rsidRDefault="00EF46CC" w:rsidP="00EF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D1E">
              <w:rPr>
                <w:rFonts w:ascii="Times New Roman" w:hAnsi="Times New Roman" w:cs="Times New Roman"/>
                <w:b/>
              </w:rPr>
              <w:t>140 eur</w:t>
            </w:r>
          </w:p>
        </w:tc>
      </w:tr>
    </w:tbl>
    <w:bookmarkEnd w:id="0"/>
    <w:p w:rsidR="00260945" w:rsidRDefault="00260945">
      <w:pPr>
        <w:rPr>
          <w:rFonts w:ascii="Times New Roman" w:hAnsi="Times New Roman" w:cs="Times New Roman"/>
          <w:color w:val="0070C0"/>
          <w:sz w:val="18"/>
          <w:szCs w:val="18"/>
        </w:rPr>
      </w:pPr>
      <w:r w:rsidRPr="00260945">
        <w:rPr>
          <w:rFonts w:ascii="Times New Roman" w:hAnsi="Times New Roman" w:cs="Times New Roman"/>
          <w:color w:val="0070C0"/>
          <w:sz w:val="18"/>
          <w:szCs w:val="18"/>
        </w:rPr>
        <w:t>Poznámky: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1. V jednom poplatku podľa písmena c) tejto položky je zahrnutý akýkoľvek počet návrhov na zápis zmeny alebo doplnenie údajov týkajúcich sa jednej zapísanej osoby, ktoré sú obsiahnuté v jednom návrhu na zápis.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2. V poplatkoch podľa písmen a), b) a c) tejto položky je zahrnutý aj poplatok za zverejnenie zapísaných údajov v Obchodnom vestníku.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3. Zmenou zápisu sa rozumie výmaz pôvodného údaja a zápis nového údaja.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4. Poplatok podľa písmena c) tejto položky sa neplatí, ak ide o návrh na doplnenie údajov o konečnom užívateľovi výhod alebo o návrh na zápis zmeny údajov o konečnom užívateľovi výhod.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5. Poplatok podľa písmena c) tejto položky sa neplatí, ak ide o návrh na zmenu priezviska zapísanej osoby po uzavretí manželstva.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6. Poplatok podľa písmena c) tejto položky sa neplatí, ak ide o návrh na zápis, ktorým sa potvrdzujú zapísané údaje o podniku zahraničnej právnickej osoby alebo organizačnej zložke podniku zahraničnej právnickej osoby a o organizačnej zložke podniku slovenskej právnickej osoby v obchodnom registri podľa osobitného zákona, ktorý bol podaný fyzickou osobou oprávnenou konať v mene zapísanej právnickej osoby do 30. júna 2021 na tlačive podľa osobitného predpisu.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7. Poplatok podľa písmena c) tejto položky sa neplatí, ak ide o návrh na zápis, ktorým sa výlučne dopĺňajú identifikačné údaje o osobách podľa osobitného zákona</w:t>
      </w:r>
      <w:hyperlink r:id="rId13" w:anchor="poznamky.poznamka-10a" w:tooltip="Odkaz na predpis alebo ustanovenie" w:history="1"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  <w:vertAlign w:val="superscript"/>
          </w:rPr>
          <w:t>10a</w:t>
        </w:r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</w:rPr>
          <w:t>)</w:t>
        </w:r>
      </w:hyperlink>
      <w:r w:rsidRPr="00260945">
        <w:rPr>
          <w:rFonts w:ascii="Times New Roman" w:hAnsi="Times New Roman" w:cs="Times New Roman"/>
          <w:color w:val="0070C0"/>
          <w:sz w:val="18"/>
          <w:szCs w:val="18"/>
        </w:rPr>
        <w:t> postupom podľa osobitného zákona.</w:t>
      </w:r>
      <w:hyperlink r:id="rId14" w:anchor="poznamky.poznamka-10b" w:tooltip="Odkaz na predpis alebo ustanovenie" w:history="1"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  <w:vertAlign w:val="superscript"/>
          </w:rPr>
          <w:t>10b</w:t>
        </w:r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</w:rPr>
          <w:t>)</w:t>
        </w:r>
      </w:hyperlink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8. Ak sa má vykonať zápis do obchodného registra na registrovom súde príslušnom pre organizačnú zložku podniku, ktorého adresa umiestnenia je mimo obvodu registrového súdu príslušného pre právnickú osobu, o ktorej organizačnú zložku podniku ide, poplatok sa vyberie len raz na súde príslušnom pre právnickú osobu.</w:t>
      </w:r>
      <w:r w:rsidRPr="00260945">
        <w:rPr>
          <w:rFonts w:ascii="Times New Roman" w:hAnsi="Times New Roman" w:cs="Times New Roman"/>
          <w:color w:val="0070C0"/>
          <w:sz w:val="18"/>
          <w:szCs w:val="18"/>
        </w:rPr>
        <w:br/>
        <w:t>9. Námietka proti odmietnutiu vykonania zápisu, odvolanie proti uzneseniu, ktorým súd rozhodol o zamietnutí námietky proti odmietnutiu vykonania zápisu, a odvolanie v konaniach vo veciach obchodného registra podľa </w:t>
      </w:r>
      <w:hyperlink r:id="rId15" w:anchor="paragraf-278" w:tooltip="Odkaz na predpis alebo ustanovenie" w:history="1"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</w:rPr>
          <w:t xml:space="preserve">§ 278 až 303 Civilného </w:t>
        </w:r>
        <w:proofErr w:type="spellStart"/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</w:rPr>
          <w:t>mimosporového</w:t>
        </w:r>
        <w:proofErr w:type="spellEnd"/>
        <w:r w:rsidRPr="00260945">
          <w:rPr>
            <w:rStyle w:val="Hypertextovprepojenie"/>
            <w:rFonts w:ascii="Times New Roman" w:hAnsi="Times New Roman" w:cs="Times New Roman"/>
            <w:i/>
            <w:iCs/>
            <w:color w:val="0070C0"/>
            <w:sz w:val="18"/>
            <w:szCs w:val="18"/>
          </w:rPr>
          <w:t xml:space="preserve"> poriadku</w:t>
        </w:r>
      </w:hyperlink>
      <w:r w:rsidRPr="00260945">
        <w:rPr>
          <w:rFonts w:ascii="Times New Roman" w:hAnsi="Times New Roman" w:cs="Times New Roman"/>
          <w:color w:val="0070C0"/>
          <w:sz w:val="18"/>
          <w:szCs w:val="18"/>
        </w:rPr>
        <w:t> poplatku nepodliehajú.</w:t>
      </w:r>
    </w:p>
    <w:p w:rsidR="00E34945" w:rsidRDefault="00E34945">
      <w:pPr>
        <w:rPr>
          <w:rFonts w:ascii="Times New Roman" w:hAnsi="Times New Roman" w:cs="Times New Roman"/>
          <w:color w:val="0070C0"/>
          <w:sz w:val="18"/>
          <w:szCs w:val="18"/>
        </w:rPr>
      </w:pPr>
    </w:p>
    <w:p w:rsidR="00E34945" w:rsidRDefault="00E34945">
      <w:pPr>
        <w:rPr>
          <w:rFonts w:ascii="Times New Roman" w:hAnsi="Times New Roman" w:cs="Times New Roman"/>
          <w:color w:val="0070C0"/>
          <w:sz w:val="18"/>
          <w:szCs w:val="18"/>
        </w:rPr>
      </w:pPr>
    </w:p>
    <w:p w:rsidR="00E34945" w:rsidRDefault="00E34945">
      <w:pPr>
        <w:rPr>
          <w:rFonts w:ascii="Times New Roman" w:hAnsi="Times New Roman" w:cs="Times New Roman"/>
          <w:color w:val="0070C0"/>
          <w:sz w:val="18"/>
          <w:szCs w:val="18"/>
        </w:rPr>
      </w:pPr>
    </w:p>
    <w:p w:rsidR="00E34945" w:rsidRDefault="00E34945">
      <w:pPr>
        <w:rPr>
          <w:rFonts w:ascii="Times New Roman" w:hAnsi="Times New Roman" w:cs="Times New Roman"/>
          <w:color w:val="0070C0"/>
          <w:sz w:val="18"/>
          <w:szCs w:val="18"/>
        </w:rPr>
      </w:pPr>
    </w:p>
    <w:p w:rsidR="00167C37" w:rsidRPr="00260945" w:rsidRDefault="00167C37">
      <w:pPr>
        <w:rPr>
          <w:rFonts w:ascii="Times New Roman" w:hAnsi="Times New Roman" w:cs="Times New Roman"/>
          <w:color w:val="0070C0"/>
          <w:sz w:val="18"/>
          <w:szCs w:val="18"/>
        </w:rPr>
      </w:pPr>
    </w:p>
    <w:sectPr w:rsidR="00167C37" w:rsidRPr="00260945" w:rsidSect="00A642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BE0"/>
    <w:multiLevelType w:val="hybridMultilevel"/>
    <w:tmpl w:val="2CF2AF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A1C"/>
    <w:multiLevelType w:val="hybridMultilevel"/>
    <w:tmpl w:val="E8140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035"/>
    <w:multiLevelType w:val="hybridMultilevel"/>
    <w:tmpl w:val="46269860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26A3"/>
    <w:multiLevelType w:val="hybridMultilevel"/>
    <w:tmpl w:val="1458DD76"/>
    <w:lvl w:ilvl="0" w:tplc="D35E56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7230E"/>
    <w:multiLevelType w:val="hybridMultilevel"/>
    <w:tmpl w:val="BB60C5C0"/>
    <w:lvl w:ilvl="0" w:tplc="43CC3A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A7D5F"/>
    <w:multiLevelType w:val="hybridMultilevel"/>
    <w:tmpl w:val="457AE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A5C74"/>
    <w:multiLevelType w:val="hybridMultilevel"/>
    <w:tmpl w:val="F59CE9A2"/>
    <w:lvl w:ilvl="0" w:tplc="1426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64"/>
    <w:rsid w:val="00167C37"/>
    <w:rsid w:val="00260945"/>
    <w:rsid w:val="002E6DD9"/>
    <w:rsid w:val="00322038"/>
    <w:rsid w:val="005409D1"/>
    <w:rsid w:val="006E6D1E"/>
    <w:rsid w:val="00A642A3"/>
    <w:rsid w:val="00AC6890"/>
    <w:rsid w:val="00B4670B"/>
    <w:rsid w:val="00B94D9D"/>
    <w:rsid w:val="00D63338"/>
    <w:rsid w:val="00D75C64"/>
    <w:rsid w:val="00E34945"/>
    <w:rsid w:val="00E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1A5E"/>
  <w15:chartTrackingRefBased/>
  <w15:docId w15:val="{9D3F6EBA-47A7-492C-AC16-4453587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6094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633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E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5/20240301?ucinnost=01.04.2024" TargetMode="External"/><Relationship Id="rId13" Type="http://schemas.openxmlformats.org/officeDocument/2006/relationships/hyperlink" Target="https://www.slov-lex.sk/pravne-predpisy/SK/ZZ/1992/71/20231001?ucinnost=01.04.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5/145/20240301?ucinnost=01.04.2024" TargetMode="External"/><Relationship Id="rId12" Type="http://schemas.openxmlformats.org/officeDocument/2006/relationships/hyperlink" Target="https://www.slov-lex.sk/pravne-predpisy/SK/ZZ/1995/145/20240301?ucinnost=01.04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5/145/20240301?ucinnost=01.04.2024" TargetMode="External"/><Relationship Id="rId11" Type="http://schemas.openxmlformats.org/officeDocument/2006/relationships/hyperlink" Target="https://www.slov-lex.sk/pravne-predpisy/SK/ZZ/1995/145/20240301?ucinnost=01.04.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161/" TargetMode="External"/><Relationship Id="rId10" Type="http://schemas.openxmlformats.org/officeDocument/2006/relationships/hyperlink" Target="https://www.slov-lex.sk/pravne-predpisy/SK/ZZ/1995/145/20240301?ucinnost=01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45/20240301?ucinnost=01.04.2024" TargetMode="External"/><Relationship Id="rId14" Type="http://schemas.openxmlformats.org/officeDocument/2006/relationships/hyperlink" Target="https://www.slov-lex.sk/pravne-predpisy/SK/ZZ/1992/71/20231001?ucinnost=01.04.20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0791-5610-40EB-970D-5E4ADF0C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Silvia Cinová</cp:lastModifiedBy>
  <cp:revision>3</cp:revision>
  <cp:lastPrinted>2024-03-21T10:19:00Z</cp:lastPrinted>
  <dcterms:created xsi:type="dcterms:W3CDTF">2024-03-21T09:38:00Z</dcterms:created>
  <dcterms:modified xsi:type="dcterms:W3CDTF">2024-03-21T10:19:00Z</dcterms:modified>
</cp:coreProperties>
</file>