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E67075" w14:textId="1354228B" w:rsidR="000D56DF" w:rsidRPr="00471012" w:rsidRDefault="008B09BB" w:rsidP="00841A8B">
      <w:pPr>
        <w:spacing w:before="120" w:after="120" w:line="240" w:lineRule="auto"/>
        <w:jc w:val="right"/>
        <w:rPr>
          <w:rFonts w:asciiTheme="minorHAnsi" w:hAnsiTheme="minorHAnsi" w:cstheme="minorHAnsi"/>
          <w:i/>
          <w:sz w:val="20"/>
          <w:szCs w:val="20"/>
        </w:rPr>
      </w:pPr>
      <w:bookmarkStart w:id="0" w:name="_GoBack"/>
      <w:bookmarkEnd w:id="0"/>
      <w:r w:rsidRPr="00471012">
        <w:rPr>
          <w:rFonts w:asciiTheme="minorHAnsi" w:hAnsiTheme="minorHAnsi" w:cstheme="minorHAnsi"/>
          <w:i/>
          <w:sz w:val="20"/>
          <w:szCs w:val="20"/>
        </w:rPr>
        <w:t>Príloha č. 1 vyzvania</w:t>
      </w:r>
      <w:r w:rsidR="00A65421" w:rsidRPr="00471012">
        <w:rPr>
          <w:rFonts w:asciiTheme="minorHAnsi" w:hAnsiTheme="minorHAnsi" w:cstheme="minorHAnsi"/>
          <w:i/>
          <w:sz w:val="20"/>
          <w:szCs w:val="20"/>
        </w:rPr>
        <w:t xml:space="preserve"> </w:t>
      </w:r>
    </w:p>
    <w:p w14:paraId="66E67076" w14:textId="77777777" w:rsidR="007303C2" w:rsidRPr="00471012" w:rsidRDefault="000D56DF" w:rsidP="00841A8B">
      <w:pPr>
        <w:spacing w:before="120" w:after="12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71012">
        <w:rPr>
          <w:rFonts w:asciiTheme="minorHAnsi" w:hAnsiTheme="minorHAnsi" w:cstheme="minorHAnsi"/>
          <w:sz w:val="20"/>
          <w:szCs w:val="20"/>
        </w:rPr>
        <w:br w:type="textWrapping" w:clear="all"/>
      </w:r>
      <w:r w:rsidR="007303C2" w:rsidRPr="00471012">
        <w:rPr>
          <w:rFonts w:asciiTheme="minorHAnsi" w:hAnsiTheme="minorHAnsi" w:cstheme="minorHAnsi"/>
          <w:b/>
          <w:sz w:val="20"/>
          <w:szCs w:val="20"/>
        </w:rPr>
        <w:t>Ministerstvo vnútra  Slovenskej republiky</w:t>
      </w:r>
    </w:p>
    <w:p w14:paraId="66E67077" w14:textId="77777777" w:rsidR="000D56DF" w:rsidRPr="00471012" w:rsidRDefault="007303C2" w:rsidP="00841A8B">
      <w:pPr>
        <w:spacing w:before="120" w:after="12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71012">
        <w:rPr>
          <w:rFonts w:asciiTheme="minorHAnsi" w:hAnsiTheme="minorHAnsi" w:cstheme="minorHAnsi"/>
          <w:b/>
          <w:sz w:val="20"/>
          <w:szCs w:val="20"/>
        </w:rPr>
        <w:t>Sprostredkovateľský orgán  pre Operačný program Ľudské zdroje</w:t>
      </w:r>
    </w:p>
    <w:p w14:paraId="66E67078" w14:textId="614110C8" w:rsidR="000D56DF" w:rsidRPr="00471012" w:rsidRDefault="007B599C" w:rsidP="007B599C">
      <w:pPr>
        <w:tabs>
          <w:tab w:val="left" w:pos="3431"/>
        </w:tabs>
        <w:spacing w:before="120" w:after="120" w:line="240" w:lineRule="auto"/>
        <w:rPr>
          <w:rFonts w:asciiTheme="minorHAnsi" w:hAnsiTheme="minorHAnsi" w:cstheme="minorHAnsi"/>
          <w:sz w:val="20"/>
          <w:szCs w:val="20"/>
        </w:rPr>
      </w:pPr>
      <w:r w:rsidRPr="00471012">
        <w:rPr>
          <w:rFonts w:asciiTheme="minorHAnsi" w:hAnsiTheme="minorHAnsi" w:cstheme="minorHAnsi"/>
          <w:sz w:val="20"/>
          <w:szCs w:val="20"/>
        </w:rPr>
        <w:tab/>
      </w:r>
    </w:p>
    <w:p w14:paraId="66E6707A" w14:textId="77777777" w:rsidR="000D56DF" w:rsidRPr="00471012" w:rsidRDefault="000D56DF" w:rsidP="00841A8B">
      <w:pPr>
        <w:spacing w:before="120" w:after="120" w:line="24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66E6707B" w14:textId="77777777" w:rsidR="000D56DF" w:rsidRPr="00471012" w:rsidRDefault="000D56DF" w:rsidP="00841A8B">
      <w:pPr>
        <w:spacing w:before="120" w:after="12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71012">
        <w:rPr>
          <w:rFonts w:asciiTheme="minorHAnsi" w:hAnsiTheme="minorHAnsi" w:cstheme="minorHAnsi"/>
          <w:b/>
          <w:sz w:val="20"/>
          <w:szCs w:val="20"/>
        </w:rPr>
        <w:t>Žiadosť o poskytnutie nenávratného finančného príspevku</w:t>
      </w:r>
    </w:p>
    <w:p w14:paraId="66E6707C" w14:textId="1459EBD2" w:rsidR="000D56DF" w:rsidRPr="001927D9" w:rsidRDefault="00342D06" w:rsidP="00841A8B">
      <w:pPr>
        <w:spacing w:before="120" w:after="120" w:line="240" w:lineRule="auto"/>
        <w:jc w:val="center"/>
        <w:rPr>
          <w:rFonts w:asciiTheme="minorHAnsi" w:hAnsiTheme="minorHAnsi" w:cstheme="minorHAnsi"/>
          <w:i/>
          <w:color w:val="FF0000"/>
          <w:szCs w:val="24"/>
        </w:rPr>
      </w:pPr>
      <w:r w:rsidRPr="00471012">
        <w:rPr>
          <w:rFonts w:asciiTheme="minorHAnsi" w:hAnsiTheme="minorHAnsi" w:cstheme="minorHAnsi"/>
          <w:i/>
          <w:color w:val="FF0000"/>
          <w:sz w:val="20"/>
          <w:szCs w:val="20"/>
        </w:rPr>
        <w:t>Žiadateľ vypĺňa Žiadosť o poskytnutie nenávratného finančného príspevku elektronicky v</w:t>
      </w:r>
      <w:r w:rsidR="004C4115" w:rsidRPr="00471012">
        <w:rPr>
          <w:rFonts w:asciiTheme="minorHAnsi" w:hAnsiTheme="minorHAnsi" w:cstheme="minorHAnsi"/>
          <w:i/>
          <w:color w:val="FF0000"/>
          <w:sz w:val="20"/>
          <w:szCs w:val="20"/>
        </w:rPr>
        <w:t>o</w:t>
      </w:r>
      <w:r w:rsidRPr="00471012">
        <w:rPr>
          <w:rFonts w:asciiTheme="minorHAnsi" w:hAnsiTheme="minorHAnsi" w:cstheme="minorHAnsi"/>
          <w:i/>
          <w:color w:val="FF0000"/>
          <w:sz w:val="20"/>
          <w:szCs w:val="20"/>
        </w:rPr>
        <w:t xml:space="preserve"> verejnej časti ITMS 2014+. Tento formulár slúži </w:t>
      </w:r>
      <w:r w:rsidR="00857AF8" w:rsidRPr="00471012">
        <w:rPr>
          <w:rFonts w:asciiTheme="minorHAnsi" w:hAnsiTheme="minorHAnsi" w:cstheme="minorHAnsi"/>
          <w:i/>
          <w:color w:val="FF0000"/>
          <w:sz w:val="20"/>
          <w:szCs w:val="20"/>
        </w:rPr>
        <w:t xml:space="preserve">pre žiadateľa </w:t>
      </w:r>
      <w:r w:rsidRPr="00471012">
        <w:rPr>
          <w:rFonts w:asciiTheme="minorHAnsi" w:hAnsiTheme="minorHAnsi" w:cstheme="minorHAnsi"/>
          <w:i/>
          <w:color w:val="FF0000"/>
          <w:sz w:val="20"/>
          <w:szCs w:val="20"/>
        </w:rPr>
        <w:t>len ako pomocný materiál</w:t>
      </w:r>
      <w:r w:rsidR="00857AF8" w:rsidRPr="00471012">
        <w:rPr>
          <w:rFonts w:asciiTheme="minorHAnsi" w:hAnsiTheme="minorHAnsi" w:cstheme="minorHAnsi"/>
          <w:i/>
          <w:color w:val="FF0000"/>
          <w:sz w:val="20"/>
          <w:szCs w:val="20"/>
        </w:rPr>
        <w:t>.</w:t>
      </w:r>
      <w:r w:rsidR="00857AF8" w:rsidRPr="001927D9">
        <w:rPr>
          <w:rFonts w:asciiTheme="minorHAnsi" w:hAnsiTheme="minorHAnsi" w:cstheme="minorHAnsi"/>
          <w:i/>
          <w:color w:val="FF0000"/>
          <w:szCs w:val="24"/>
        </w:rPr>
        <w:t xml:space="preserve"> </w:t>
      </w:r>
    </w:p>
    <w:p w14:paraId="66E6707E" w14:textId="77777777" w:rsidR="000D56DF" w:rsidRPr="001927D9" w:rsidRDefault="000D56DF" w:rsidP="00471012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433"/>
      </w:tblGrid>
      <w:tr w:rsidR="00E71FAE" w:rsidRPr="00471012" w14:paraId="66E67081" w14:textId="77777777" w:rsidTr="001242D8">
        <w:trPr>
          <w:trHeight w:val="567"/>
        </w:trPr>
        <w:tc>
          <w:tcPr>
            <w:tcW w:w="4606" w:type="dxa"/>
            <w:shd w:val="clear" w:color="auto" w:fill="F89C57"/>
          </w:tcPr>
          <w:p w14:paraId="66E6707F" w14:textId="77777777" w:rsidR="000D56DF" w:rsidRPr="00471012" w:rsidRDefault="000D56DF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Operačný program:</w:t>
            </w:r>
          </w:p>
        </w:tc>
        <w:tc>
          <w:tcPr>
            <w:tcW w:w="4433" w:type="dxa"/>
          </w:tcPr>
          <w:p w14:paraId="66E67080" w14:textId="7FB59278" w:rsidR="000D56DF" w:rsidRPr="00471012" w:rsidRDefault="00816F28" w:rsidP="00841A8B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V ITMS2014+ sa generuje automaticky.</w:t>
            </w:r>
          </w:p>
        </w:tc>
      </w:tr>
      <w:tr w:rsidR="00E71FAE" w:rsidRPr="00471012" w14:paraId="66E67084" w14:textId="77777777" w:rsidTr="001242D8">
        <w:trPr>
          <w:trHeight w:val="567"/>
        </w:trPr>
        <w:tc>
          <w:tcPr>
            <w:tcW w:w="4606" w:type="dxa"/>
            <w:shd w:val="clear" w:color="auto" w:fill="F89C57"/>
          </w:tcPr>
          <w:p w14:paraId="66E67082" w14:textId="77777777" w:rsidR="000D56DF" w:rsidRPr="00471012" w:rsidRDefault="000D56DF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Žiadateľ:</w:t>
            </w:r>
          </w:p>
        </w:tc>
        <w:tc>
          <w:tcPr>
            <w:tcW w:w="4433" w:type="dxa"/>
          </w:tcPr>
          <w:p w14:paraId="66E67083" w14:textId="50920310" w:rsidR="000D56DF" w:rsidRPr="00471012" w:rsidRDefault="00816F28" w:rsidP="00841A8B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V ITMS2014+ sa generuje automaticky.</w:t>
            </w:r>
          </w:p>
        </w:tc>
      </w:tr>
      <w:tr w:rsidR="00E71FAE" w:rsidRPr="00471012" w14:paraId="66E67087" w14:textId="77777777" w:rsidTr="001242D8">
        <w:trPr>
          <w:trHeight w:val="567"/>
        </w:trPr>
        <w:tc>
          <w:tcPr>
            <w:tcW w:w="4606" w:type="dxa"/>
            <w:shd w:val="clear" w:color="auto" w:fill="F89C57"/>
          </w:tcPr>
          <w:p w14:paraId="66E67085" w14:textId="77777777" w:rsidR="000D56DF" w:rsidRPr="00471012" w:rsidRDefault="000D56DF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Názov projektu:</w:t>
            </w:r>
          </w:p>
        </w:tc>
        <w:tc>
          <w:tcPr>
            <w:tcW w:w="4433" w:type="dxa"/>
          </w:tcPr>
          <w:p w14:paraId="66E67086" w14:textId="45FE4140" w:rsidR="000D56DF" w:rsidRPr="00471012" w:rsidRDefault="00816F28" w:rsidP="00F518FB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Žiadateľ uvedie presný názov projektu. V prípade, že sa názov projektu v </w:t>
            </w:r>
            <w:proofErr w:type="spellStart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ŽoNFP</w:t>
            </w:r>
            <w:proofErr w:type="spellEnd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, vrátane jej príloh opakuje, je potrebné dbať, aby bol v každej jej časti názov rovnaký.</w:t>
            </w:r>
          </w:p>
        </w:tc>
      </w:tr>
      <w:tr w:rsidR="00E71FAE" w:rsidRPr="00471012" w14:paraId="66E6708A" w14:textId="77777777" w:rsidTr="001242D8">
        <w:trPr>
          <w:trHeight w:val="567"/>
        </w:trPr>
        <w:tc>
          <w:tcPr>
            <w:tcW w:w="4606" w:type="dxa"/>
            <w:shd w:val="clear" w:color="auto" w:fill="F89C57"/>
          </w:tcPr>
          <w:p w14:paraId="66E67088" w14:textId="77777777" w:rsidR="000D56DF" w:rsidRPr="00471012" w:rsidRDefault="000D56DF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Kód výzvy:</w:t>
            </w:r>
          </w:p>
        </w:tc>
        <w:tc>
          <w:tcPr>
            <w:tcW w:w="4433" w:type="dxa"/>
          </w:tcPr>
          <w:p w14:paraId="66E67089" w14:textId="77777777" w:rsidR="000D56DF" w:rsidRPr="00471012" w:rsidRDefault="000D56DF" w:rsidP="00841A8B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Vyberie sa relevantný kód výzvy z ponuky ITMS2014+</w:t>
            </w:r>
            <w:r w:rsidR="00996518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</w:tc>
      </w:tr>
      <w:tr w:rsidR="00E71FAE" w:rsidRPr="00471012" w14:paraId="66E6708D" w14:textId="77777777" w:rsidTr="001242D8">
        <w:trPr>
          <w:trHeight w:val="567"/>
        </w:trPr>
        <w:tc>
          <w:tcPr>
            <w:tcW w:w="4606" w:type="dxa"/>
            <w:shd w:val="clear" w:color="auto" w:fill="F89C57"/>
          </w:tcPr>
          <w:p w14:paraId="66E6708B" w14:textId="77777777" w:rsidR="000D56DF" w:rsidRPr="00471012" w:rsidRDefault="000D56DF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Identifikátor žiadosti o NFP:</w:t>
            </w:r>
          </w:p>
        </w:tc>
        <w:tc>
          <w:tcPr>
            <w:tcW w:w="4433" w:type="dxa"/>
          </w:tcPr>
          <w:p w14:paraId="66E6708C" w14:textId="77777777" w:rsidR="000D56DF" w:rsidRPr="00471012" w:rsidRDefault="00FF1C23" w:rsidP="00841A8B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V </w:t>
            </w:r>
            <w:r w:rsidR="000D56DF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ITMS2014+ sa generuje automaticky po prvom uložení formulára </w:t>
            </w:r>
            <w:proofErr w:type="spellStart"/>
            <w:r w:rsidR="000D56DF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ŽoNFP</w:t>
            </w:r>
            <w:proofErr w:type="spellEnd"/>
            <w:r w:rsidR="00AF3F94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</w:p>
        </w:tc>
      </w:tr>
      <w:tr w:rsidR="00E71FAE" w:rsidRPr="00471012" w14:paraId="66E67090" w14:textId="77777777" w:rsidTr="001242D8">
        <w:trPr>
          <w:trHeight w:val="567"/>
        </w:trPr>
        <w:tc>
          <w:tcPr>
            <w:tcW w:w="4606" w:type="dxa"/>
            <w:shd w:val="clear" w:color="auto" w:fill="F89C57"/>
          </w:tcPr>
          <w:p w14:paraId="66E6708E" w14:textId="77777777" w:rsidR="000D56DF" w:rsidRPr="00471012" w:rsidRDefault="000D56DF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Celkové oprávnené výdavky projektu:</w:t>
            </w:r>
          </w:p>
        </w:tc>
        <w:tc>
          <w:tcPr>
            <w:tcW w:w="4433" w:type="dxa"/>
          </w:tcPr>
          <w:p w14:paraId="66E6708F" w14:textId="77777777" w:rsidR="000D56DF" w:rsidRPr="00471012" w:rsidRDefault="009464F9" w:rsidP="00456093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V ITMS2014+ sa generuje automaticky po vyplnení </w:t>
            </w:r>
            <w:r w:rsidR="00456093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časti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11. </w:t>
            </w:r>
          </w:p>
        </w:tc>
      </w:tr>
      <w:tr w:rsidR="00E71FAE" w:rsidRPr="00471012" w14:paraId="66E67093" w14:textId="77777777" w:rsidTr="001242D8">
        <w:trPr>
          <w:trHeight w:val="567"/>
        </w:trPr>
        <w:tc>
          <w:tcPr>
            <w:tcW w:w="4606" w:type="dxa"/>
            <w:shd w:val="clear" w:color="auto" w:fill="F89C57"/>
          </w:tcPr>
          <w:p w14:paraId="66E67091" w14:textId="77777777" w:rsidR="000D56DF" w:rsidRPr="00471012" w:rsidRDefault="000D56DF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Požadovaná výška NFP:</w:t>
            </w:r>
          </w:p>
        </w:tc>
        <w:tc>
          <w:tcPr>
            <w:tcW w:w="4433" w:type="dxa"/>
          </w:tcPr>
          <w:p w14:paraId="66E67092" w14:textId="77777777" w:rsidR="000D56DF" w:rsidRPr="00471012" w:rsidRDefault="009464F9" w:rsidP="00456093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V ITMS2014+ sa generuje automaticky po vyplnení </w:t>
            </w:r>
            <w:r w:rsidR="00456093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časti 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11.</w:t>
            </w:r>
          </w:p>
        </w:tc>
      </w:tr>
      <w:tr w:rsidR="00E71FAE" w:rsidRPr="00471012" w14:paraId="66E67096" w14:textId="77777777" w:rsidTr="001242D8">
        <w:trPr>
          <w:trHeight w:val="567"/>
        </w:trPr>
        <w:tc>
          <w:tcPr>
            <w:tcW w:w="4606" w:type="dxa"/>
            <w:shd w:val="clear" w:color="auto" w:fill="F89C57"/>
          </w:tcPr>
          <w:p w14:paraId="66E67094" w14:textId="77777777" w:rsidR="000D56DF" w:rsidRPr="00471012" w:rsidRDefault="000D56DF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Kód žiadosti o NFP:</w:t>
            </w:r>
          </w:p>
        </w:tc>
        <w:tc>
          <w:tcPr>
            <w:tcW w:w="4433" w:type="dxa"/>
          </w:tcPr>
          <w:p w14:paraId="66E67095" w14:textId="77777777" w:rsidR="000D56DF" w:rsidRPr="00471012" w:rsidRDefault="00FF1C23" w:rsidP="00841A8B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V </w:t>
            </w:r>
            <w:r w:rsidR="000D56DF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ITMS2014+ sa generuje automaticky po zaregistrovaní predloženej </w:t>
            </w:r>
            <w:proofErr w:type="spellStart"/>
            <w:r w:rsidR="000D56DF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ŽoNFP</w:t>
            </w:r>
            <w:proofErr w:type="spellEnd"/>
            <w:r w:rsidR="000D56DF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v ITMS2014+</w:t>
            </w:r>
            <w:r w:rsidR="00AF3F94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</w:p>
        </w:tc>
      </w:tr>
    </w:tbl>
    <w:p w14:paraId="66E67097" w14:textId="77777777" w:rsidR="000D56DF" w:rsidRPr="001927D9" w:rsidRDefault="000D56DF" w:rsidP="00841A8B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p w14:paraId="66E67098" w14:textId="77777777" w:rsidR="000D56DF" w:rsidRPr="001927D9" w:rsidRDefault="000D56DF" w:rsidP="00841A8B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p w14:paraId="66E67099" w14:textId="77777777" w:rsidR="000B3A6B" w:rsidRPr="001927D9" w:rsidRDefault="000B3A6B" w:rsidP="00841A8B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p w14:paraId="66E6709A" w14:textId="77777777" w:rsidR="000B3A6B" w:rsidRPr="001927D9" w:rsidRDefault="000B3A6B" w:rsidP="00841A8B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0"/>
        <w:gridCol w:w="2347"/>
        <w:gridCol w:w="789"/>
        <w:gridCol w:w="1433"/>
        <w:gridCol w:w="20"/>
        <w:gridCol w:w="2573"/>
      </w:tblGrid>
      <w:tr w:rsidR="00E71FAE" w:rsidRPr="00471012" w14:paraId="66E6709C" w14:textId="77777777" w:rsidTr="001242D8">
        <w:trPr>
          <w:trHeight w:val="330"/>
        </w:trPr>
        <w:tc>
          <w:tcPr>
            <w:tcW w:w="9288" w:type="dxa"/>
            <w:gridSpan w:val="6"/>
            <w:shd w:val="clear" w:color="auto" w:fill="F89C57"/>
          </w:tcPr>
          <w:p w14:paraId="66E6709B" w14:textId="77777777" w:rsidR="000D56DF" w:rsidRPr="00471012" w:rsidRDefault="008458D1" w:rsidP="007303C2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1. </w:t>
            </w:r>
            <w:r w:rsidR="000D56DF"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Identifikácia žiadateľa:</w:t>
            </w:r>
          </w:p>
        </w:tc>
      </w:tr>
      <w:tr w:rsidR="00E71FAE" w:rsidRPr="00471012" w14:paraId="66E6709E" w14:textId="77777777" w:rsidTr="00C61C18">
        <w:trPr>
          <w:trHeight w:val="330"/>
        </w:trPr>
        <w:tc>
          <w:tcPr>
            <w:tcW w:w="9288" w:type="dxa"/>
            <w:gridSpan w:val="6"/>
          </w:tcPr>
          <w:p w14:paraId="66E6709D" w14:textId="461A1132" w:rsidR="000D56DF" w:rsidRPr="00471012" w:rsidRDefault="000D56DF" w:rsidP="00816F28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Obchodn</w:t>
            </w:r>
            <w:r w:rsidRPr="00471012">
              <w:rPr>
                <w:rFonts w:asciiTheme="minorHAnsi" w:eastAsia="Helvetica" w:hAnsiTheme="minorHAnsi" w:cstheme="minorHAnsi"/>
                <w:b/>
                <w:bCs/>
                <w:sz w:val="20"/>
                <w:szCs w:val="20"/>
              </w:rPr>
              <w:t xml:space="preserve">é meno/názov: </w:t>
            </w:r>
          </w:p>
        </w:tc>
      </w:tr>
      <w:tr w:rsidR="00E71FAE" w:rsidRPr="00471012" w14:paraId="66E670A0" w14:textId="77777777" w:rsidTr="00C61C18">
        <w:trPr>
          <w:trHeight w:val="330"/>
        </w:trPr>
        <w:tc>
          <w:tcPr>
            <w:tcW w:w="9288" w:type="dxa"/>
            <w:gridSpan w:val="6"/>
          </w:tcPr>
          <w:p w14:paraId="66E6709F" w14:textId="125CD62D" w:rsidR="000D56DF" w:rsidRPr="00471012" w:rsidRDefault="000D56DF" w:rsidP="00816F28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Sídlo: </w:t>
            </w:r>
          </w:p>
        </w:tc>
      </w:tr>
      <w:tr w:rsidR="00E71FAE" w:rsidRPr="00471012" w14:paraId="66E670A2" w14:textId="77777777" w:rsidTr="00C61C18">
        <w:trPr>
          <w:trHeight w:val="330"/>
        </w:trPr>
        <w:tc>
          <w:tcPr>
            <w:tcW w:w="9288" w:type="dxa"/>
            <w:gridSpan w:val="6"/>
          </w:tcPr>
          <w:p w14:paraId="66E670A1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Štát:</w:t>
            </w:r>
            <w:r w:rsidR="00F518FB"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SR</w:t>
            </w:r>
          </w:p>
        </w:tc>
      </w:tr>
      <w:tr w:rsidR="00E71FAE" w:rsidRPr="00471012" w14:paraId="66E670A4" w14:textId="77777777" w:rsidTr="00C61C18">
        <w:trPr>
          <w:trHeight w:val="330"/>
        </w:trPr>
        <w:tc>
          <w:tcPr>
            <w:tcW w:w="9288" w:type="dxa"/>
            <w:gridSpan w:val="6"/>
          </w:tcPr>
          <w:p w14:paraId="66E670A3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IČO:</w:t>
            </w:r>
          </w:p>
        </w:tc>
      </w:tr>
      <w:tr w:rsidR="00E71FAE" w:rsidRPr="00471012" w14:paraId="66E670A6" w14:textId="77777777" w:rsidTr="00C61C18">
        <w:trPr>
          <w:trHeight w:val="330"/>
        </w:trPr>
        <w:tc>
          <w:tcPr>
            <w:tcW w:w="9288" w:type="dxa"/>
            <w:gridSpan w:val="6"/>
          </w:tcPr>
          <w:p w14:paraId="66E670A5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DIČ:</w:t>
            </w:r>
          </w:p>
        </w:tc>
      </w:tr>
      <w:tr w:rsidR="00E71FAE" w:rsidRPr="00471012" w14:paraId="66E670A8" w14:textId="77777777" w:rsidTr="00C61C18">
        <w:trPr>
          <w:trHeight w:val="750"/>
        </w:trPr>
        <w:tc>
          <w:tcPr>
            <w:tcW w:w="9288" w:type="dxa"/>
            <w:gridSpan w:val="6"/>
          </w:tcPr>
          <w:p w14:paraId="66E670A7" w14:textId="77777777" w:rsidR="000D56DF" w:rsidRPr="00471012" w:rsidRDefault="000D56DF" w:rsidP="007303C2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IČZ: </w:t>
            </w:r>
            <w:r w:rsidRPr="00471012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identifikačné číslo zamestnávateľa pridelené Sociálnou poisťovňou 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 </w:t>
            </w:r>
            <w:r w:rsidRPr="00471012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(v prípade, ak je žiadateľ registrovaný ako zamestnávateľ na účely sociálneho  poistenia)</w:t>
            </w:r>
          </w:p>
        </w:tc>
      </w:tr>
      <w:tr w:rsidR="00E71FAE" w:rsidRPr="00471012" w14:paraId="66E670AB" w14:textId="77777777" w:rsidTr="00C61C18">
        <w:trPr>
          <w:trHeight w:val="480"/>
        </w:trPr>
        <w:tc>
          <w:tcPr>
            <w:tcW w:w="5162" w:type="dxa"/>
            <w:gridSpan w:val="3"/>
          </w:tcPr>
          <w:p w14:paraId="66E670A9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Platiteľ DPH: áno/nie</w:t>
            </w:r>
          </w:p>
        </w:tc>
        <w:tc>
          <w:tcPr>
            <w:tcW w:w="4126" w:type="dxa"/>
            <w:gridSpan w:val="3"/>
          </w:tcPr>
          <w:p w14:paraId="66E670AA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IČ DPH:</w:t>
            </w:r>
          </w:p>
        </w:tc>
      </w:tr>
      <w:tr w:rsidR="00E71FAE" w:rsidRPr="00471012" w14:paraId="66E670AD" w14:textId="77777777" w:rsidTr="00C61C18">
        <w:trPr>
          <w:trHeight w:val="330"/>
        </w:trPr>
        <w:tc>
          <w:tcPr>
            <w:tcW w:w="9288" w:type="dxa"/>
            <w:gridSpan w:val="6"/>
          </w:tcPr>
          <w:p w14:paraId="66E670AC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Právna forma:</w:t>
            </w:r>
          </w:p>
        </w:tc>
      </w:tr>
      <w:tr w:rsidR="00E71FAE" w:rsidRPr="00471012" w14:paraId="66E670B0" w14:textId="77777777" w:rsidTr="00C61C18">
        <w:trPr>
          <w:trHeight w:val="775"/>
        </w:trPr>
        <w:tc>
          <w:tcPr>
            <w:tcW w:w="9288" w:type="dxa"/>
            <w:gridSpan w:val="6"/>
          </w:tcPr>
          <w:p w14:paraId="66E670AE" w14:textId="77777777" w:rsidR="000D56DF" w:rsidRPr="00471012" w:rsidRDefault="000D56DF" w:rsidP="007303C2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Štatutárny orgán:</w:t>
            </w:r>
            <w:r w:rsidR="00352EDF"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v prípade kolektívneho štatutárneho orgánu uvedie žiadateľ údaje za všetkých členov, v prípade viacerých fyzických osôb oprávnených konať za spoločnosť (konatelia, komplementári, spoločníci) uvedie žiadateľ všetky takéto </w:t>
            </w:r>
            <w:r w:rsidR="009D546E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osoby</w:t>
            </w:r>
          </w:p>
          <w:p w14:paraId="66E670AF" w14:textId="77777777" w:rsidR="00A7021E" w:rsidRPr="00471012" w:rsidRDefault="00A7021E" w:rsidP="007303C2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Žiadateľ je povinný uviesť štatutárny orgán v súlade s výpisom z</w:t>
            </w:r>
            <w:r w:rsidR="00EC04D8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 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registra</w:t>
            </w:r>
            <w:r w:rsidR="00EC04D8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(OR SR, ZR SR, register neziskových organizácií</w:t>
            </w:r>
            <w:r w:rsidR="001826F2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, iný register, ak sa pre vznik právnickej osoby vyžaduje zápis do registra podľa osobitných predpisov,</w:t>
            </w:r>
            <w:r w:rsidR="00EC04D8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alebo iným dokumentom </w:t>
            </w:r>
            <w:r w:rsidR="001826F2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(štatút, zakladacia listina a pod.) 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potvrdzujúcim, že osoba uvedená v </w:t>
            </w:r>
            <w:proofErr w:type="spellStart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ŽoNFP</w:t>
            </w:r>
            <w:proofErr w:type="spellEnd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ako štatutárny orgán je osobou uvedenou ako štatutárny orgán</w:t>
            </w:r>
            <w:r w:rsidR="001826F2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(resp.  osobou oprávnenou konať za žiadateľa)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v registri </w:t>
            </w:r>
            <w:r w:rsidR="001826F2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a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lebo </w:t>
            </w:r>
            <w:r w:rsidR="00767BF9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v 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inom dokumente.</w:t>
            </w:r>
          </w:p>
        </w:tc>
      </w:tr>
      <w:tr w:rsidR="00E71FAE" w:rsidRPr="00471012" w14:paraId="66E670B5" w14:textId="77777777" w:rsidTr="00291B30">
        <w:trPr>
          <w:trHeight w:val="330"/>
        </w:trPr>
        <w:tc>
          <w:tcPr>
            <w:tcW w:w="1951" w:type="dxa"/>
          </w:tcPr>
          <w:p w14:paraId="66E670B1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Titul</w:t>
            </w:r>
          </w:p>
        </w:tc>
        <w:tc>
          <w:tcPr>
            <w:tcW w:w="2410" w:type="dxa"/>
          </w:tcPr>
          <w:p w14:paraId="66E670B2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Meno</w:t>
            </w:r>
          </w:p>
        </w:tc>
        <w:tc>
          <w:tcPr>
            <w:tcW w:w="2288" w:type="dxa"/>
            <w:gridSpan w:val="3"/>
          </w:tcPr>
          <w:p w14:paraId="66E670B3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Priezvisko</w:t>
            </w:r>
          </w:p>
        </w:tc>
        <w:tc>
          <w:tcPr>
            <w:tcW w:w="2639" w:type="dxa"/>
          </w:tcPr>
          <w:p w14:paraId="66E670B4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Titul za menom</w:t>
            </w:r>
          </w:p>
        </w:tc>
      </w:tr>
      <w:tr w:rsidR="00E71FAE" w:rsidRPr="00471012" w14:paraId="66E670BA" w14:textId="77777777" w:rsidTr="00291B30">
        <w:trPr>
          <w:trHeight w:val="330"/>
        </w:trPr>
        <w:tc>
          <w:tcPr>
            <w:tcW w:w="1951" w:type="dxa"/>
          </w:tcPr>
          <w:p w14:paraId="66E670B6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</w:tcPr>
          <w:p w14:paraId="66E670B7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88" w:type="dxa"/>
            <w:gridSpan w:val="3"/>
          </w:tcPr>
          <w:p w14:paraId="66E670B8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9" w:type="dxa"/>
          </w:tcPr>
          <w:p w14:paraId="66E670B9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E71FAE" w:rsidRPr="00471012" w14:paraId="66E670BC" w14:textId="77777777" w:rsidTr="001242D8">
        <w:trPr>
          <w:trHeight w:val="330"/>
        </w:trPr>
        <w:tc>
          <w:tcPr>
            <w:tcW w:w="9288" w:type="dxa"/>
            <w:gridSpan w:val="6"/>
            <w:shd w:val="clear" w:color="auto" w:fill="F89C57"/>
          </w:tcPr>
          <w:p w14:paraId="66E670BB" w14:textId="77777777" w:rsidR="000D56DF" w:rsidRPr="00471012" w:rsidRDefault="008458D1" w:rsidP="007303C2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2.</w:t>
            </w:r>
            <w:r w:rsidR="000D56DF"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 Identifik</w:t>
            </w:r>
            <w:r w:rsidR="000D56DF" w:rsidRPr="001242D8"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89C57"/>
              </w:rPr>
              <w:t>á</w:t>
            </w:r>
            <w:r w:rsidR="000D56DF"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cia organizačnej zložky zodpovednej za realizáciu projektu:</w:t>
            </w:r>
          </w:p>
        </w:tc>
      </w:tr>
      <w:tr w:rsidR="00E71FAE" w:rsidRPr="00471012" w14:paraId="66E670BE" w14:textId="77777777" w:rsidTr="00C61C18">
        <w:trPr>
          <w:trHeight w:val="330"/>
        </w:trPr>
        <w:tc>
          <w:tcPr>
            <w:tcW w:w="9288" w:type="dxa"/>
            <w:gridSpan w:val="6"/>
          </w:tcPr>
          <w:p w14:paraId="66E670BD" w14:textId="77777777" w:rsidR="000D56DF" w:rsidRPr="00471012" w:rsidRDefault="000D56DF" w:rsidP="007303C2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Názov: </w:t>
            </w:r>
            <w:r w:rsidRPr="00471012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vypĺňa sa v prípade, ak za žiadateľa s právnou subjektivitou bude vecný výkon realizácie zabezpečovať organizačná zložka, </w:t>
            </w:r>
            <w:r w:rsidRPr="00471012">
              <w:rPr>
                <w:rFonts w:asciiTheme="minorHAnsi" w:hAnsiTheme="minorHAnsi" w:cstheme="minorHAnsi"/>
                <w:bCs/>
                <w:i/>
                <w:sz w:val="20"/>
                <w:szCs w:val="20"/>
                <w:u w:val="single"/>
              </w:rPr>
              <w:t>ktorá vystupuje samostatne, ale nemá vlastnú právnu subjektivitu</w:t>
            </w:r>
            <w:r w:rsidRPr="00471012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 (napr. fakulta univerzity, odštepný závod bez právnej subjektivity a pod.)</w:t>
            </w:r>
          </w:p>
        </w:tc>
      </w:tr>
      <w:tr w:rsidR="00E71FAE" w:rsidRPr="00471012" w14:paraId="66E670C0" w14:textId="77777777" w:rsidTr="00C61C18">
        <w:trPr>
          <w:trHeight w:val="330"/>
        </w:trPr>
        <w:tc>
          <w:tcPr>
            <w:tcW w:w="9288" w:type="dxa"/>
            <w:gridSpan w:val="6"/>
          </w:tcPr>
          <w:p w14:paraId="66E670BF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Sídlo: 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Obec, ulica, číslo, PSČ</w:t>
            </w:r>
          </w:p>
        </w:tc>
      </w:tr>
      <w:tr w:rsidR="00E71FAE" w:rsidRPr="00471012" w14:paraId="66E670C2" w14:textId="77777777" w:rsidTr="00C61C18">
        <w:trPr>
          <w:trHeight w:val="330"/>
        </w:trPr>
        <w:tc>
          <w:tcPr>
            <w:tcW w:w="9288" w:type="dxa"/>
            <w:gridSpan w:val="6"/>
          </w:tcPr>
          <w:p w14:paraId="66E670C1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Identifikácia zástupcov:</w:t>
            </w:r>
            <w:r w:rsidR="00291B30"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vyplnia sa údaje o osobe/osobách oprávnenej/oprávnených konať v mene organizačnej zložky zodpovednej za realizáciu projektu</w:t>
            </w:r>
          </w:p>
        </w:tc>
      </w:tr>
      <w:tr w:rsidR="00E71FAE" w:rsidRPr="00471012" w14:paraId="66E670C7" w14:textId="77777777" w:rsidTr="00291B30">
        <w:trPr>
          <w:trHeight w:val="330"/>
        </w:trPr>
        <w:tc>
          <w:tcPr>
            <w:tcW w:w="1951" w:type="dxa"/>
          </w:tcPr>
          <w:p w14:paraId="66E670C3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Titul</w:t>
            </w:r>
          </w:p>
        </w:tc>
        <w:tc>
          <w:tcPr>
            <w:tcW w:w="2410" w:type="dxa"/>
          </w:tcPr>
          <w:p w14:paraId="66E670C4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Meno</w:t>
            </w:r>
          </w:p>
        </w:tc>
        <w:tc>
          <w:tcPr>
            <w:tcW w:w="2268" w:type="dxa"/>
            <w:gridSpan w:val="2"/>
          </w:tcPr>
          <w:p w14:paraId="66E670C5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Priezvisko</w:t>
            </w:r>
          </w:p>
        </w:tc>
        <w:tc>
          <w:tcPr>
            <w:tcW w:w="2659" w:type="dxa"/>
            <w:gridSpan w:val="2"/>
          </w:tcPr>
          <w:p w14:paraId="66E670C6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Titul za menom</w:t>
            </w:r>
          </w:p>
        </w:tc>
      </w:tr>
      <w:tr w:rsidR="000D56DF" w:rsidRPr="00471012" w14:paraId="66E670CC" w14:textId="77777777" w:rsidTr="00291B30">
        <w:trPr>
          <w:trHeight w:val="330"/>
        </w:trPr>
        <w:tc>
          <w:tcPr>
            <w:tcW w:w="1951" w:type="dxa"/>
          </w:tcPr>
          <w:p w14:paraId="66E670C8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</w:tcPr>
          <w:p w14:paraId="66E670C9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gridSpan w:val="2"/>
          </w:tcPr>
          <w:p w14:paraId="66E670CA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59" w:type="dxa"/>
            <w:gridSpan w:val="2"/>
          </w:tcPr>
          <w:p w14:paraId="66E670CB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</w:tbl>
    <w:p w14:paraId="66E670CD" w14:textId="77777777" w:rsidR="000D56DF" w:rsidRPr="001927D9" w:rsidRDefault="000D56DF" w:rsidP="007303C2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92"/>
        <w:gridCol w:w="2336"/>
        <w:gridCol w:w="280"/>
        <w:gridCol w:w="1800"/>
        <w:gridCol w:w="1744"/>
        <w:gridCol w:w="1010"/>
      </w:tblGrid>
      <w:tr w:rsidR="00E71FAE" w:rsidRPr="00471012" w14:paraId="66E670CF" w14:textId="77777777" w:rsidTr="001242D8">
        <w:trPr>
          <w:trHeight w:val="328"/>
        </w:trPr>
        <w:tc>
          <w:tcPr>
            <w:tcW w:w="9288" w:type="dxa"/>
            <w:gridSpan w:val="6"/>
            <w:shd w:val="clear" w:color="auto" w:fill="F89C57"/>
          </w:tcPr>
          <w:p w14:paraId="66E670CE" w14:textId="77777777" w:rsidR="000D56DF" w:rsidRPr="00471012" w:rsidRDefault="000D56DF" w:rsidP="007303C2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3.</w:t>
            </w:r>
            <w:r w:rsidR="008458D1"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Komunikácia vo veci žiadosti:</w:t>
            </w:r>
          </w:p>
        </w:tc>
      </w:tr>
      <w:tr w:rsidR="00E71FAE" w:rsidRPr="00471012" w14:paraId="66E670D1" w14:textId="77777777" w:rsidTr="00C61C18">
        <w:trPr>
          <w:trHeight w:val="330"/>
        </w:trPr>
        <w:tc>
          <w:tcPr>
            <w:tcW w:w="9288" w:type="dxa"/>
            <w:gridSpan w:val="6"/>
          </w:tcPr>
          <w:p w14:paraId="66E670D0" w14:textId="77777777" w:rsidR="000D56DF" w:rsidRPr="00471012" w:rsidRDefault="000D56DF" w:rsidP="0059097C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Kontaktné údaje  a adresa na doručovanie písomností: 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žiadateľ uvedie jednu alebo viac osôb, ktorým budú doručované písomnosti a informácie v konaní o žiadosti o NFP a uvedie adresu, na ktorú majú byť doručované písomnosti (akékoľvek písomnosti sa budú doručovať výlučne na adresu uvedenú v tejto časti)</w:t>
            </w:r>
          </w:p>
        </w:tc>
      </w:tr>
      <w:tr w:rsidR="00E71FAE" w:rsidRPr="00471012" w14:paraId="66E670D3" w14:textId="77777777" w:rsidTr="00C61C18">
        <w:trPr>
          <w:trHeight w:val="330"/>
        </w:trPr>
        <w:tc>
          <w:tcPr>
            <w:tcW w:w="9288" w:type="dxa"/>
            <w:gridSpan w:val="6"/>
          </w:tcPr>
          <w:p w14:paraId="66E670D2" w14:textId="5031BB93" w:rsidR="000D56DF" w:rsidRPr="00471012" w:rsidRDefault="000D56DF" w:rsidP="00857E6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Kontaktná osoba: 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možnosť uvedenia viacerých kontaktných osôb a viacerých údajov v</w:t>
            </w:r>
            <w:r w:rsidR="00674C44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 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tabuľke</w:t>
            </w:r>
          </w:p>
        </w:tc>
      </w:tr>
      <w:tr w:rsidR="00E71FAE" w:rsidRPr="00471012" w14:paraId="66E670D9" w14:textId="77777777" w:rsidTr="00291B30">
        <w:trPr>
          <w:trHeight w:val="330"/>
        </w:trPr>
        <w:tc>
          <w:tcPr>
            <w:tcW w:w="1951" w:type="dxa"/>
          </w:tcPr>
          <w:p w14:paraId="66E670D4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Titul</w:t>
            </w:r>
          </w:p>
        </w:tc>
        <w:tc>
          <w:tcPr>
            <w:tcW w:w="2410" w:type="dxa"/>
          </w:tcPr>
          <w:p w14:paraId="66E670D5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Meno</w:t>
            </w:r>
          </w:p>
        </w:tc>
        <w:tc>
          <w:tcPr>
            <w:tcW w:w="2126" w:type="dxa"/>
            <w:gridSpan w:val="2"/>
          </w:tcPr>
          <w:p w14:paraId="66E670D6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Priezvisko</w:t>
            </w:r>
          </w:p>
        </w:tc>
        <w:tc>
          <w:tcPr>
            <w:tcW w:w="1784" w:type="dxa"/>
          </w:tcPr>
          <w:p w14:paraId="66E670D7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Titul za menom</w:t>
            </w:r>
          </w:p>
        </w:tc>
        <w:tc>
          <w:tcPr>
            <w:tcW w:w="1017" w:type="dxa"/>
          </w:tcPr>
          <w:p w14:paraId="66E670D8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Subjekt</w:t>
            </w:r>
          </w:p>
        </w:tc>
      </w:tr>
      <w:tr w:rsidR="00E71FAE" w:rsidRPr="00471012" w14:paraId="66E670DF" w14:textId="77777777" w:rsidTr="00291B30">
        <w:trPr>
          <w:trHeight w:val="330"/>
        </w:trPr>
        <w:tc>
          <w:tcPr>
            <w:tcW w:w="1951" w:type="dxa"/>
          </w:tcPr>
          <w:p w14:paraId="66E670DA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0" w:type="dxa"/>
          </w:tcPr>
          <w:p w14:paraId="66E670DB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6" w:type="dxa"/>
            <w:gridSpan w:val="2"/>
          </w:tcPr>
          <w:p w14:paraId="66E670DC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4" w:type="dxa"/>
          </w:tcPr>
          <w:p w14:paraId="66E670DD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7" w:type="dxa"/>
          </w:tcPr>
          <w:p w14:paraId="66E670DE" w14:textId="77777777" w:rsidR="000D56DF" w:rsidRPr="00471012" w:rsidRDefault="00CB4C59" w:rsidP="007303C2">
            <w:pPr>
              <w:spacing w:before="120" w:after="12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Cs/>
                <w:sz w:val="20"/>
                <w:szCs w:val="20"/>
              </w:rPr>
              <w:t>žiadateľ</w:t>
            </w:r>
            <w:r w:rsidR="000D56DF" w:rsidRPr="0047101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</w:tr>
      <w:tr w:rsidR="00E71FAE" w:rsidRPr="00471012" w14:paraId="66E670E1" w14:textId="77777777" w:rsidTr="00C61C18">
        <w:trPr>
          <w:trHeight w:val="330"/>
        </w:trPr>
        <w:tc>
          <w:tcPr>
            <w:tcW w:w="9288" w:type="dxa"/>
            <w:gridSpan w:val="6"/>
          </w:tcPr>
          <w:p w14:paraId="66E670E0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Adresa na doručovanie písomností:</w:t>
            </w: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Obec, PSČ, ulica, číslo</w:t>
            </w:r>
          </w:p>
        </w:tc>
      </w:tr>
      <w:tr w:rsidR="000D56DF" w:rsidRPr="00471012" w14:paraId="66E670E4" w14:textId="77777777" w:rsidTr="00291B30">
        <w:trPr>
          <w:trHeight w:val="330"/>
        </w:trPr>
        <w:tc>
          <w:tcPr>
            <w:tcW w:w="4644" w:type="dxa"/>
            <w:gridSpan w:val="3"/>
          </w:tcPr>
          <w:p w14:paraId="66E670E2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4644" w:type="dxa"/>
            <w:gridSpan w:val="3"/>
          </w:tcPr>
          <w:p w14:paraId="66E670E3" w14:textId="4B29FC45" w:rsidR="000D56DF" w:rsidRPr="00471012" w:rsidRDefault="00674C44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</w:t>
            </w:r>
            <w:r w:rsidR="000D56DF"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elefón</w:t>
            </w:r>
          </w:p>
        </w:tc>
      </w:tr>
    </w:tbl>
    <w:p w14:paraId="66E670E5" w14:textId="77777777" w:rsidR="000D56DF" w:rsidRPr="001927D9" w:rsidRDefault="000D56DF" w:rsidP="007303C2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03"/>
        <w:gridCol w:w="2153"/>
        <w:gridCol w:w="373"/>
        <w:gridCol w:w="1460"/>
        <w:gridCol w:w="2573"/>
      </w:tblGrid>
      <w:tr w:rsidR="00E71FAE" w:rsidRPr="00471012" w14:paraId="66E670E7" w14:textId="77777777" w:rsidTr="001242D8">
        <w:trPr>
          <w:trHeight w:val="330"/>
        </w:trPr>
        <w:tc>
          <w:tcPr>
            <w:tcW w:w="9288" w:type="dxa"/>
            <w:gridSpan w:val="5"/>
            <w:shd w:val="clear" w:color="auto" w:fill="F89C57"/>
          </w:tcPr>
          <w:p w14:paraId="66E670E6" w14:textId="77777777" w:rsidR="000D56DF" w:rsidRPr="00471012" w:rsidRDefault="008458D1" w:rsidP="007303C2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4.</w:t>
            </w:r>
            <w:r w:rsidR="000D56DF"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 Identifikácia partnera:</w:t>
            </w:r>
            <w:r w:rsidR="000D56DF" w:rsidRPr="00471012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2"/>
            </w:r>
          </w:p>
        </w:tc>
      </w:tr>
      <w:tr w:rsidR="00E71FAE" w:rsidRPr="00471012" w14:paraId="66E670E9" w14:textId="77777777" w:rsidTr="00C61C18">
        <w:trPr>
          <w:trHeight w:val="330"/>
        </w:trPr>
        <w:tc>
          <w:tcPr>
            <w:tcW w:w="9288" w:type="dxa"/>
            <w:gridSpan w:val="5"/>
          </w:tcPr>
          <w:p w14:paraId="66E670E8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Obchodné meno/názov: </w:t>
            </w:r>
            <w:r w:rsidR="00BD5931" w:rsidRPr="0047101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neuplatňuje sa</w:t>
            </w:r>
            <w:r w:rsidRPr="0047101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</w:tr>
      <w:tr w:rsidR="00E71FAE" w:rsidRPr="00471012" w14:paraId="66E670EB" w14:textId="77777777" w:rsidTr="00C61C18">
        <w:trPr>
          <w:trHeight w:val="330"/>
        </w:trPr>
        <w:tc>
          <w:tcPr>
            <w:tcW w:w="9288" w:type="dxa"/>
            <w:gridSpan w:val="5"/>
          </w:tcPr>
          <w:p w14:paraId="66E670EA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Sídlo: </w:t>
            </w:r>
          </w:p>
        </w:tc>
      </w:tr>
      <w:tr w:rsidR="00E71FAE" w:rsidRPr="00471012" w14:paraId="66E670ED" w14:textId="77777777" w:rsidTr="00C61C18">
        <w:trPr>
          <w:trHeight w:val="330"/>
        </w:trPr>
        <w:tc>
          <w:tcPr>
            <w:tcW w:w="9288" w:type="dxa"/>
            <w:gridSpan w:val="5"/>
          </w:tcPr>
          <w:p w14:paraId="66E670EC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Štát:</w:t>
            </w:r>
          </w:p>
        </w:tc>
      </w:tr>
      <w:tr w:rsidR="00E71FAE" w:rsidRPr="00471012" w14:paraId="66E670EF" w14:textId="77777777" w:rsidTr="00C61C18">
        <w:trPr>
          <w:trHeight w:val="330"/>
        </w:trPr>
        <w:tc>
          <w:tcPr>
            <w:tcW w:w="9288" w:type="dxa"/>
            <w:gridSpan w:val="5"/>
          </w:tcPr>
          <w:p w14:paraId="66E670EE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IČO:</w:t>
            </w:r>
          </w:p>
        </w:tc>
      </w:tr>
      <w:tr w:rsidR="00E71FAE" w:rsidRPr="00471012" w14:paraId="66E670F1" w14:textId="77777777" w:rsidTr="00C61C18">
        <w:trPr>
          <w:trHeight w:val="330"/>
        </w:trPr>
        <w:tc>
          <w:tcPr>
            <w:tcW w:w="9288" w:type="dxa"/>
            <w:gridSpan w:val="5"/>
          </w:tcPr>
          <w:p w14:paraId="66E670F0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DIČ:</w:t>
            </w:r>
          </w:p>
        </w:tc>
      </w:tr>
      <w:tr w:rsidR="00E71FAE" w:rsidRPr="00471012" w14:paraId="66E670F3" w14:textId="77777777" w:rsidTr="002B2A93">
        <w:trPr>
          <w:trHeight w:val="502"/>
        </w:trPr>
        <w:tc>
          <w:tcPr>
            <w:tcW w:w="9288" w:type="dxa"/>
            <w:gridSpan w:val="5"/>
          </w:tcPr>
          <w:p w14:paraId="66E670F2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IČZ: </w:t>
            </w:r>
          </w:p>
        </w:tc>
      </w:tr>
      <w:tr w:rsidR="00E71FAE" w:rsidRPr="00471012" w14:paraId="66E670F6" w14:textId="77777777" w:rsidTr="00C61C18">
        <w:trPr>
          <w:trHeight w:val="597"/>
        </w:trPr>
        <w:tc>
          <w:tcPr>
            <w:tcW w:w="5162" w:type="dxa"/>
            <w:gridSpan w:val="3"/>
          </w:tcPr>
          <w:p w14:paraId="66E670F4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Platiteľ DPH: áno/nie</w:t>
            </w:r>
          </w:p>
        </w:tc>
        <w:tc>
          <w:tcPr>
            <w:tcW w:w="4126" w:type="dxa"/>
            <w:gridSpan w:val="2"/>
          </w:tcPr>
          <w:p w14:paraId="66E670F5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IČ DPH:</w:t>
            </w:r>
          </w:p>
        </w:tc>
      </w:tr>
      <w:tr w:rsidR="00E71FAE" w:rsidRPr="00471012" w14:paraId="66E670F8" w14:textId="77777777" w:rsidTr="00C61C18">
        <w:trPr>
          <w:trHeight w:val="330"/>
        </w:trPr>
        <w:tc>
          <w:tcPr>
            <w:tcW w:w="9288" w:type="dxa"/>
            <w:gridSpan w:val="5"/>
          </w:tcPr>
          <w:p w14:paraId="66E670F7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Právna forma:</w:t>
            </w:r>
          </w:p>
        </w:tc>
      </w:tr>
      <w:tr w:rsidR="00E71FAE" w:rsidRPr="00471012" w14:paraId="66E670FA" w14:textId="77777777" w:rsidTr="002B2A93">
        <w:trPr>
          <w:trHeight w:val="682"/>
        </w:trPr>
        <w:tc>
          <w:tcPr>
            <w:tcW w:w="9288" w:type="dxa"/>
            <w:gridSpan w:val="5"/>
          </w:tcPr>
          <w:p w14:paraId="66E670F9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Štatutárny orgán: </w:t>
            </w:r>
          </w:p>
        </w:tc>
      </w:tr>
      <w:tr w:rsidR="00E71FAE" w:rsidRPr="00471012" w14:paraId="66E670FF" w14:textId="77777777" w:rsidTr="00291B30">
        <w:trPr>
          <w:trHeight w:val="330"/>
        </w:trPr>
        <w:tc>
          <w:tcPr>
            <w:tcW w:w="2577" w:type="dxa"/>
          </w:tcPr>
          <w:p w14:paraId="66E670FB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Titul</w:t>
            </w:r>
          </w:p>
        </w:tc>
        <w:tc>
          <w:tcPr>
            <w:tcW w:w="2209" w:type="dxa"/>
          </w:tcPr>
          <w:p w14:paraId="66E670FC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Meno</w:t>
            </w:r>
          </w:p>
        </w:tc>
        <w:tc>
          <w:tcPr>
            <w:tcW w:w="1863" w:type="dxa"/>
            <w:gridSpan w:val="2"/>
          </w:tcPr>
          <w:p w14:paraId="66E670FD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Priezvisko</w:t>
            </w:r>
          </w:p>
        </w:tc>
        <w:tc>
          <w:tcPr>
            <w:tcW w:w="2639" w:type="dxa"/>
          </w:tcPr>
          <w:p w14:paraId="66E670FE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Titul za menom</w:t>
            </w:r>
          </w:p>
        </w:tc>
      </w:tr>
      <w:tr w:rsidR="00E71FAE" w:rsidRPr="00471012" w14:paraId="66E67104" w14:textId="77777777" w:rsidTr="00291B30">
        <w:trPr>
          <w:trHeight w:val="330"/>
        </w:trPr>
        <w:tc>
          <w:tcPr>
            <w:tcW w:w="2577" w:type="dxa"/>
          </w:tcPr>
          <w:p w14:paraId="66E67100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9" w:type="dxa"/>
          </w:tcPr>
          <w:p w14:paraId="66E67101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63" w:type="dxa"/>
            <w:gridSpan w:val="2"/>
          </w:tcPr>
          <w:p w14:paraId="66E67102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9" w:type="dxa"/>
          </w:tcPr>
          <w:p w14:paraId="66E67103" w14:textId="77777777" w:rsidR="000D56DF" w:rsidRPr="00471012" w:rsidRDefault="000D56DF" w:rsidP="007303C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E71FAE" w:rsidRPr="00471012" w14:paraId="66E67106" w14:textId="77777777" w:rsidTr="001242D8">
        <w:trPr>
          <w:trHeight w:val="330"/>
        </w:trPr>
        <w:tc>
          <w:tcPr>
            <w:tcW w:w="9288" w:type="dxa"/>
            <w:gridSpan w:val="5"/>
            <w:shd w:val="clear" w:color="auto" w:fill="F89C57"/>
          </w:tcPr>
          <w:p w14:paraId="66E67105" w14:textId="77777777" w:rsidR="000D56DF" w:rsidRPr="00471012" w:rsidRDefault="000D56DF" w:rsidP="002B2A9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5.</w:t>
            </w:r>
            <w:r w:rsidR="008458D1"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Identifikácia projektu:</w:t>
            </w:r>
          </w:p>
        </w:tc>
      </w:tr>
      <w:tr w:rsidR="00E71FAE" w:rsidRPr="00471012" w14:paraId="66E67108" w14:textId="77777777" w:rsidTr="00C61C18">
        <w:trPr>
          <w:trHeight w:val="315"/>
        </w:trPr>
        <w:tc>
          <w:tcPr>
            <w:tcW w:w="9288" w:type="dxa"/>
            <w:gridSpan w:val="5"/>
          </w:tcPr>
          <w:p w14:paraId="66E67107" w14:textId="77777777" w:rsidR="000D56DF" w:rsidRPr="00471012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Názov projektu:</w:t>
            </w:r>
          </w:p>
        </w:tc>
      </w:tr>
      <w:tr w:rsidR="00E71FAE" w:rsidRPr="00471012" w14:paraId="66E6710A" w14:textId="77777777" w:rsidTr="00C61C18">
        <w:trPr>
          <w:trHeight w:val="315"/>
        </w:trPr>
        <w:tc>
          <w:tcPr>
            <w:tcW w:w="9288" w:type="dxa"/>
            <w:gridSpan w:val="5"/>
          </w:tcPr>
          <w:p w14:paraId="66E67109" w14:textId="06F6C4E0" w:rsidR="000D56DF" w:rsidRPr="00471012" w:rsidRDefault="00816F28" w:rsidP="00857E67">
            <w:pPr>
              <w:spacing w:before="120" w:after="120" w:line="240" w:lineRule="auto"/>
              <w:jc w:val="both"/>
              <w:rPr>
                <w:rFonts w:asciiTheme="minorHAnsi" w:eastAsia="Helvetica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Žiadateľ uvedie názov projektu, ktorý má byť predmetom realizácie v prípade schválenia </w:t>
            </w:r>
            <w:proofErr w:type="spellStart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ŽoNFP</w:t>
            </w:r>
            <w:proofErr w:type="spellEnd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(názov projektu musí byť totožný s názvom projektu uvedeným na prvej strane formulára </w:t>
            </w:r>
            <w:proofErr w:type="spellStart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ŽoNFP</w:t>
            </w:r>
            <w:proofErr w:type="spellEnd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).</w:t>
            </w:r>
          </w:p>
        </w:tc>
      </w:tr>
      <w:tr w:rsidR="00E71FAE" w:rsidRPr="00471012" w14:paraId="66E6710C" w14:textId="77777777" w:rsidTr="00C61C18">
        <w:trPr>
          <w:trHeight w:val="315"/>
        </w:trPr>
        <w:tc>
          <w:tcPr>
            <w:tcW w:w="9288" w:type="dxa"/>
            <w:gridSpan w:val="5"/>
          </w:tcPr>
          <w:p w14:paraId="66E6710B" w14:textId="77777777" w:rsidR="000D56DF" w:rsidRPr="00471012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Kód </w:t>
            </w:r>
            <w:proofErr w:type="spellStart"/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ŽoNFP</w:t>
            </w:r>
            <w:proofErr w:type="spellEnd"/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</w:tr>
      <w:tr w:rsidR="00E71FAE" w:rsidRPr="00471012" w14:paraId="66E6710E" w14:textId="77777777" w:rsidTr="00730078">
        <w:trPr>
          <w:trHeight w:val="315"/>
        </w:trPr>
        <w:tc>
          <w:tcPr>
            <w:tcW w:w="9288" w:type="dxa"/>
            <w:gridSpan w:val="5"/>
          </w:tcPr>
          <w:p w14:paraId="66E6710D" w14:textId="77777777" w:rsidR="000D56DF" w:rsidRPr="00471012" w:rsidRDefault="00FF1C23" w:rsidP="002B2A93">
            <w:pPr>
              <w:spacing w:before="120" w:after="120" w:line="240" w:lineRule="auto"/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 xml:space="preserve">Žiadateľ </w:t>
            </w:r>
            <w:r w:rsidR="008B4582" w:rsidRPr="00471012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nevypĺňa</w:t>
            </w:r>
          </w:p>
        </w:tc>
      </w:tr>
      <w:tr w:rsidR="00E71FAE" w:rsidRPr="00471012" w14:paraId="66E67110" w14:textId="77777777" w:rsidTr="00C61C18">
        <w:trPr>
          <w:trHeight w:val="315"/>
        </w:trPr>
        <w:tc>
          <w:tcPr>
            <w:tcW w:w="9288" w:type="dxa"/>
            <w:gridSpan w:val="5"/>
          </w:tcPr>
          <w:p w14:paraId="66E6710F" w14:textId="77777777" w:rsidR="000D56DF" w:rsidRPr="00471012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Výzva:</w:t>
            </w:r>
          </w:p>
        </w:tc>
      </w:tr>
      <w:tr w:rsidR="00E71FAE" w:rsidRPr="00471012" w14:paraId="66E67112" w14:textId="77777777" w:rsidTr="00C61C18">
        <w:trPr>
          <w:trHeight w:val="315"/>
        </w:trPr>
        <w:tc>
          <w:tcPr>
            <w:tcW w:w="9288" w:type="dxa"/>
            <w:gridSpan w:val="5"/>
          </w:tcPr>
          <w:p w14:paraId="66E67111" w14:textId="77777777" w:rsidR="000D56DF" w:rsidRPr="00471012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Automaticky vyplnené</w:t>
            </w:r>
            <w:r w:rsidRPr="00471012">
              <w:rPr>
                <w:rStyle w:val="Odkaznapoznmkupodiarou"/>
                <w:rFonts w:asciiTheme="minorHAnsi" w:hAnsiTheme="minorHAnsi" w:cstheme="minorHAnsi"/>
                <w:i/>
                <w:sz w:val="20"/>
                <w:szCs w:val="20"/>
              </w:rPr>
              <w:footnoteReference w:id="3"/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číslo a názov výzvy</w:t>
            </w:r>
          </w:p>
        </w:tc>
      </w:tr>
      <w:tr w:rsidR="00E71FAE" w:rsidRPr="00471012" w14:paraId="66E67114" w14:textId="77777777" w:rsidTr="00C61C18">
        <w:trPr>
          <w:trHeight w:val="315"/>
        </w:trPr>
        <w:tc>
          <w:tcPr>
            <w:tcW w:w="9288" w:type="dxa"/>
            <w:gridSpan w:val="5"/>
          </w:tcPr>
          <w:p w14:paraId="66E67113" w14:textId="77777777" w:rsidR="000D56DF" w:rsidRPr="00471012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Operačný program:</w:t>
            </w:r>
          </w:p>
        </w:tc>
      </w:tr>
      <w:tr w:rsidR="00E71FAE" w:rsidRPr="00471012" w14:paraId="66E67116" w14:textId="77777777" w:rsidTr="00C61C18">
        <w:trPr>
          <w:trHeight w:val="315"/>
        </w:trPr>
        <w:tc>
          <w:tcPr>
            <w:tcW w:w="9288" w:type="dxa"/>
            <w:gridSpan w:val="5"/>
          </w:tcPr>
          <w:p w14:paraId="66E67115" w14:textId="77777777" w:rsidR="000D56DF" w:rsidRPr="00471012" w:rsidRDefault="008B4582" w:rsidP="002B2A93">
            <w:pPr>
              <w:spacing w:before="120" w:after="120" w:line="240" w:lineRule="auto"/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lastRenderedPageBreak/>
              <w:t>Automaticky vyplnené</w:t>
            </w:r>
          </w:p>
        </w:tc>
      </w:tr>
      <w:tr w:rsidR="00E71FAE" w:rsidRPr="00471012" w14:paraId="66E67118" w14:textId="77777777" w:rsidTr="00C61C18">
        <w:trPr>
          <w:trHeight w:val="315"/>
        </w:trPr>
        <w:tc>
          <w:tcPr>
            <w:tcW w:w="9288" w:type="dxa"/>
            <w:gridSpan w:val="5"/>
          </w:tcPr>
          <w:p w14:paraId="66E67117" w14:textId="77777777" w:rsidR="000D56DF" w:rsidRPr="00471012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Prioritná os</w:t>
            </w:r>
            <w:bookmarkStart w:id="1" w:name="_Ref422471775"/>
            <w:r w:rsidRPr="00471012">
              <w:rPr>
                <w:rStyle w:val="Odkaznapoznmkupodiarou"/>
                <w:rFonts w:asciiTheme="minorHAnsi" w:hAnsiTheme="minorHAnsi" w:cstheme="minorHAnsi"/>
                <w:sz w:val="20"/>
                <w:szCs w:val="20"/>
              </w:rPr>
              <w:footnoteReference w:id="4"/>
            </w:r>
            <w:bookmarkEnd w:id="1"/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</w:tr>
      <w:tr w:rsidR="00E71FAE" w:rsidRPr="00471012" w14:paraId="66E6711A" w14:textId="77777777" w:rsidTr="00C61C18">
        <w:trPr>
          <w:trHeight w:val="315"/>
        </w:trPr>
        <w:tc>
          <w:tcPr>
            <w:tcW w:w="9288" w:type="dxa"/>
            <w:gridSpan w:val="5"/>
          </w:tcPr>
          <w:p w14:paraId="66E67119" w14:textId="77777777" w:rsidR="000D56DF" w:rsidRPr="00471012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Automaticky vyplnené</w:t>
            </w:r>
            <w:r w:rsidR="00BD5931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</w:tc>
      </w:tr>
      <w:tr w:rsidR="00E71FAE" w:rsidRPr="00471012" w14:paraId="66E6711C" w14:textId="77777777" w:rsidTr="00C61C18">
        <w:trPr>
          <w:trHeight w:val="315"/>
        </w:trPr>
        <w:tc>
          <w:tcPr>
            <w:tcW w:w="9288" w:type="dxa"/>
            <w:gridSpan w:val="5"/>
          </w:tcPr>
          <w:p w14:paraId="66E6711B" w14:textId="77777777" w:rsidR="000D56DF" w:rsidRPr="00471012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Špecifický cieľ:</w:t>
            </w:r>
          </w:p>
        </w:tc>
      </w:tr>
      <w:tr w:rsidR="00E71FAE" w:rsidRPr="00471012" w14:paraId="66E6711E" w14:textId="77777777" w:rsidTr="00C61C18">
        <w:trPr>
          <w:trHeight w:val="315"/>
        </w:trPr>
        <w:tc>
          <w:tcPr>
            <w:tcW w:w="9288" w:type="dxa"/>
            <w:gridSpan w:val="5"/>
          </w:tcPr>
          <w:p w14:paraId="66E6711D" w14:textId="7B42F8D5" w:rsidR="000D56DF" w:rsidRPr="00471012" w:rsidRDefault="00816F28" w:rsidP="00857E6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Žiadateľ si vyberie špecifický cieľ v nadväznosti na vyzvanie. V prípade, ak je </w:t>
            </w:r>
            <w:proofErr w:type="spellStart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ŽoNFP</w:t>
            </w:r>
            <w:proofErr w:type="spellEnd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relevantná k viacerým špecifickým cieľom, údaje za celú tabuľku č. 5 sa opakujú za každý špecifický cieľ samostatne.</w:t>
            </w:r>
          </w:p>
        </w:tc>
      </w:tr>
      <w:tr w:rsidR="00E71FAE" w:rsidRPr="00471012" w14:paraId="66E67120" w14:textId="77777777" w:rsidTr="00C61C18">
        <w:trPr>
          <w:trHeight w:val="315"/>
        </w:trPr>
        <w:tc>
          <w:tcPr>
            <w:tcW w:w="9288" w:type="dxa"/>
            <w:gridSpan w:val="5"/>
          </w:tcPr>
          <w:p w14:paraId="66E6711F" w14:textId="77777777" w:rsidR="000D56DF" w:rsidRPr="00471012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Kategórie regiónov:</w:t>
            </w:r>
          </w:p>
        </w:tc>
      </w:tr>
      <w:tr w:rsidR="00E71FAE" w:rsidRPr="00471012" w14:paraId="66E67125" w14:textId="77777777" w:rsidTr="00C61C18">
        <w:trPr>
          <w:trHeight w:val="330"/>
        </w:trPr>
        <w:tc>
          <w:tcPr>
            <w:tcW w:w="9288" w:type="dxa"/>
            <w:gridSpan w:val="5"/>
          </w:tcPr>
          <w:p w14:paraId="66E67121" w14:textId="77777777" w:rsidR="000D56DF" w:rsidRPr="00471012" w:rsidRDefault="000D56DF" w:rsidP="00857E6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Menej rozvinuté</w:t>
            </w: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 (sekcia sa netýka projektov financovaných z KF, ENRF a EÚS)</w:t>
            </w:r>
          </w:p>
          <w:p w14:paraId="66E67122" w14:textId="259C4120" w:rsidR="000D56DF" w:rsidRPr="00471012" w:rsidRDefault="000D56DF" w:rsidP="00857E6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Pri </w:t>
            </w:r>
            <w:r w:rsidR="00075D98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vypĺňaní elektronického formulára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ŽoNFP</w:t>
            </w:r>
            <w:proofErr w:type="spellEnd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prostredníctvom verejnej časti ITMS2014+ (Portál ITMS) kód kategórie „Umiestnenie regiónov“ žiadateľ vyplní na základe definície miesta užívania výsledkov projektu podľa najnižšej možnej spoločnej lokalizácie všetkých miest užívania výsledkov projektu, v súlade s podmienkami poskytnutia pomoci vo </w:t>
            </w:r>
            <w:r w:rsidR="00506428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vyzvaní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</w:p>
          <w:p w14:paraId="66E67123" w14:textId="77777777" w:rsidR="000D56DF" w:rsidRPr="00471012" w:rsidRDefault="000D56DF" w:rsidP="00857E6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Menej rozvinuté regióny:</w:t>
            </w:r>
          </w:p>
          <w:p w14:paraId="66E67124" w14:textId="77777777" w:rsidR="00C96FFE" w:rsidRPr="00471012" w:rsidRDefault="000D56DF" w:rsidP="00857E6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Regióny úrovne NUTS 2, ktorých HDP na obyvateľa je menej než 75% priemerného HDP v EÚ-27. Patria sem: </w:t>
            </w:r>
            <w:r w:rsidR="00730078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Košický kraj, Prešovský kraj, Banskobystrický kraj, Žilinský kraj, Trenčiansky kraj, Nitriansky kraj, Trnavský kraj</w:t>
            </w:r>
          </w:p>
        </w:tc>
      </w:tr>
      <w:tr w:rsidR="00E71FAE" w:rsidRPr="00471012" w14:paraId="66E67127" w14:textId="77777777" w:rsidTr="00C61C18">
        <w:trPr>
          <w:trHeight w:val="315"/>
        </w:trPr>
        <w:tc>
          <w:tcPr>
            <w:tcW w:w="9288" w:type="dxa"/>
            <w:gridSpan w:val="5"/>
          </w:tcPr>
          <w:p w14:paraId="66E67126" w14:textId="77777777" w:rsidR="000D56DF" w:rsidRPr="00471012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Oblasť intervencie:</w:t>
            </w:r>
          </w:p>
        </w:tc>
      </w:tr>
      <w:tr w:rsidR="00E71FAE" w:rsidRPr="00471012" w14:paraId="66E6712A" w14:textId="77777777" w:rsidTr="00C61C18">
        <w:trPr>
          <w:trHeight w:val="330"/>
        </w:trPr>
        <w:tc>
          <w:tcPr>
            <w:tcW w:w="9288" w:type="dxa"/>
            <w:gridSpan w:val="5"/>
          </w:tcPr>
          <w:p w14:paraId="66E67128" w14:textId="117EA062" w:rsidR="000D56DF" w:rsidRPr="00471012" w:rsidRDefault="000D56DF" w:rsidP="00857E6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Výber z číselníka </w:t>
            </w:r>
            <w:r w:rsidR="0077348F" w:rsidRPr="00471012">
              <w:rPr>
                <w:rFonts w:asciiTheme="minorHAnsi" w:hAnsiTheme="minorHAnsi" w:cstheme="minorHAnsi"/>
                <w:sz w:val="20"/>
                <w:szCs w:val="20"/>
              </w:rPr>
              <w:t>oblastí intervencie</w:t>
            </w:r>
            <w:r w:rsidR="00506428" w:rsidRPr="0047101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DFFD9A5" w14:textId="4F42FFF9" w:rsidR="00506428" w:rsidRPr="00471012" w:rsidRDefault="00506428" w:rsidP="00E95186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Pre vyzvanie  s kódom  OPLZNP-PO5-2016-</w:t>
            </w:r>
            <w:r w:rsidR="000736EC">
              <w:rPr>
                <w:rFonts w:asciiTheme="minorHAnsi" w:hAnsiTheme="minorHAnsi" w:cstheme="minorHAnsi"/>
                <w:i/>
                <w:sz w:val="20"/>
                <w:szCs w:val="20"/>
              </w:rPr>
              <w:t>1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 je relevantná oblasť intervencie:</w:t>
            </w:r>
          </w:p>
          <w:p w14:paraId="1B4D5287" w14:textId="77777777" w:rsidR="00506428" w:rsidRPr="00471012" w:rsidRDefault="00506428" w:rsidP="006A5FE4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110 – Sociálno-ekonomická integrácia marginalizovaných komunít, ako sú Rómovia</w:t>
            </w:r>
          </w:p>
          <w:p w14:paraId="66E67129" w14:textId="0063D8BE" w:rsidR="00C96FFE" w:rsidRPr="00471012" w:rsidRDefault="00506428" w:rsidP="00857E6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111 – Boj proti všetkým formám diskriminácie a presadzovanie rovnakých príležitostí</w:t>
            </w:r>
          </w:p>
        </w:tc>
      </w:tr>
      <w:tr w:rsidR="00E71FAE" w:rsidRPr="00471012" w14:paraId="66E6712C" w14:textId="77777777" w:rsidTr="00C61C18">
        <w:trPr>
          <w:trHeight w:val="315"/>
        </w:trPr>
        <w:tc>
          <w:tcPr>
            <w:tcW w:w="9288" w:type="dxa"/>
            <w:gridSpan w:val="5"/>
          </w:tcPr>
          <w:p w14:paraId="66E6712B" w14:textId="77777777" w:rsidR="000D56DF" w:rsidRPr="00471012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Hospodárska činnosť:</w:t>
            </w:r>
          </w:p>
        </w:tc>
      </w:tr>
      <w:tr w:rsidR="00E71FAE" w:rsidRPr="00471012" w14:paraId="66E6712F" w14:textId="77777777" w:rsidTr="00C61C18">
        <w:trPr>
          <w:trHeight w:val="330"/>
        </w:trPr>
        <w:tc>
          <w:tcPr>
            <w:tcW w:w="9288" w:type="dxa"/>
            <w:gridSpan w:val="5"/>
          </w:tcPr>
          <w:p w14:paraId="66E6712E" w14:textId="33BFAED6" w:rsidR="001E3C5C" w:rsidRPr="00471012" w:rsidRDefault="00506428" w:rsidP="000736EC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Výber z číselníka hospodárskych činností. 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Pre vyzvanie s kódom OPLZNP-PO5-2016-</w:t>
            </w:r>
            <w:r w:rsidR="000736EC">
              <w:rPr>
                <w:rFonts w:asciiTheme="minorHAnsi" w:hAnsiTheme="minorHAnsi" w:cstheme="minorHAnsi"/>
                <w:i/>
                <w:sz w:val="20"/>
                <w:szCs w:val="20"/>
              </w:rPr>
              <w:t>1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je relevantná hospodárska činnosť</w:t>
            </w:r>
            <w:r w:rsidRPr="00471012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: 21- Sociálna pomoc, služby na úrovni komunít, sociálne a osobné služby</w:t>
            </w:r>
          </w:p>
        </w:tc>
      </w:tr>
      <w:tr w:rsidR="00E71FAE" w:rsidRPr="00471012" w14:paraId="66E67131" w14:textId="77777777" w:rsidTr="00C61C18">
        <w:trPr>
          <w:trHeight w:val="315"/>
        </w:trPr>
        <w:tc>
          <w:tcPr>
            <w:tcW w:w="9288" w:type="dxa"/>
            <w:gridSpan w:val="5"/>
          </w:tcPr>
          <w:p w14:paraId="66E67130" w14:textId="77777777" w:rsidR="000D56DF" w:rsidRPr="00471012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Typ územia:</w:t>
            </w:r>
          </w:p>
        </w:tc>
      </w:tr>
      <w:tr w:rsidR="00E71FAE" w:rsidRPr="00471012" w14:paraId="66E67137" w14:textId="77777777" w:rsidTr="00C61C18">
        <w:trPr>
          <w:trHeight w:val="330"/>
        </w:trPr>
        <w:tc>
          <w:tcPr>
            <w:tcW w:w="9288" w:type="dxa"/>
            <w:gridSpan w:val="5"/>
          </w:tcPr>
          <w:p w14:paraId="66E67132" w14:textId="77777777" w:rsidR="000D56DF" w:rsidRPr="00471012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Výber z číselníka </w:t>
            </w:r>
            <w:r w:rsidR="0077348F" w:rsidRPr="00471012">
              <w:rPr>
                <w:rFonts w:asciiTheme="minorHAnsi" w:hAnsiTheme="minorHAnsi" w:cstheme="minorHAnsi"/>
                <w:sz w:val="20"/>
                <w:szCs w:val="20"/>
              </w:rPr>
              <w:t>ú</w:t>
            </w: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zemí </w:t>
            </w:r>
          </w:p>
          <w:p w14:paraId="66E67133" w14:textId="77777777" w:rsidR="000D56DF" w:rsidRPr="00471012" w:rsidRDefault="00800204" w:rsidP="002B2A93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Žiadateľ uvedie jeden z nasledujúcich k</w:t>
            </w:r>
            <w:r w:rsidR="000710B0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ó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dov</w:t>
            </w:r>
            <w:r w:rsidR="00C96FFE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:</w:t>
            </w:r>
          </w:p>
          <w:p w14:paraId="66E67134" w14:textId="77777777" w:rsidR="000D56DF" w:rsidRPr="00471012" w:rsidRDefault="000D56DF" w:rsidP="002B2A93">
            <w:pPr>
              <w:numPr>
                <w:ilvl w:val="0"/>
                <w:numId w:val="17"/>
              </w:num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Veľké mestské oblasti - obce s počtom obyvateľov &gt;50 000 </w:t>
            </w:r>
          </w:p>
          <w:p w14:paraId="66E67135" w14:textId="77777777" w:rsidR="000D56DF" w:rsidRPr="00471012" w:rsidRDefault="000D56DF" w:rsidP="002B2A93">
            <w:pPr>
              <w:numPr>
                <w:ilvl w:val="0"/>
                <w:numId w:val="17"/>
              </w:num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Malé mestské oblasti – obce s počtom obyvateľov od 5000 do 50 000 </w:t>
            </w:r>
          </w:p>
          <w:p w14:paraId="66E67136" w14:textId="77777777" w:rsidR="00C96FFE" w:rsidRPr="00471012" w:rsidRDefault="000D56DF" w:rsidP="002B2A93">
            <w:pPr>
              <w:numPr>
                <w:ilvl w:val="0"/>
                <w:numId w:val="17"/>
              </w:num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Vidiecke oblasti (riedke osídlenie) – obce s počtom obyvateľov &lt; 5000</w:t>
            </w:r>
          </w:p>
        </w:tc>
      </w:tr>
      <w:tr w:rsidR="00E71FAE" w:rsidRPr="00471012" w14:paraId="66E67139" w14:textId="77777777" w:rsidTr="00C61C18">
        <w:trPr>
          <w:trHeight w:val="330"/>
        </w:trPr>
        <w:tc>
          <w:tcPr>
            <w:tcW w:w="9288" w:type="dxa"/>
            <w:gridSpan w:val="5"/>
          </w:tcPr>
          <w:p w14:paraId="66E67138" w14:textId="77777777" w:rsidR="000D56DF" w:rsidRPr="00471012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Forma financovania:</w:t>
            </w:r>
          </w:p>
        </w:tc>
      </w:tr>
      <w:tr w:rsidR="00E71FAE" w:rsidRPr="00471012" w14:paraId="66E6713B" w14:textId="77777777" w:rsidTr="00C61C18">
        <w:trPr>
          <w:trHeight w:val="330"/>
        </w:trPr>
        <w:tc>
          <w:tcPr>
            <w:tcW w:w="9288" w:type="dxa"/>
            <w:gridSpan w:val="5"/>
          </w:tcPr>
          <w:p w14:paraId="66E6713A" w14:textId="15C0FC8C" w:rsidR="00715592" w:rsidRPr="00471012" w:rsidRDefault="00506428" w:rsidP="000736EC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Výber z číselníka - pre vyzvanie s kódom  OPLZNP-PO5-2016-</w:t>
            </w:r>
            <w:r w:rsidR="000736EC">
              <w:rPr>
                <w:rFonts w:asciiTheme="minorHAnsi" w:hAnsiTheme="minorHAnsi" w:cstheme="minorHAnsi"/>
                <w:i/>
                <w:sz w:val="20"/>
                <w:szCs w:val="20"/>
              </w:rPr>
              <w:t>1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 je relevantná forma financovania 01- Nenávratný grant.</w:t>
            </w:r>
          </w:p>
        </w:tc>
      </w:tr>
      <w:tr w:rsidR="00E71FAE" w:rsidRPr="00471012" w14:paraId="66E6713E" w14:textId="77777777" w:rsidTr="00C61C18">
        <w:trPr>
          <w:trHeight w:val="330"/>
        </w:trPr>
        <w:tc>
          <w:tcPr>
            <w:tcW w:w="9288" w:type="dxa"/>
            <w:gridSpan w:val="5"/>
          </w:tcPr>
          <w:p w14:paraId="66E6713C" w14:textId="77777777" w:rsidR="000D56DF" w:rsidRPr="00471012" w:rsidRDefault="000D56DF" w:rsidP="00857E6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Projekt s relevanciou k Regionálnym investičným územným stratégiám: </w:t>
            </w:r>
            <w:r w:rsidRPr="00471012">
              <w:rPr>
                <w:rFonts w:asciiTheme="minorHAnsi" w:hAnsiTheme="minorHAnsi" w:cstheme="minorHAnsi"/>
                <w:strike/>
                <w:sz w:val="20"/>
                <w:szCs w:val="20"/>
              </w:rPr>
              <w:t>áno</w:t>
            </w: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/nie</w:t>
            </w:r>
          </w:p>
          <w:p w14:paraId="54791347" w14:textId="77777777" w:rsidR="00506428" w:rsidRPr="00471012" w:rsidRDefault="00506428" w:rsidP="00E95186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Žiadateľ pri výbere relevancie projektu postupuje v závislosti od aktuálneho stavu schválenia Regionálnych investičných územných stratégií (ďalej len „RIÚS“). </w:t>
            </w:r>
          </w:p>
          <w:p w14:paraId="43E55BA4" w14:textId="77777777" w:rsidR="00506428" w:rsidRPr="00471012" w:rsidRDefault="00506428" w:rsidP="00424A8C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Do schválenia RIÚS žiadateľ vyberá v tejto sekcii formulára </w:t>
            </w:r>
            <w:proofErr w:type="spellStart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ŽoNFP</w:t>
            </w:r>
            <w:proofErr w:type="spellEnd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možnosť ,,nie“. </w:t>
            </w:r>
          </w:p>
          <w:p w14:paraId="66E6713D" w14:textId="50F97C0B" w:rsidR="000D56DF" w:rsidRPr="00471012" w:rsidRDefault="00506428" w:rsidP="00424A8C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Po schválení RIÚS žiadateľ vyberá v tejto sekcii formulára žiadosti o NFP možnosť v závislosti od reálnej relevancie projektu k RIÚS. Schválenie alebo zmeny v RIÚS nemajú vplyv na podmienky poskytnutia príspevku definované vo vyzvaní a táto skutočnosť nevyžaduje zmenu vyzvania.</w:t>
            </w:r>
          </w:p>
        </w:tc>
      </w:tr>
      <w:tr w:rsidR="00E71FAE" w:rsidRPr="00471012" w14:paraId="66E67141" w14:textId="77777777" w:rsidTr="00C61C18">
        <w:trPr>
          <w:trHeight w:val="330"/>
        </w:trPr>
        <w:tc>
          <w:tcPr>
            <w:tcW w:w="9288" w:type="dxa"/>
            <w:gridSpan w:val="5"/>
          </w:tcPr>
          <w:p w14:paraId="66E6713F" w14:textId="77777777" w:rsidR="000D56DF" w:rsidRPr="00471012" w:rsidRDefault="000D56DF" w:rsidP="00857E6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Projekt s relevanciou k Udržateľnému rozvoju miest: </w:t>
            </w:r>
            <w:r w:rsidRPr="00471012">
              <w:rPr>
                <w:rFonts w:asciiTheme="minorHAnsi" w:hAnsiTheme="minorHAnsi" w:cstheme="minorHAnsi"/>
                <w:strike/>
                <w:sz w:val="20"/>
                <w:szCs w:val="20"/>
              </w:rPr>
              <w:t>áno</w:t>
            </w: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/nie</w:t>
            </w:r>
          </w:p>
          <w:p w14:paraId="65B6124E" w14:textId="77777777" w:rsidR="00AF3AD4" w:rsidRPr="00471012" w:rsidRDefault="00AF3AD4" w:rsidP="00424A8C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Žiadateľ pri výbere relevancie projektu postupuje v závislosti od aktuálneho stavu schválenia  Integrovaných územných stratégií mestskej oblasti. </w:t>
            </w:r>
          </w:p>
          <w:p w14:paraId="14E93333" w14:textId="77777777" w:rsidR="00AF3AD4" w:rsidRPr="00471012" w:rsidRDefault="00AF3AD4" w:rsidP="006A5FE4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Do schválenia Integrovaných územných stratégií mestskej oblasti žiadateľ vyberá v tejto sekcii formulára </w:t>
            </w:r>
            <w:proofErr w:type="spellStart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ŽoNFP</w:t>
            </w:r>
            <w:proofErr w:type="spellEnd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možnosť ,,nie“. </w:t>
            </w:r>
          </w:p>
          <w:p w14:paraId="66E67140" w14:textId="515DDE7A" w:rsidR="000D27C4" w:rsidRPr="00471012" w:rsidRDefault="00AF3AD4" w:rsidP="00857E6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Po schválení Integrovaných územných stratégií mestskej oblasti žiadateľ vyberá v tejto sekcii formulára </w:t>
            </w:r>
            <w:proofErr w:type="spellStart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ŽoNFP</w:t>
            </w:r>
            <w:proofErr w:type="spellEnd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možnosť v závislosti od reálnej relevancie projektu k Integrovaným územným stratégiám mestskej oblasti. Schválenie alebo zmeny v Integrovaných územných stratégiách mestskej oblasti nemajú vplyv na podmienky poskytnutia príspevku definované vo vyzvaní a táto skutočnosť nevyžaduje zmenu vyzvania.</w:t>
            </w:r>
          </w:p>
        </w:tc>
      </w:tr>
      <w:tr w:rsidR="00E71FAE" w:rsidRPr="00471012" w14:paraId="66E67143" w14:textId="77777777" w:rsidTr="00C61C18">
        <w:trPr>
          <w:trHeight w:val="330"/>
        </w:trPr>
        <w:tc>
          <w:tcPr>
            <w:tcW w:w="9288" w:type="dxa"/>
            <w:gridSpan w:val="5"/>
          </w:tcPr>
          <w:p w14:paraId="66E67142" w14:textId="77777777" w:rsidR="000D56DF" w:rsidRPr="00471012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Identifikácia príspevku k princípu udržateľného rozvoja: </w:t>
            </w:r>
          </w:p>
        </w:tc>
      </w:tr>
      <w:tr w:rsidR="00E71FAE" w:rsidRPr="00471012" w14:paraId="66E67145" w14:textId="77777777" w:rsidTr="00C61C18">
        <w:trPr>
          <w:trHeight w:val="330"/>
        </w:trPr>
        <w:tc>
          <w:tcPr>
            <w:tcW w:w="9288" w:type="dxa"/>
            <w:gridSpan w:val="5"/>
          </w:tcPr>
          <w:p w14:paraId="66E67144" w14:textId="77777777" w:rsidR="000D56DF" w:rsidRPr="00471012" w:rsidRDefault="000D56DF" w:rsidP="00857E6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  <w:highlight w:val="yellow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Automaticky vypĺňané relevantné ciele horizontálneho princípu udržateľný rozvoj v nadväznosti na vybrané typy aktivít v</w:t>
            </w:r>
            <w:r w:rsidR="005049BC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 </w:t>
            </w:r>
            <w:proofErr w:type="spellStart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ŽoNFP</w:t>
            </w:r>
            <w:proofErr w:type="spellEnd"/>
            <w:r w:rsidR="005049BC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r w:rsidR="00A5204D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</w:tc>
      </w:tr>
      <w:tr w:rsidR="00E71FAE" w:rsidRPr="00471012" w14:paraId="66E67147" w14:textId="77777777" w:rsidTr="00C61C18">
        <w:trPr>
          <w:trHeight w:val="330"/>
        </w:trPr>
        <w:tc>
          <w:tcPr>
            <w:tcW w:w="9288" w:type="dxa"/>
            <w:gridSpan w:val="5"/>
          </w:tcPr>
          <w:p w14:paraId="66E67146" w14:textId="77777777" w:rsidR="000D56DF" w:rsidRPr="00471012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Identifikácia príspevku k princípu podpory rovnosti mužov a žien a nediskrimináci</w:t>
            </w:r>
            <w:r w:rsidR="0077348F"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</w:t>
            </w: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</w:tr>
      <w:tr w:rsidR="000D56DF" w:rsidRPr="00471012" w14:paraId="66E6714F" w14:textId="77777777" w:rsidTr="00C61C18">
        <w:trPr>
          <w:trHeight w:val="330"/>
        </w:trPr>
        <w:tc>
          <w:tcPr>
            <w:tcW w:w="9288" w:type="dxa"/>
            <w:gridSpan w:val="5"/>
          </w:tcPr>
          <w:p w14:paraId="01189DDA" w14:textId="77777777" w:rsidR="00AF3AD4" w:rsidRPr="00471012" w:rsidRDefault="00AF3AD4" w:rsidP="00424A8C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Uvedená časť </w:t>
            </w:r>
            <w:proofErr w:type="spellStart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ŽoNFP</w:t>
            </w:r>
            <w:proofErr w:type="spellEnd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sa vypĺňa automaticky v nadväznosti na údaje uvedené v tabuľke  č. 8. </w:t>
            </w:r>
          </w:p>
          <w:p w14:paraId="286C6CEB" w14:textId="77777777" w:rsidR="00AF3AD4" w:rsidRPr="00471012" w:rsidRDefault="00AF3AD4" w:rsidP="006A5FE4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Alternatíva č. 1</w:t>
            </w:r>
          </w:p>
          <w:p w14:paraId="629B3A1A" w14:textId="77777777" w:rsidR="00AF3AD4" w:rsidRPr="00471012" w:rsidRDefault="00AF3AD4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14:paraId="7810EEC4" w14:textId="77777777" w:rsidR="00AF3AD4" w:rsidRPr="00471012" w:rsidRDefault="00AF3AD4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Projekt je priamo zameraný na znevýhodnené skupiny.</w:t>
            </w:r>
          </w:p>
          <w:p w14:paraId="3CA4CC57" w14:textId="77777777" w:rsidR="00AF3AD4" w:rsidRPr="00471012" w:rsidRDefault="00AF3AD4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Alternatíva č. 2 </w:t>
            </w:r>
          </w:p>
          <w:p w14:paraId="193FF841" w14:textId="77777777" w:rsidR="00AF3AD4" w:rsidRPr="00471012" w:rsidRDefault="00AF3AD4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V prípade, ak ide o projekt, ktorý nie je priamo zameraný na podporu znevýhodnených skupín, automaticky je vyplnený nasledovný text:</w:t>
            </w:r>
          </w:p>
          <w:p w14:paraId="66E6714E" w14:textId="46239680" w:rsidR="009C36A8" w:rsidRPr="00471012" w:rsidRDefault="00AF3AD4" w:rsidP="00857E6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Projekt je v súlade s princípom podpory rovnosti mužov a žien a nediskriminácie.</w:t>
            </w:r>
          </w:p>
        </w:tc>
      </w:tr>
    </w:tbl>
    <w:p w14:paraId="66E67150" w14:textId="77777777" w:rsidR="000D56DF" w:rsidRPr="001927D9" w:rsidRDefault="000D56DF" w:rsidP="002B2A93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tbl>
      <w:tblPr>
        <w:tblW w:w="9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0"/>
        <w:gridCol w:w="2158"/>
        <w:gridCol w:w="2135"/>
        <w:gridCol w:w="2566"/>
        <w:gridCol w:w="1812"/>
      </w:tblGrid>
      <w:tr w:rsidR="00E71FAE" w:rsidRPr="00471012" w14:paraId="66E67153" w14:textId="77777777" w:rsidTr="001242D8">
        <w:trPr>
          <w:trHeight w:val="1890"/>
        </w:trPr>
        <w:tc>
          <w:tcPr>
            <w:tcW w:w="9301" w:type="dxa"/>
            <w:gridSpan w:val="5"/>
            <w:shd w:val="clear" w:color="auto" w:fill="F89C57"/>
          </w:tcPr>
          <w:p w14:paraId="66E67151" w14:textId="77777777" w:rsidR="000D56DF" w:rsidRPr="00471012" w:rsidRDefault="000D56DF" w:rsidP="002B2A9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6.</w:t>
            </w:r>
            <w:r w:rsidR="008458D1"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Miesto realizácie projektu:</w:t>
            </w:r>
          </w:p>
          <w:p w14:paraId="66E67152" w14:textId="77777777" w:rsidR="000D56DF" w:rsidRPr="00471012" w:rsidRDefault="000D56DF" w:rsidP="002B2A93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Žiadateľ definuje miesto realizácie projektu na najnižšiu možnú úroveň. V prípade investičných projektov sa miestom realizácie projektu rozumie</w:t>
            </w:r>
            <w:r w:rsidR="00D87C1F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miesto fyzickej realizácie, </w:t>
            </w:r>
            <w:proofErr w:type="spellStart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t.j</w:t>
            </w:r>
            <w:proofErr w:type="spellEnd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. miestom realizácie projektu sa rozumie miesto, kde budú umiestnené a využívané výstupy investičných aktivít projektu.</w:t>
            </w:r>
            <w:r w:rsidR="0087722B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</w:p>
        </w:tc>
      </w:tr>
      <w:tr w:rsidR="00E71FAE" w:rsidRPr="00471012" w14:paraId="66E67159" w14:textId="77777777" w:rsidTr="00C61C18">
        <w:trPr>
          <w:trHeight w:val="425"/>
        </w:trPr>
        <w:tc>
          <w:tcPr>
            <w:tcW w:w="630" w:type="dxa"/>
          </w:tcPr>
          <w:p w14:paraId="66E67154" w14:textId="77777777" w:rsidR="000D56DF" w:rsidRPr="00471012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Štát</w:t>
            </w:r>
          </w:p>
        </w:tc>
        <w:tc>
          <w:tcPr>
            <w:tcW w:w="2158" w:type="dxa"/>
          </w:tcPr>
          <w:p w14:paraId="66E67155" w14:textId="77777777" w:rsidR="000D56DF" w:rsidRPr="00471012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Región(NUTS II):</w:t>
            </w:r>
          </w:p>
        </w:tc>
        <w:tc>
          <w:tcPr>
            <w:tcW w:w="2135" w:type="dxa"/>
          </w:tcPr>
          <w:p w14:paraId="66E67156" w14:textId="77777777" w:rsidR="000D56DF" w:rsidRPr="00471012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Vyšší územný celok(NUTS III):</w:t>
            </w:r>
          </w:p>
        </w:tc>
        <w:tc>
          <w:tcPr>
            <w:tcW w:w="2566" w:type="dxa"/>
          </w:tcPr>
          <w:p w14:paraId="66E67157" w14:textId="77777777" w:rsidR="000D56DF" w:rsidRPr="00471012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Okres: (NUTS IV):</w:t>
            </w:r>
          </w:p>
        </w:tc>
        <w:tc>
          <w:tcPr>
            <w:tcW w:w="1812" w:type="dxa"/>
          </w:tcPr>
          <w:p w14:paraId="66E67158" w14:textId="77777777" w:rsidR="000D56DF" w:rsidRPr="00471012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Obec:</w:t>
            </w:r>
          </w:p>
        </w:tc>
      </w:tr>
      <w:tr w:rsidR="000D56DF" w:rsidRPr="00471012" w14:paraId="66E6715F" w14:textId="77777777" w:rsidTr="00C61C18">
        <w:trPr>
          <w:trHeight w:val="330"/>
        </w:trPr>
        <w:tc>
          <w:tcPr>
            <w:tcW w:w="630" w:type="dxa"/>
          </w:tcPr>
          <w:p w14:paraId="66E6715A" w14:textId="77777777" w:rsidR="000D56DF" w:rsidRPr="00471012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58" w:type="dxa"/>
          </w:tcPr>
          <w:p w14:paraId="66E6715B" w14:textId="77777777" w:rsidR="000D56DF" w:rsidRPr="00471012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35" w:type="dxa"/>
          </w:tcPr>
          <w:p w14:paraId="66E6715C" w14:textId="77777777" w:rsidR="000D56DF" w:rsidRPr="00471012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66" w:type="dxa"/>
          </w:tcPr>
          <w:p w14:paraId="66E6715D" w14:textId="77777777" w:rsidR="000D56DF" w:rsidRPr="00471012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12" w:type="dxa"/>
          </w:tcPr>
          <w:p w14:paraId="66E6715E" w14:textId="77777777" w:rsidR="000D56DF" w:rsidRPr="00471012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66E67160" w14:textId="77777777" w:rsidR="002B2A93" w:rsidRPr="001927D9" w:rsidRDefault="002B2A93" w:rsidP="002B2A93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E71FAE" w:rsidRPr="00471012" w14:paraId="66E67162" w14:textId="77777777" w:rsidTr="001242D8">
        <w:trPr>
          <w:trHeight w:val="330"/>
        </w:trPr>
        <w:tc>
          <w:tcPr>
            <w:tcW w:w="9288" w:type="dxa"/>
            <w:shd w:val="clear" w:color="auto" w:fill="F89C57"/>
          </w:tcPr>
          <w:p w14:paraId="66E67161" w14:textId="77777777" w:rsidR="000D56DF" w:rsidRPr="00471012" w:rsidRDefault="000D56DF" w:rsidP="002B2A9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7.</w:t>
            </w:r>
            <w:r w:rsidR="008458D1"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Popis projektu:</w:t>
            </w:r>
          </w:p>
        </w:tc>
      </w:tr>
      <w:tr w:rsidR="00E71FAE" w:rsidRPr="00471012" w14:paraId="66E67164" w14:textId="77777777" w:rsidTr="001242D8">
        <w:trPr>
          <w:trHeight w:val="330"/>
        </w:trPr>
        <w:tc>
          <w:tcPr>
            <w:tcW w:w="9288" w:type="dxa"/>
            <w:shd w:val="clear" w:color="auto" w:fill="FECB90"/>
          </w:tcPr>
          <w:p w14:paraId="66E67163" w14:textId="77777777" w:rsidR="000D56DF" w:rsidRPr="00471012" w:rsidRDefault="000D56DF" w:rsidP="002B2A93">
            <w:pPr>
              <w:tabs>
                <w:tab w:val="left" w:pos="5898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Stručný popis projektu</w:t>
            </w:r>
          </w:p>
        </w:tc>
      </w:tr>
      <w:tr w:rsidR="00E71FAE" w:rsidRPr="00471012" w14:paraId="66E67166" w14:textId="77777777" w:rsidTr="00C61C18">
        <w:trPr>
          <w:trHeight w:val="330"/>
        </w:trPr>
        <w:tc>
          <w:tcPr>
            <w:tcW w:w="9288" w:type="dxa"/>
          </w:tcPr>
          <w:p w14:paraId="6025A235" w14:textId="04250F73" w:rsidR="00961E8A" w:rsidRPr="00471012" w:rsidRDefault="00961E8A" w:rsidP="00961E8A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Žiadateľ popíše stručne obsah projektu – abstrakt (v prípade schválenia bude tento rozsah podliehať zverejneniu podľa § 48 zákona č. 292/2014 Z. z.). Obsah projektu obsahuje stručnú informáciu o cieľoch projektu, aktivitách, cieľovej skupine, mieste realizácie a merateľných ukazovateľoch projektu (max. 2000 znakov). </w:t>
            </w:r>
          </w:p>
          <w:p w14:paraId="1ECCA7DE" w14:textId="77777777" w:rsidR="00961E8A" w:rsidRPr="00471012" w:rsidRDefault="00961E8A" w:rsidP="00961E8A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Žiadateľom o NFP odporúčame dôkladne si preštudovať OP ĽZ, aby mali prehľad pri správnom stanovení celkového cieľa projektu, ktorý musí súvisieť s globálnym cieľom OP ĽZ, so špecifickými cieľmi zodpovedajúcimi príslušnej prioritnej osi, vybranými tematickými cieľmi  a investičnými prioritami. Špecifické ciele projektu musia pritom byť v priamej súvislosti s definovanými problémami, ktoré bude projekt riešiť. Za cieľ nie je možné považovať samotné vykonávanie konkrétnej aktivity; aktivita je nástroj, prostriedok – cieľom je očakávaná zmena stavu po realizácii projektu. Pri definovaní  cieľov platí, že by mali byť stručné, jednoznačné a najmä merateľné prostredníctvom vybraných ukazovateľov. </w:t>
            </w:r>
          </w:p>
          <w:p w14:paraId="4A442E29" w14:textId="77777777" w:rsidR="000D56DF" w:rsidRPr="00471012" w:rsidRDefault="00961E8A" w:rsidP="00961E8A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Žiadateľ uvedie podrobnejšie údaje v ďalších častiach popisu projektu.</w:t>
            </w:r>
          </w:p>
          <w:p w14:paraId="66E67165" w14:textId="7BBFCCB3" w:rsidR="00697AC4" w:rsidRPr="00471012" w:rsidRDefault="00697AC4" w:rsidP="00857E67">
            <w:pPr>
              <w:spacing w:before="120" w:after="120" w:line="240" w:lineRule="auto"/>
              <w:jc w:val="both"/>
              <w:rPr>
                <w:rFonts w:asciiTheme="minorHAnsi" w:eastAsia="Helvetica" w:hAnsiTheme="minorHAnsi" w:cstheme="minorHAnsi"/>
                <w:bCs/>
                <w:color w:val="FF0000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Žiadateľ dbá na to, aby názvy aktivít/</w:t>
            </w:r>
            <w:proofErr w:type="spellStart"/>
            <w:r w:rsidRPr="00471012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podaktivít</w:t>
            </w:r>
            <w:proofErr w:type="spellEnd"/>
            <w:r w:rsidRPr="00471012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 xml:space="preserve"> b</w:t>
            </w:r>
            <w:r w:rsidR="00857E67" w:rsidRPr="00471012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oli</w:t>
            </w:r>
            <w:r w:rsidRPr="00471012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 xml:space="preserve"> výstižné, stručné a ich znenie bolo rovnaké v celej </w:t>
            </w:r>
            <w:proofErr w:type="spellStart"/>
            <w:r w:rsidRPr="00471012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ŽoNFP</w:t>
            </w:r>
            <w:proofErr w:type="spellEnd"/>
            <w:r w:rsidRPr="00471012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 xml:space="preserve">, vrátane relevantných príloh. </w:t>
            </w:r>
          </w:p>
        </w:tc>
      </w:tr>
      <w:tr w:rsidR="00E71FAE" w:rsidRPr="00471012" w14:paraId="66E67168" w14:textId="77777777" w:rsidTr="001242D8">
        <w:trPr>
          <w:trHeight w:val="330"/>
        </w:trPr>
        <w:tc>
          <w:tcPr>
            <w:tcW w:w="9288" w:type="dxa"/>
            <w:shd w:val="clear" w:color="auto" w:fill="FECB90"/>
          </w:tcPr>
          <w:p w14:paraId="66E67167" w14:textId="77777777" w:rsidR="000D56DF" w:rsidRPr="00471012" w:rsidRDefault="000D56DF" w:rsidP="002B2A9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7.1</w:t>
            </w:r>
            <w:r w:rsidR="008458D1"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Popis východiskovej situácie</w:t>
            </w:r>
          </w:p>
        </w:tc>
      </w:tr>
      <w:tr w:rsidR="00E71FAE" w:rsidRPr="00471012" w14:paraId="66E67173" w14:textId="77777777" w:rsidTr="00C61C18">
        <w:trPr>
          <w:trHeight w:val="330"/>
        </w:trPr>
        <w:tc>
          <w:tcPr>
            <w:tcW w:w="9288" w:type="dxa"/>
          </w:tcPr>
          <w:p w14:paraId="6D79DADD" w14:textId="136D9192" w:rsidR="00961E8A" w:rsidRPr="00471012" w:rsidRDefault="00961E8A" w:rsidP="00961E8A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Žiadateľ popíše východiskovú situáciu vo vzťahu k navrhovanému projektu, resp. </w:t>
            </w:r>
            <w:r w:rsidR="00697AC4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vstupom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, ktoré ovplyvňujú realizáciu projektu.</w:t>
            </w:r>
          </w:p>
          <w:p w14:paraId="76CE4C37" w14:textId="77777777" w:rsidR="00961E8A" w:rsidRPr="00471012" w:rsidRDefault="00961E8A" w:rsidP="00961E8A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V rámci tejto časti sa žiadateľ zameria najmä na: </w:t>
            </w:r>
          </w:p>
          <w:p w14:paraId="6DC10ABC" w14:textId="77777777" w:rsidR="00A61341" w:rsidRPr="00471012" w:rsidRDefault="00961E8A" w:rsidP="00961E8A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východiskovú situáciu v regióne, v ktorom sa má projekt realizovať (stručný prehľad súčasnej situácie v dotknutej oblasti, v regióne, s uvedením konkrétnych aktuálnych merateľných údajov. Je vhodné, aby žiadateľ túto časť preukázal štatistickými údajmi (ak sú k dispozícii), vrátane uvedenia ich zdroja. V prípade, ak pre opodstatnenosť projektu nie sú k dispozícii štatistické údaje, žiadateľ vychádza zo svojich vlastných skúseností z vlastného prieskumu, zistení a odhadov, tieto uvedie a zdôvodní), </w:t>
            </w:r>
          </w:p>
          <w:p w14:paraId="5FD93411" w14:textId="77777777" w:rsidR="00961E8A" w:rsidRPr="00471012" w:rsidRDefault="00961E8A" w:rsidP="00961E8A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identifikáciu potrieb/problémov skupín v prospech ktorých je projekt realizovaný, </w:t>
            </w:r>
          </w:p>
          <w:p w14:paraId="7FA2B091" w14:textId="77777777" w:rsidR="008D4115" w:rsidRPr="00471012" w:rsidRDefault="00961E8A" w:rsidP="00961E8A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popis toho ako realizácia projektu rieši identifikované potreby (problémy) skupín, v prospech ktorých je projekt realizovaný, resp. už zrealizované aktivity v danej oblasti (ak relevantné),</w:t>
            </w:r>
          </w:p>
          <w:p w14:paraId="2AAF4E23" w14:textId="3A90F832" w:rsidR="00961E8A" w:rsidRPr="00471012" w:rsidRDefault="008D4115" w:rsidP="008D4115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identifikáciu projektov/aktivít obdobného charakteru realizovaných na oprávnenom území v minulosti v nadväznosti na dosiahnuté výsledky a možné duplicitné financovanie, </w:t>
            </w:r>
            <w:r w:rsidR="00961E8A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  <w:p w14:paraId="011BC95C" w14:textId="32BF2548" w:rsidR="006A5FE4" w:rsidRPr="00471012" w:rsidRDefault="00A61341" w:rsidP="00961E8A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identifikáci</w:t>
            </w:r>
            <w:r w:rsidR="00857E67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u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projektov/aktivít obdobného charakteru realizovan</w:t>
            </w:r>
            <w:r w:rsidR="00857E67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ých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na oprávnenom území v dobe predkladania </w:t>
            </w:r>
            <w:proofErr w:type="spellStart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ŽoNFP</w:t>
            </w:r>
            <w:proofErr w:type="spellEnd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resp. v blízkej budúcnosti, ak o tom </w:t>
            </w:r>
            <w:r w:rsidR="00723441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žiadateľ 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má informáciu,</w:t>
            </w:r>
          </w:p>
          <w:p w14:paraId="66E67172" w14:textId="115E653F" w:rsidR="000D56DF" w:rsidRPr="00471012" w:rsidRDefault="006A5FE4" w:rsidP="008D4115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eastAsia="Helvetica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vymedzenie jednoznačných deliacich línií v prípade realizácie projektov/aktivít obdobného charakteru na</w:t>
            </w:r>
            <w:r w:rsidR="00A61341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oprávnenom území v minulosti, v čase predkladania </w:t>
            </w:r>
            <w:proofErr w:type="spellStart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ŽoNFP</w:t>
            </w:r>
            <w:proofErr w:type="spellEnd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alebo v blízkej budúcnosti</w:t>
            </w:r>
            <w:r w:rsidR="00857E67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ak o tom žiadateľ má informáciu,  </w:t>
            </w:r>
            <w:r w:rsidR="00961E8A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popis toho, ako projekt  nadväzuje na súčasnú aktuálnu situáciu v danom území, resp. na už zrealizované aktivity v danej oblasti (ak relevantné). </w:t>
            </w:r>
          </w:p>
        </w:tc>
      </w:tr>
      <w:tr w:rsidR="00E71FAE" w:rsidRPr="00471012" w14:paraId="66E67175" w14:textId="77777777" w:rsidTr="001242D8">
        <w:trPr>
          <w:trHeight w:val="352"/>
        </w:trPr>
        <w:tc>
          <w:tcPr>
            <w:tcW w:w="9288" w:type="dxa"/>
            <w:shd w:val="clear" w:color="auto" w:fill="FECB90"/>
          </w:tcPr>
          <w:p w14:paraId="66E67174" w14:textId="77777777" w:rsidR="000D56DF" w:rsidRPr="00471012" w:rsidRDefault="000D56DF" w:rsidP="002B2A9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7.2</w:t>
            </w:r>
            <w:r w:rsidR="008458D1"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Spôsob realizácie aktivít projektu</w:t>
            </w:r>
          </w:p>
        </w:tc>
      </w:tr>
      <w:tr w:rsidR="00FE6FEB" w:rsidRPr="00471012" w14:paraId="66E6723F" w14:textId="77777777" w:rsidTr="00C61C18">
        <w:trPr>
          <w:trHeight w:val="330"/>
        </w:trPr>
        <w:tc>
          <w:tcPr>
            <w:tcW w:w="9288" w:type="dxa"/>
          </w:tcPr>
          <w:p w14:paraId="0E30C1C9" w14:textId="77777777" w:rsidR="00961E8A" w:rsidRPr="00471012" w:rsidRDefault="00961E8A" w:rsidP="00961E8A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Žiadateľ popíše spôsob realizácie aktivít projektu, vrátane vhodnosti navrhovaných aktivít s ohľadom na očakávané výsledky projektu, ako aj postupnosť realizácie aktivít projektu. V prípade relevantnosti, žiadateľ zahrnie do predmetnej časti aj popis súladu realizácie projektu s regionálnymi stratégiami a koncepciami.</w:t>
            </w:r>
          </w:p>
          <w:p w14:paraId="7F86E7A0" w14:textId="77777777" w:rsidR="00961E8A" w:rsidRPr="00471012" w:rsidRDefault="00961E8A" w:rsidP="00961E8A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V rámci tejto časti sa žiadateľ zameria najmä na: </w:t>
            </w:r>
          </w:p>
          <w:p w14:paraId="2FDA8079" w14:textId="1372BC75" w:rsidR="002C474A" w:rsidRPr="00471012" w:rsidRDefault="002C474A" w:rsidP="002C474A">
            <w:pPr>
              <w:pStyle w:val="Odsekzoznamu"/>
              <w:numPr>
                <w:ilvl w:val="0"/>
                <w:numId w:val="11"/>
              </w:numPr>
              <w:spacing w:before="120" w:after="120"/>
              <w:ind w:left="313" w:hanging="313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vymedzenie oprávneného územia </w:t>
            </w:r>
            <w:r w:rsidR="00887618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v nadväznosti na prílohu č. 8 OP ĽZ, </w:t>
            </w:r>
          </w:p>
          <w:p w14:paraId="61755AF6" w14:textId="77777777" w:rsidR="00460D4C" w:rsidRPr="00471012" w:rsidRDefault="0038763D" w:rsidP="002C474A">
            <w:pPr>
              <w:pStyle w:val="Odsekzoznamu"/>
              <w:numPr>
                <w:ilvl w:val="0"/>
                <w:numId w:val="11"/>
              </w:numPr>
              <w:spacing w:before="120" w:after="120"/>
              <w:ind w:left="313" w:hanging="313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vymedzenie spôsobu </w:t>
            </w:r>
            <w:r w:rsidR="00E91C47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zapájania u</w:t>
            </w:r>
            <w:r w:rsidR="005D394A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žívateľov do realizácie projektu</w:t>
            </w:r>
            <w:r w:rsidR="00E91C47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,</w:t>
            </w:r>
          </w:p>
          <w:p w14:paraId="11E1710C" w14:textId="2E568BBC" w:rsidR="0038763D" w:rsidRPr="00471012" w:rsidRDefault="00460D4C" w:rsidP="002C474A">
            <w:pPr>
              <w:pStyle w:val="Odsekzoznamu"/>
              <w:numPr>
                <w:ilvl w:val="0"/>
                <w:numId w:val="11"/>
              </w:numPr>
              <w:spacing w:before="120" w:after="120"/>
              <w:ind w:left="313" w:hanging="313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stanovenie kritérií</w:t>
            </w:r>
            <w:r w:rsidR="00E91C47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výber</w:t>
            </w:r>
            <w:r w:rsidR="005D394A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u</w:t>
            </w:r>
            <w:r w:rsidR="00E91C47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poskytovateľov</w:t>
            </w:r>
            <w:r w:rsidR="005D394A"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D394A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sociálnych služieb v komunitných centrách,</w:t>
            </w:r>
          </w:p>
          <w:p w14:paraId="7069D5F9" w14:textId="0CFA0C68" w:rsidR="00EE299C" w:rsidRPr="00471012" w:rsidRDefault="00EE299C" w:rsidP="002C474A">
            <w:pPr>
              <w:pStyle w:val="Odsekzoznamu"/>
              <w:numPr>
                <w:ilvl w:val="0"/>
                <w:numId w:val="11"/>
              </w:numPr>
              <w:spacing w:before="120" w:after="120"/>
              <w:ind w:left="313" w:hanging="313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stručný, ale výstižný popis spôsobu vymedzenia práv/povinnosti zapojených užívateľov/poskytovateľov sociálnych služieb v komunitných centrách vo vzťahu k prijímateľovi/realizátorovi projektu,  </w:t>
            </w:r>
          </w:p>
          <w:p w14:paraId="32BAD1C0" w14:textId="1254D48B" w:rsidR="005A2BCF" w:rsidRPr="00471012" w:rsidRDefault="005A2BCF" w:rsidP="000368B0">
            <w:pPr>
              <w:pStyle w:val="Odsekzoznamu"/>
              <w:numPr>
                <w:ilvl w:val="0"/>
                <w:numId w:val="11"/>
              </w:numPr>
              <w:spacing w:before="120" w:after="120"/>
              <w:ind w:left="313" w:hanging="313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vymedzenie účelu komunitných centier, rozsahu aktivít, ktoré budú komunitné centrá poskytovať, podmienky </w:t>
            </w:r>
            <w:r w:rsidR="000368B0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fungovania komunitných centier, </w:t>
            </w:r>
          </w:p>
          <w:p w14:paraId="7570DA63" w14:textId="3B46776B" w:rsidR="00961E8A" w:rsidRPr="00471012" w:rsidRDefault="00961E8A" w:rsidP="00961E8A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konkrétny popis jednotlivých </w:t>
            </w:r>
            <w:r w:rsidRPr="00471012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aktivít</w:t>
            </w:r>
            <w:r w:rsidR="0038763D" w:rsidRPr="00471012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/</w:t>
            </w:r>
            <w:proofErr w:type="spellStart"/>
            <w:r w:rsidR="0038763D" w:rsidRPr="00471012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podaktivít</w:t>
            </w:r>
            <w:proofErr w:type="spellEnd"/>
            <w:r w:rsidR="0038763D" w:rsidRPr="00471012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 xml:space="preserve">  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projektu, ich cieľ,  spôsob realizácie, </w:t>
            </w:r>
            <w:r w:rsidR="00460D4C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personálne, 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technické </w:t>
            </w:r>
            <w:r w:rsidR="00460D4C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a materiálne 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zabezpečenie</w:t>
            </w:r>
            <w:r w:rsidR="00460D4C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realizácie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, ich uskutočniteľnosť, reálnosť a</w:t>
            </w:r>
            <w:r w:rsidR="00460D4C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 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primeranosť, </w:t>
            </w:r>
            <w:r w:rsidR="005A2BCF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stanovenie konkrétnych výstupov jednotlivých aktivít/</w:t>
            </w:r>
            <w:proofErr w:type="spellStart"/>
            <w:r w:rsidR="005A2BCF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podaktivít</w:t>
            </w:r>
            <w:proofErr w:type="spellEnd"/>
            <w:r w:rsidR="005A2BCF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projektu, </w:t>
            </w:r>
            <w:r w:rsidR="00843199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vrátane </w:t>
            </w:r>
            <w:r w:rsidR="00843199" w:rsidRPr="00471012">
              <w:rPr>
                <w:rFonts w:asciiTheme="minorHAnsi" w:hAnsiTheme="minorHAnsi" w:cstheme="minorHAnsi"/>
                <w:i/>
                <w:sz w:val="20"/>
                <w:szCs w:val="20"/>
                <w:u w:val="single"/>
              </w:rPr>
              <w:t xml:space="preserve">popisu cieľových skupín </w:t>
            </w:r>
            <w:r w:rsidR="00843199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v zmysle OP ĽZ uvedených v</w:t>
            </w:r>
            <w:r w:rsidR="00213DB3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="00843199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 </w:t>
            </w:r>
            <w:r w:rsidR="007B599C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vyzvan</w:t>
            </w:r>
            <w:r w:rsidR="00213DB3">
              <w:rPr>
                <w:rFonts w:asciiTheme="minorHAnsi" w:hAnsiTheme="minorHAnsi" w:cstheme="minorHAnsi"/>
                <w:i/>
                <w:sz w:val="20"/>
                <w:szCs w:val="20"/>
              </w:rPr>
              <w:t>í</w:t>
            </w:r>
            <w:r w:rsidR="007B599C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,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  <w:p w14:paraId="0576EC26" w14:textId="77777777" w:rsidR="00961E8A" w:rsidRPr="00471012" w:rsidRDefault="00961E8A" w:rsidP="00961E8A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popis navrhovaných riešení pri realizácii aktivít projektu (napr. technické riešenia,  postupy),  </w:t>
            </w:r>
          </w:p>
          <w:p w14:paraId="3E4E1BBC" w14:textId="77777777" w:rsidR="00961E8A" w:rsidRPr="00471012" w:rsidRDefault="00961E8A" w:rsidP="00961E8A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časovú následnosť (</w:t>
            </w:r>
            <w:proofErr w:type="spellStart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etapizáciu</w:t>
            </w:r>
            <w:proofErr w:type="spellEnd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) realizácie aktivít projektu, ich nadväznosť (podrobnejšia časová následnosť bude uvedená v tabuľke č. 9 tejto </w:t>
            </w:r>
            <w:proofErr w:type="spellStart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ŽoNFP</w:t>
            </w:r>
            <w:proofErr w:type="spellEnd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Popis prípadných rizík  vyplývajúcich z omeškania pri realizácii niektorej aktivity a vplyv omeškania na ďalšie aktivity ako aj popis opatrení na zamedzenie vzniku týchto rizík žiadateľ popíše v tabuľke č. 13 tejto </w:t>
            </w:r>
            <w:proofErr w:type="spellStart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ŽoNFP</w:t>
            </w:r>
            <w:proofErr w:type="spellEnd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),</w:t>
            </w:r>
          </w:p>
          <w:p w14:paraId="69D7270E" w14:textId="13DC87B4" w:rsidR="00692285" w:rsidRPr="00471012" w:rsidRDefault="00F709FC" w:rsidP="00692285">
            <w:pPr>
              <w:pStyle w:val="Odsekzoznamu"/>
              <w:numPr>
                <w:ilvl w:val="0"/>
                <w:numId w:val="11"/>
              </w:numPr>
              <w:spacing w:before="120" w:after="120"/>
              <w:ind w:left="313" w:hanging="284"/>
              <w:contextualSpacing w:val="0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zohľadnenie nábehovej krivky</w:t>
            </w:r>
            <w:r w:rsidR="008D4115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pri spracovávaní rozpočtu v časti mzdové výdavky </w:t>
            </w:r>
            <w:r w:rsidR="00692285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v nadväznosti na časový harmonogram projektu a jeho jednotlivých aktivít/</w:t>
            </w:r>
            <w:proofErr w:type="spellStart"/>
            <w:r w:rsidR="00692285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podaktivít</w:t>
            </w:r>
            <w:proofErr w:type="spellEnd"/>
            <w:r w:rsidR="00692285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,</w:t>
            </w:r>
          </w:p>
          <w:p w14:paraId="558AE266" w14:textId="77777777" w:rsidR="00961E8A" w:rsidRPr="00471012" w:rsidRDefault="00961E8A" w:rsidP="00961E8A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popis splnenia podmienok oprávnenosti územia, aktivít, cieľovej skupiny a výdavkov, ich súlad s princípmi </w:t>
            </w:r>
            <w:proofErr w:type="spellStart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destigmatizácie</w:t>
            </w:r>
            <w:proofErr w:type="spellEnd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</w:t>
            </w:r>
            <w:proofErr w:type="spellStart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degetoizácie</w:t>
            </w:r>
            <w:proofErr w:type="spellEnd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a </w:t>
            </w:r>
            <w:proofErr w:type="spellStart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desegregácie</w:t>
            </w:r>
            <w:proofErr w:type="spellEnd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(princípy sú bližšie popísané v Metodickom výklade zverejnenom na stránke http://www.minv.sk/?metodicke-dokumenty-1), </w:t>
            </w:r>
          </w:p>
          <w:p w14:paraId="4C1C3A7F" w14:textId="4D5A5009" w:rsidR="00961E8A" w:rsidRPr="00471012" w:rsidRDefault="00961E8A" w:rsidP="00961E8A">
            <w:pPr>
              <w:pStyle w:val="Odsekzoznamu"/>
              <w:numPr>
                <w:ilvl w:val="0"/>
                <w:numId w:val="11"/>
              </w:numPr>
              <w:spacing w:before="120" w:after="120"/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popis ako budú dosiahnuté stanovené ciele</w:t>
            </w:r>
            <w:r w:rsidR="005A2BCF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a výstupy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projektu.</w:t>
            </w:r>
          </w:p>
          <w:p w14:paraId="66E6723E" w14:textId="71FCF300" w:rsidR="00FE6FEB" w:rsidRPr="00471012" w:rsidRDefault="00961E8A" w:rsidP="00961E8A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Je dôležité, aby aktivity a ciele projektu na seba logicky a časovo nadväzovali a boli navzájom previazané. Aktivity svojim rozsahom musia byť adekvátne nastavené voči cieľom a výsledkom vyjadreným v hodnotách merateľných ukazovateľov.</w:t>
            </w:r>
          </w:p>
        </w:tc>
      </w:tr>
      <w:tr w:rsidR="00FE6FEB" w:rsidRPr="00471012" w14:paraId="66E67241" w14:textId="77777777" w:rsidTr="001242D8">
        <w:trPr>
          <w:trHeight w:val="330"/>
        </w:trPr>
        <w:tc>
          <w:tcPr>
            <w:tcW w:w="9288" w:type="dxa"/>
            <w:shd w:val="clear" w:color="auto" w:fill="FECB90"/>
          </w:tcPr>
          <w:p w14:paraId="66E67240" w14:textId="77777777" w:rsidR="00FE6FEB" w:rsidRPr="00471012" w:rsidRDefault="00FE6FEB" w:rsidP="002B2A9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7.3  Situácia po realizácii projektu a udržateľnosť projektu</w:t>
            </w:r>
          </w:p>
        </w:tc>
      </w:tr>
      <w:tr w:rsidR="00FE6FEB" w:rsidRPr="00471012" w14:paraId="66E67246" w14:textId="77777777" w:rsidTr="00C61C18">
        <w:trPr>
          <w:trHeight w:val="330"/>
        </w:trPr>
        <w:tc>
          <w:tcPr>
            <w:tcW w:w="9288" w:type="dxa"/>
          </w:tcPr>
          <w:p w14:paraId="79342C2E" w14:textId="77777777" w:rsidR="001E7D4B" w:rsidRPr="00471012" w:rsidRDefault="001E7D4B" w:rsidP="001E7D4B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Žiadateľ popíše situáciu po ukončení projektu s uvedením očakávaných výsledkov a výstupov (v rámci sledovaných údajov projektu) a posúdi navrhované aktivity z hľadiska ich prevádzkovej a technickej udržateľnosti, resp. udržateľnosti výsledkov projektu.</w:t>
            </w:r>
          </w:p>
          <w:p w14:paraId="618FD778" w14:textId="77777777" w:rsidR="001E7D4B" w:rsidRPr="00471012" w:rsidRDefault="001E7D4B" w:rsidP="001E7D4B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V rámci tejto časti sa žiadateľ zameria najmä na: </w:t>
            </w:r>
          </w:p>
          <w:p w14:paraId="664A130C" w14:textId="77777777" w:rsidR="001E7D4B" w:rsidRPr="00471012" w:rsidRDefault="001E7D4B" w:rsidP="001E7D4B">
            <w:pPr>
              <w:numPr>
                <w:ilvl w:val="0"/>
                <w:numId w:val="11"/>
              </w:numPr>
              <w:spacing w:before="120" w:after="120" w:line="240" w:lineRule="auto"/>
              <w:ind w:left="284" w:hanging="284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popis toho, ako a do akej miery projekt prispeje k riešeniu potrieb/problémov skupín v prospech, ktorých je projekt realizovaný  (sociálne, ekonomické a iné prínosy projektu po jeho realizácii v danej lokalite, resp. regióne vrátane previazanosti s možnými budúcimi aktivitami v regióne, v ktorom je plánovaná realizácia projektu, </w:t>
            </w:r>
            <w:proofErr w:type="spellStart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t.j</w:t>
            </w:r>
            <w:proofErr w:type="spellEnd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previazanosť na budúce aktivity žiadateľa alebo iných subjektov), </w:t>
            </w:r>
          </w:p>
          <w:p w14:paraId="4D486083" w14:textId="7EA836E0" w:rsidR="001E7D4B" w:rsidRPr="00471012" w:rsidRDefault="001E7D4B" w:rsidP="001E7D4B">
            <w:pPr>
              <w:numPr>
                <w:ilvl w:val="0"/>
                <w:numId w:val="11"/>
              </w:numPr>
              <w:spacing w:before="120" w:after="120" w:line="240" w:lineRule="auto"/>
              <w:ind w:left="284" w:hanging="284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popis očakávaných výsledkov v nadväznosti na konkrétne merateľné ukazovatele,</w:t>
            </w:r>
          </w:p>
          <w:p w14:paraId="6CAB6372" w14:textId="522CA398" w:rsidR="001E7D4B" w:rsidRPr="00471012" w:rsidRDefault="001E7D4B" w:rsidP="001E7D4B">
            <w:pPr>
              <w:numPr>
                <w:ilvl w:val="0"/>
                <w:numId w:val="11"/>
              </w:numPr>
              <w:spacing w:before="120" w:after="120" w:line="240" w:lineRule="auto"/>
              <w:ind w:left="284" w:hanging="284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eastAsia="PMingLiU" w:hAnsiTheme="minorHAnsi" w:cstheme="minorHAnsi"/>
                <w:i/>
                <w:sz w:val="20"/>
                <w:szCs w:val="20"/>
              </w:rPr>
              <w:t>popis sledovaných údajov projektu, ktorých zoznam je uvedený v prílohe č</w:t>
            </w:r>
            <w:r w:rsidR="007B599C" w:rsidRPr="00471012">
              <w:rPr>
                <w:rFonts w:asciiTheme="minorHAnsi" w:eastAsia="PMingLiU" w:hAnsiTheme="minorHAnsi" w:cstheme="minorHAnsi"/>
                <w:i/>
                <w:sz w:val="20"/>
                <w:szCs w:val="20"/>
              </w:rPr>
              <w:t>.</w:t>
            </w:r>
            <w:r w:rsidR="00072C10" w:rsidRPr="00471012">
              <w:rPr>
                <w:rFonts w:asciiTheme="minorHAnsi" w:eastAsia="PMingLiU" w:hAnsiTheme="minorHAnsi" w:cstheme="minorHAnsi"/>
                <w:i/>
                <w:sz w:val="20"/>
                <w:szCs w:val="20"/>
              </w:rPr>
              <w:t>10</w:t>
            </w:r>
            <w:r w:rsidRPr="00471012">
              <w:rPr>
                <w:rFonts w:asciiTheme="minorHAnsi" w:eastAsia="PMingLiU" w:hAnsiTheme="minorHAnsi" w:cstheme="minorHAnsi"/>
                <w:i/>
                <w:sz w:val="20"/>
                <w:szCs w:val="20"/>
              </w:rPr>
              <w:t xml:space="preserve"> vyzvania. Spôsob vykazovania sledovaných údajov projektu je uvedený v prílohe č. 2 vyzvania: Príručka pre žiadateľa</w:t>
            </w:r>
            <w:r w:rsidR="00F709FC" w:rsidRPr="00471012">
              <w:rPr>
                <w:rFonts w:asciiTheme="minorHAnsi" w:eastAsia="PMingLiU" w:hAnsiTheme="minorHAnsi" w:cstheme="minorHAnsi"/>
                <w:i/>
                <w:sz w:val="20"/>
                <w:szCs w:val="20"/>
              </w:rPr>
              <w:t>, aktuálne platnej verzii</w:t>
            </w:r>
            <w:r w:rsidRPr="00471012">
              <w:rPr>
                <w:rFonts w:asciiTheme="minorHAnsi" w:eastAsia="PMingLiU" w:hAnsiTheme="minorHAnsi" w:cstheme="minorHAnsi"/>
                <w:i/>
                <w:sz w:val="20"/>
                <w:szCs w:val="20"/>
              </w:rPr>
              <w:t>,</w:t>
            </w:r>
          </w:p>
          <w:p w14:paraId="66E67245" w14:textId="77B1FDB9" w:rsidR="00FE6FEB" w:rsidRPr="00471012" w:rsidRDefault="001E7D4B" w:rsidP="00F709FC">
            <w:pPr>
              <w:numPr>
                <w:ilvl w:val="0"/>
                <w:numId w:val="11"/>
              </w:numPr>
              <w:spacing w:before="120" w:after="120" w:line="240" w:lineRule="auto"/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popis toho, ako bude zabezpečená prevádzková a technická udržateľnosť výsledkov projektu po jeho zrealizovaní</w:t>
            </w:r>
            <w:r w:rsidR="00DD1EA7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, vrátane </w:t>
            </w:r>
            <w:r w:rsidR="00A84985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udržateľnosti pracovných miest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,</w:t>
            </w:r>
            <w:r w:rsidR="00193728">
              <w:rPr>
                <w:rFonts w:asciiTheme="minorHAnsi" w:hAnsiTheme="minorHAnsi" w:cstheme="minorHAnsi"/>
                <w:i/>
                <w:szCs w:val="24"/>
              </w:rPr>
              <w:t xml:space="preserve"> 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popis účinnosti, efektívnosti  a udržateľnosti výsledkov projektu vo vzťahu k stanoveným cieľom projektu.</w:t>
            </w:r>
          </w:p>
        </w:tc>
      </w:tr>
      <w:tr w:rsidR="00FE6FEB" w:rsidRPr="00471012" w14:paraId="66E67248" w14:textId="77777777" w:rsidTr="001242D8">
        <w:trPr>
          <w:trHeight w:val="330"/>
        </w:trPr>
        <w:tc>
          <w:tcPr>
            <w:tcW w:w="9288" w:type="dxa"/>
            <w:shd w:val="clear" w:color="auto" w:fill="FECB90"/>
          </w:tcPr>
          <w:p w14:paraId="66E67247" w14:textId="77777777" w:rsidR="00FE6FEB" w:rsidRPr="00471012" w:rsidRDefault="00FE6FEB" w:rsidP="002B2A9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7.4  Administratívna a prevádzková kapacita žiadateľa</w:t>
            </w:r>
          </w:p>
        </w:tc>
      </w:tr>
      <w:tr w:rsidR="00FE6FEB" w:rsidRPr="00471012" w14:paraId="66E67251" w14:textId="77777777" w:rsidTr="00C61C18">
        <w:trPr>
          <w:trHeight w:val="330"/>
        </w:trPr>
        <w:tc>
          <w:tcPr>
            <w:tcW w:w="9288" w:type="dxa"/>
          </w:tcPr>
          <w:p w14:paraId="28EA9B87" w14:textId="77777777" w:rsidR="001E7D4B" w:rsidRPr="00471012" w:rsidRDefault="001E7D4B" w:rsidP="001E7D4B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Žiadateľ uvedie popis za účelom posúdenia dostatočných administratívnych a prípadne odborných kapacít žiadateľa na riadenie a odbornú realizáciu projektu a zhodnotenie skúseností s realizáciou obdobných/porovnateľných projektov k originálnym aktivitám žiadateľa. </w:t>
            </w:r>
          </w:p>
          <w:p w14:paraId="4B5D4563" w14:textId="77777777" w:rsidR="001E7D4B" w:rsidRPr="00471012" w:rsidRDefault="001E7D4B" w:rsidP="001E7D4B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V rámci tejto časti sa žiadateľ zameria najmä na: </w:t>
            </w:r>
          </w:p>
          <w:p w14:paraId="543BBB68" w14:textId="77777777" w:rsidR="001E7D4B" w:rsidRPr="00471012" w:rsidRDefault="001E7D4B" w:rsidP="001E7D4B">
            <w:pPr>
              <w:pStyle w:val="Odsekzoznamu"/>
              <w:spacing w:before="120" w:after="120"/>
              <w:ind w:left="0"/>
              <w:contextualSpacing w:val="0"/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Odborná kapacita žiadateľa - odborný personál potrebný na realizáciu aktivít projektu</w:t>
            </w:r>
          </w:p>
          <w:p w14:paraId="129179D3" w14:textId="77777777" w:rsidR="001E7D4B" w:rsidRPr="00471012" w:rsidRDefault="001E7D4B" w:rsidP="001E7D4B">
            <w:pPr>
              <w:pStyle w:val="Odsekzoznamu"/>
              <w:ind w:left="0"/>
              <w:contextualSpacing w:val="0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Žiadateľ popíše:</w:t>
            </w:r>
          </w:p>
          <w:p w14:paraId="71FB3C7C" w14:textId="77777777" w:rsidR="001E7D4B" w:rsidRPr="00471012" w:rsidRDefault="001E7D4B" w:rsidP="001E7D4B">
            <w:pPr>
              <w:pStyle w:val="Odsekzoznamu"/>
              <w:numPr>
                <w:ilvl w:val="0"/>
                <w:numId w:val="11"/>
              </w:numPr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aké má skúsenosti s realizáciou hlavných aktivít, na ktoré je </w:t>
            </w:r>
            <w:proofErr w:type="spellStart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ŽoNFP</w:t>
            </w:r>
            <w:proofErr w:type="spellEnd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zameraná a popíše spôsob zabezpečenia všetkých odborných kapacít potrebných pre realizáciu aktivít projektu,</w:t>
            </w:r>
          </w:p>
          <w:p w14:paraId="34EF5B0A" w14:textId="58D35767" w:rsidR="00A82C75" w:rsidRPr="00471012" w:rsidRDefault="00A82C75" w:rsidP="001E7D4B">
            <w:pPr>
              <w:pStyle w:val="Odsekzoznamu"/>
              <w:numPr>
                <w:ilvl w:val="0"/>
                <w:numId w:val="11"/>
              </w:numPr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v prílohe č. </w:t>
            </w:r>
            <w:r w:rsidR="00072C10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9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ŽoNFP</w:t>
            </w:r>
            <w:proofErr w:type="spellEnd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– Zoznam realizovaných projektov žiadateľom o NFP realizované projekty v predchádzajúcom období</w:t>
            </w:r>
            <w:r w:rsidR="009D032C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(ak relevantné, v tejto časti žiadateľ popíše informáciu k realizovaným projektu)</w:t>
            </w:r>
            <w:r w:rsidR="00D800C6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,</w:t>
            </w:r>
          </w:p>
          <w:p w14:paraId="4E4C6106" w14:textId="77777777" w:rsidR="001E7D4B" w:rsidRPr="00471012" w:rsidRDefault="001E7D4B" w:rsidP="001E7D4B">
            <w:pPr>
              <w:pStyle w:val="Odsekzoznamu"/>
              <w:numPr>
                <w:ilvl w:val="0"/>
                <w:numId w:val="11"/>
              </w:numPr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skúsenosti žiadateľa s administráciou a riadením projektov, </w:t>
            </w:r>
          </w:p>
          <w:p w14:paraId="6333064F" w14:textId="77777777" w:rsidR="001E7D4B" w:rsidRPr="00471012" w:rsidRDefault="001E7D4B" w:rsidP="001E7D4B">
            <w:pPr>
              <w:pStyle w:val="Odsekzoznamu"/>
              <w:numPr>
                <w:ilvl w:val="0"/>
                <w:numId w:val="11"/>
              </w:numPr>
              <w:ind w:left="284" w:hanging="284"/>
              <w:contextualSpacing w:val="0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spôsob a mieru zapojenia vlastných interných odborných zamestnancov, ktorí sú v pracovnoprávnom vzťahu k žiadateľovi, do realizácie projektu, (uviesť presný počet zamestnancov žiadateľa). </w:t>
            </w:r>
          </w:p>
          <w:p w14:paraId="3785EA74" w14:textId="77777777" w:rsidR="001E7D4B" w:rsidRPr="00471012" w:rsidRDefault="001E7D4B" w:rsidP="001E7D4B">
            <w:pPr>
              <w:pStyle w:val="Odsekzoznamu"/>
              <w:spacing w:before="120" w:after="120"/>
              <w:ind w:left="0"/>
              <w:contextualSpacing w:val="0"/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Prevádzková kapacita žiadateľa - pripravenosť žiadateľa na realizáciu vo forme materiálno – technického zázemia</w:t>
            </w:r>
          </w:p>
          <w:p w14:paraId="2780313E" w14:textId="77777777" w:rsidR="001E7D4B" w:rsidRPr="00471012" w:rsidRDefault="001E7D4B" w:rsidP="001E7D4B">
            <w:pPr>
              <w:pStyle w:val="Odsekzoznamu"/>
              <w:spacing w:before="120" w:after="120"/>
              <w:ind w:left="0"/>
              <w:contextualSpacing w:val="0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Žiadateľ popíše či disponuje vlastnými priestorovými kapacitami s adekvátnym materiálno-technickým zabezpečením pre riadenie/realizáciu projektu (vlastnými kancelárskymi priestormi, počítačovým vybavením, a inými materiálno-technickými prostriedkami potrebnými k riadeniu/realizácii projektu), a teda žiaden z výdavkov projektu v </w:t>
            </w:r>
            <w:proofErr w:type="spellStart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ŽoNFP</w:t>
            </w:r>
            <w:proofErr w:type="spellEnd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nie je určený na zabezpečenie priestorových kapacít a/alebo materiálno-technického vybavenia, resp. v prípade, ak nedisponuje takýmito kapacitami, žiadateľ popíše ako zabezpečí materiálno-technické zázemie (napr. nájom kancelárií a pod.).</w:t>
            </w:r>
          </w:p>
          <w:p w14:paraId="7BEDEDD6" w14:textId="77777777" w:rsidR="001E7D4B" w:rsidRPr="00471012" w:rsidRDefault="001E7D4B" w:rsidP="001E7D4B">
            <w:pPr>
              <w:pStyle w:val="Odsekzoznamu"/>
              <w:spacing w:before="120" w:after="120"/>
              <w:ind w:left="0"/>
              <w:contextualSpacing w:val="0"/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Účelnosť navrhnutého systému riadenia projektu</w:t>
            </w:r>
          </w:p>
          <w:p w14:paraId="66E67250" w14:textId="2756CD13" w:rsidR="00FE6FEB" w:rsidRPr="00471012" w:rsidRDefault="001E7D4B" w:rsidP="00072C10">
            <w:pPr>
              <w:pStyle w:val="Odsekzoznamu"/>
              <w:spacing w:before="120"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Žiadateľ</w:t>
            </w:r>
            <w:r w:rsidR="00034FEE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v prílohe č. </w:t>
            </w:r>
            <w:r w:rsidR="00072C10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8</w:t>
            </w:r>
            <w:r w:rsidR="00034FEE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="00034FEE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ŽoNFP</w:t>
            </w:r>
            <w:proofErr w:type="spellEnd"/>
            <w:r w:rsidR="00034FEE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– Personálna matica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popíše realizačný tím, administratívne kapacity na riadenie projektu a to komplexným zadefinovaním jednotlivých pozícií riadiaceho tímu (napr. projektový manažér, finančný manažér, manažér pre publicitu a pod.), konkrétnym obsadením jednotlivých pozícií projektového tímu (uvedenie mien jednotlivých členov tímu), preukázaním odborných schopností a skúseností členov projektového tímu (napr. na základe stručného popisu pracovných skúseností, vzdelania členov projektového tímu a pod.). Žiadateľ popíše či tieto osoby sú v pracovnoprávnom vzťahu k žiadateľovi alebo to budú externí pracovníci obstaraní v rámci verejného obstarávania, resp. vykonávajúci činnosť na dohodu. Zároveň uvedie pomer interných a externých administratívnych kapacít.</w:t>
            </w: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</w:tc>
      </w:tr>
    </w:tbl>
    <w:p w14:paraId="66E67252" w14:textId="77777777" w:rsidR="00FF1C23" w:rsidRPr="001927D9" w:rsidRDefault="00FF1C23" w:rsidP="002B2A93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E71FAE" w:rsidRPr="00471012" w14:paraId="66E67255" w14:textId="77777777" w:rsidTr="001242D8">
        <w:trPr>
          <w:trHeight w:val="330"/>
        </w:trPr>
        <w:tc>
          <w:tcPr>
            <w:tcW w:w="9288" w:type="dxa"/>
            <w:shd w:val="clear" w:color="auto" w:fill="F89C57"/>
          </w:tcPr>
          <w:p w14:paraId="66E67253" w14:textId="77777777" w:rsidR="000D56DF" w:rsidRPr="00471012" w:rsidRDefault="000D56DF" w:rsidP="002B2A9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8.  Popis cieľovej skupiny </w:t>
            </w:r>
          </w:p>
          <w:p w14:paraId="66E67254" w14:textId="77777777" w:rsidR="000D56DF" w:rsidRPr="00471012" w:rsidRDefault="000D56DF" w:rsidP="002B2A9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Cs/>
                <w:sz w:val="20"/>
                <w:szCs w:val="20"/>
              </w:rPr>
              <w:t>(relevantné v prípade projektov spolufinancovaných z prostriedkov ESF):</w:t>
            </w:r>
          </w:p>
        </w:tc>
      </w:tr>
      <w:tr w:rsidR="00E71FAE" w:rsidRPr="00471012" w14:paraId="66E67258" w14:textId="77777777" w:rsidTr="007A45B1">
        <w:trPr>
          <w:trHeight w:val="660"/>
        </w:trPr>
        <w:tc>
          <w:tcPr>
            <w:tcW w:w="9288" w:type="dxa"/>
          </w:tcPr>
          <w:p w14:paraId="6109F65E" w14:textId="1C048A3C" w:rsidR="00016D15" w:rsidRPr="00213DB3" w:rsidRDefault="005C0EE5" w:rsidP="00213DB3">
            <w:pPr>
              <w:tabs>
                <w:tab w:val="left" w:pos="247"/>
              </w:tabs>
              <w:spacing w:before="2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13DB3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Žiadateľ vyberie z ponúkaného číselníka identifikáciu </w:t>
            </w:r>
            <w:r w:rsidR="00213DB3" w:rsidRPr="00213DB3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nasledovných </w:t>
            </w:r>
            <w:r w:rsidRPr="00213DB3">
              <w:rPr>
                <w:rFonts w:asciiTheme="minorHAnsi" w:hAnsiTheme="minorHAnsi" w:cstheme="minorHAnsi"/>
                <w:i/>
                <w:sz w:val="20"/>
                <w:szCs w:val="20"/>
              </w:rPr>
              <w:t>cieľov</w:t>
            </w:r>
            <w:r w:rsidR="00213DB3" w:rsidRPr="00213DB3">
              <w:rPr>
                <w:rFonts w:asciiTheme="minorHAnsi" w:hAnsiTheme="minorHAnsi" w:cstheme="minorHAnsi"/>
                <w:i/>
                <w:sz w:val="20"/>
                <w:szCs w:val="20"/>
              </w:rPr>
              <w:t>ých</w:t>
            </w:r>
            <w:r w:rsidRPr="00213DB3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skup</w:t>
            </w:r>
            <w:r w:rsidR="00213DB3" w:rsidRPr="00213DB3">
              <w:rPr>
                <w:rFonts w:asciiTheme="minorHAnsi" w:hAnsiTheme="minorHAnsi" w:cstheme="minorHAnsi"/>
                <w:i/>
                <w:sz w:val="20"/>
                <w:szCs w:val="20"/>
              </w:rPr>
              <w:t>ín:</w:t>
            </w:r>
            <w:r w:rsidR="00016D15" w:rsidRPr="00213DB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2D1B9EF6" w14:textId="563D607E" w:rsidR="00016D15" w:rsidRPr="00213DB3" w:rsidRDefault="00016D15" w:rsidP="00016D15">
            <w:pPr>
              <w:pStyle w:val="Odsekzoznamu"/>
              <w:numPr>
                <w:ilvl w:val="0"/>
                <w:numId w:val="26"/>
              </w:numPr>
              <w:tabs>
                <w:tab w:val="left" w:pos="247"/>
              </w:tabs>
              <w:spacing w:before="240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213DB3">
              <w:rPr>
                <w:rFonts w:asciiTheme="minorHAnsi" w:hAnsiTheme="minorHAnsi" w:cstheme="minorHAnsi"/>
                <w:i/>
                <w:sz w:val="20"/>
                <w:szCs w:val="20"/>
              </w:rPr>
              <w:t>migranti, účastníci s cudzím pôvodom, menšiny (vrátane marginalizovaných komunít ako sú napríklad Rómovia)</w:t>
            </w:r>
          </w:p>
          <w:p w14:paraId="66E67257" w14:textId="4FF24548" w:rsidR="00EA74F3" w:rsidRPr="00016D15" w:rsidRDefault="00016D15" w:rsidP="00016D15">
            <w:pPr>
              <w:pStyle w:val="Odsekzoznamu"/>
              <w:numPr>
                <w:ilvl w:val="0"/>
                <w:numId w:val="26"/>
              </w:numPr>
              <w:tabs>
                <w:tab w:val="left" w:pos="247"/>
              </w:tabs>
              <w:spacing w:before="2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13DB3">
              <w:rPr>
                <w:rFonts w:asciiTheme="minorHAnsi" w:hAnsiTheme="minorHAnsi" w:cstheme="minorHAnsi"/>
                <w:i/>
                <w:sz w:val="20"/>
                <w:szCs w:val="20"/>
              </w:rPr>
              <w:t>zamestnané osoby vrátane SZČO</w:t>
            </w:r>
          </w:p>
        </w:tc>
      </w:tr>
    </w:tbl>
    <w:p w14:paraId="66E67259" w14:textId="77777777" w:rsidR="000D56DF" w:rsidRPr="001927D9" w:rsidRDefault="000D56DF" w:rsidP="002B2A93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tbl>
      <w:tblPr>
        <w:tblpPr w:leftFromText="141" w:rightFromText="141" w:vertAnchor="text" w:horzAnchor="margin" w:tblpY="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1"/>
        <w:gridCol w:w="2225"/>
        <w:gridCol w:w="979"/>
        <w:gridCol w:w="1075"/>
        <w:gridCol w:w="2852"/>
      </w:tblGrid>
      <w:tr w:rsidR="00E71FAE" w:rsidRPr="00471012" w14:paraId="66E6725B" w14:textId="77777777" w:rsidTr="001242D8">
        <w:trPr>
          <w:trHeight w:val="559"/>
        </w:trPr>
        <w:tc>
          <w:tcPr>
            <w:tcW w:w="9062" w:type="dxa"/>
            <w:gridSpan w:val="5"/>
            <w:shd w:val="clear" w:color="auto" w:fill="F89C57"/>
          </w:tcPr>
          <w:p w14:paraId="66E6725A" w14:textId="77777777" w:rsidR="000D56DF" w:rsidRPr="00471012" w:rsidRDefault="000D56DF" w:rsidP="002B2A93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9.</w:t>
            </w:r>
            <w:r w:rsidRPr="001242D8"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89C57"/>
              </w:rPr>
              <w:t> </w:t>
            </w: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Harmonogram realizácie aktivít:</w:t>
            </w:r>
          </w:p>
        </w:tc>
      </w:tr>
      <w:tr w:rsidR="00E71FAE" w:rsidRPr="00471012" w14:paraId="66E6725E" w14:textId="77777777" w:rsidTr="005C0EE5">
        <w:trPr>
          <w:trHeight w:val="630"/>
        </w:trPr>
        <w:tc>
          <w:tcPr>
            <w:tcW w:w="9062" w:type="dxa"/>
            <w:gridSpan w:val="5"/>
            <w:shd w:val="clear" w:color="auto" w:fill="FFFFFF"/>
          </w:tcPr>
          <w:p w14:paraId="66E6725C" w14:textId="77777777" w:rsidR="00731EFD" w:rsidRPr="00471012" w:rsidRDefault="000D56DF" w:rsidP="002B2A93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Žiadateľ v tejto časti uvedie plánované časové obdobie, počas ktorého sa má aktivita</w:t>
            </w:r>
            <w:r w:rsidR="00D15BF2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zrealizovať. </w:t>
            </w:r>
          </w:p>
          <w:p w14:paraId="66E6725D" w14:textId="5352754C" w:rsidR="000D56DF" w:rsidRPr="00471012" w:rsidRDefault="000D56DF" w:rsidP="004B585E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Žiadateľ definuje hlavné aktivity projektu vo vzťahu k jednotlivým typom oprávnených aktivít tak, aby ich realizáciou boli zabezpečené očakávané výsledky projektu, </w:t>
            </w:r>
            <w:r w:rsidR="005C0EE5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popísané v časti 7.3 </w:t>
            </w:r>
            <w:proofErr w:type="spellStart"/>
            <w:r w:rsidR="005C0EE5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Žo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NFP</w:t>
            </w:r>
            <w:proofErr w:type="spellEnd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Podľa údajov zadaných v tejto časti budú automaticky preklopené údaje do príslušných častí tabuľky 10.1 a 10.2 </w:t>
            </w:r>
            <w:proofErr w:type="spellStart"/>
            <w:r w:rsidR="00E14DA6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Žo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NFP</w:t>
            </w:r>
            <w:proofErr w:type="spellEnd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, kde ku každému typu zvolených aktivít bude priradený merateľný ukazovateľ z hľadiska spôsobu dosahovania plánovaných hodnôt merateľného ukazovateľa.</w:t>
            </w:r>
          </w:p>
        </w:tc>
      </w:tr>
      <w:tr w:rsidR="00E71FAE" w:rsidRPr="00471012" w14:paraId="66E67261" w14:textId="77777777" w:rsidTr="001242D8">
        <w:trPr>
          <w:trHeight w:val="576"/>
        </w:trPr>
        <w:tc>
          <w:tcPr>
            <w:tcW w:w="5135" w:type="dxa"/>
            <w:gridSpan w:val="3"/>
            <w:shd w:val="clear" w:color="auto" w:fill="F89C57"/>
          </w:tcPr>
          <w:p w14:paraId="66E6725F" w14:textId="77777777" w:rsidR="000D56DF" w:rsidRPr="00471012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Celková dĺžka realizácie aktivít projektu </w:t>
            </w: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(v mesiacoch)</w:t>
            </w: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927" w:type="dxa"/>
            <w:gridSpan w:val="2"/>
            <w:shd w:val="clear" w:color="auto" w:fill="FFFFFF"/>
          </w:tcPr>
          <w:p w14:paraId="66E67260" w14:textId="77777777" w:rsidR="000D56DF" w:rsidRPr="00471012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Automaticky vyplnené </w:t>
            </w:r>
          </w:p>
        </w:tc>
      </w:tr>
      <w:tr w:rsidR="00E71FAE" w:rsidRPr="00471012" w14:paraId="66E67264" w14:textId="77777777" w:rsidTr="001242D8">
        <w:trPr>
          <w:trHeight w:val="630"/>
        </w:trPr>
        <w:tc>
          <w:tcPr>
            <w:tcW w:w="9062" w:type="dxa"/>
            <w:gridSpan w:val="5"/>
            <w:shd w:val="clear" w:color="auto" w:fill="FECB90"/>
          </w:tcPr>
          <w:p w14:paraId="66E67262" w14:textId="77777777" w:rsidR="000D56DF" w:rsidRPr="00471012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Subjekt: </w:t>
            </w:r>
          </w:p>
          <w:p w14:paraId="66E67263" w14:textId="77777777" w:rsidR="000D56DF" w:rsidRPr="00471012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(žiadateľ)</w:t>
            </w:r>
          </w:p>
        </w:tc>
      </w:tr>
      <w:tr w:rsidR="00E71FAE" w:rsidRPr="00471012" w14:paraId="66E67269" w14:textId="77777777" w:rsidTr="001242D8">
        <w:trPr>
          <w:trHeight w:val="618"/>
        </w:trPr>
        <w:tc>
          <w:tcPr>
            <w:tcW w:w="1931" w:type="dxa"/>
            <w:shd w:val="clear" w:color="auto" w:fill="FECB90"/>
          </w:tcPr>
          <w:p w14:paraId="66E67265" w14:textId="77777777" w:rsidR="000D56DF" w:rsidRPr="00471012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Hlavné aktivity projektu</w:t>
            </w:r>
          </w:p>
        </w:tc>
        <w:tc>
          <w:tcPr>
            <w:tcW w:w="2225" w:type="dxa"/>
            <w:shd w:val="clear" w:color="auto" w:fill="FECB90"/>
          </w:tcPr>
          <w:p w14:paraId="66E67266" w14:textId="77777777" w:rsidR="000D56DF" w:rsidRPr="00471012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Typ aktivity</w:t>
            </w:r>
          </w:p>
        </w:tc>
        <w:tc>
          <w:tcPr>
            <w:tcW w:w="2054" w:type="dxa"/>
            <w:gridSpan w:val="2"/>
            <w:shd w:val="clear" w:color="auto" w:fill="FECB90"/>
          </w:tcPr>
          <w:p w14:paraId="66E67267" w14:textId="77777777" w:rsidR="000D56DF" w:rsidRPr="00471012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Začiatok realizácie aktivity </w:t>
            </w:r>
          </w:p>
        </w:tc>
        <w:tc>
          <w:tcPr>
            <w:tcW w:w="2852" w:type="dxa"/>
            <w:shd w:val="clear" w:color="auto" w:fill="FECB90"/>
          </w:tcPr>
          <w:p w14:paraId="66E67268" w14:textId="77777777" w:rsidR="000D56DF" w:rsidRPr="00471012" w:rsidRDefault="000D56DF" w:rsidP="002B2A9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Koniec realizácie aktivity</w:t>
            </w:r>
          </w:p>
        </w:tc>
      </w:tr>
      <w:tr w:rsidR="00140238" w:rsidRPr="00471012" w14:paraId="66E67283" w14:textId="77777777" w:rsidTr="005C0EE5">
        <w:trPr>
          <w:trHeight w:val="712"/>
        </w:trPr>
        <w:tc>
          <w:tcPr>
            <w:tcW w:w="1931" w:type="dxa"/>
            <w:vMerge w:val="restart"/>
          </w:tcPr>
          <w:p w14:paraId="1554AEA9" w14:textId="77777777" w:rsidR="00140238" w:rsidRPr="00471012" w:rsidRDefault="00140238" w:rsidP="005C0EE5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Žiadateľ uvedie </w:t>
            </w:r>
            <w:r w:rsidRPr="00471012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hlavné aktivity projektu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14:paraId="1FBC83E9" w14:textId="77777777" w:rsidR="00140238" w:rsidRPr="00471012" w:rsidRDefault="00140238" w:rsidP="005C0EE5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Hlavné aktivity projektu musia byť vo vecnom súlade s typmi oprávnených aktivít OP ĽZ na realizáciu, ktorých je vyhlásené toto vyzvanie. </w:t>
            </w:r>
          </w:p>
          <w:p w14:paraId="6CBD33CD" w14:textId="1E1D574A" w:rsidR="00140238" w:rsidRPr="00471012" w:rsidRDefault="00140238" w:rsidP="005C0EE5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Žiadateľ nie je oprávnený uviesť iné  hlavné aktivity projektu  ako  zadefinoval SO vo vyzvaní.</w:t>
            </w:r>
          </w:p>
          <w:p w14:paraId="66E6726D" w14:textId="2646390F" w:rsidR="00140238" w:rsidRPr="00471012" w:rsidRDefault="00140238" w:rsidP="00E960FF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Hlavná aktivita: </w:t>
            </w:r>
            <w:r w:rsidR="00577B13"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94E0D"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94E0D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Podpora dostupnosti terénnej sociálnej práce a terénnej práce.</w:t>
            </w:r>
          </w:p>
        </w:tc>
        <w:tc>
          <w:tcPr>
            <w:tcW w:w="2225" w:type="dxa"/>
            <w:vMerge w:val="restart"/>
          </w:tcPr>
          <w:p w14:paraId="51982551" w14:textId="77777777" w:rsidR="00140238" w:rsidRPr="00471012" w:rsidRDefault="00140238" w:rsidP="00511ADB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Žiadateľ vyberá z preddefinovaného číselníka v súlade s podmienkami oprávnenosti aktivít vo vyzvaní, ktorý vychádza z typov aktivít zadefinovaných v príslušných častiach jednotlivých prioritných osí OP ĽZ (ako príklady aktivít).</w:t>
            </w:r>
          </w:p>
          <w:p w14:paraId="54DC7515" w14:textId="0F3BE315" w:rsidR="00140238" w:rsidRPr="00471012" w:rsidRDefault="00140238" w:rsidP="00511ADB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Oprávneným typom aktivity </w:t>
            </w:r>
            <w:r w:rsidR="00BD506E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pre špecifický cieľ 5.1.2 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je:</w:t>
            </w:r>
          </w:p>
          <w:p w14:paraId="66E67280" w14:textId="7E586F5E" w:rsidR="00140238" w:rsidRPr="00471012" w:rsidRDefault="005233B8" w:rsidP="00BD506E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Podpora systematického poskytovania sociálnych a asistenčných služieb v obciach s prítomnosťou MRK zameraných na zvýšenie </w:t>
            </w:r>
            <w:proofErr w:type="spellStart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zamestnateľnosti</w:t>
            </w:r>
            <w:proofErr w:type="spellEnd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ľudí žijúcich v prostredí MRK (</w:t>
            </w:r>
            <w:proofErr w:type="spellStart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t.j</w:t>
            </w:r>
            <w:proofErr w:type="spellEnd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TSP, komunitní pracovníci/ pracovníčky v oblasti sociálnych služieb) </w:t>
            </w:r>
          </w:p>
        </w:tc>
        <w:tc>
          <w:tcPr>
            <w:tcW w:w="2054" w:type="dxa"/>
            <w:gridSpan w:val="2"/>
          </w:tcPr>
          <w:p w14:paraId="66E67281" w14:textId="49F15800" w:rsidR="00140238" w:rsidRPr="00471012" w:rsidRDefault="00140238" w:rsidP="005C0EE5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Žiadateľ uvedie mesiac a rok začiatku každej aktivity projektu</w:t>
            </w:r>
          </w:p>
        </w:tc>
        <w:tc>
          <w:tcPr>
            <w:tcW w:w="2852" w:type="dxa"/>
          </w:tcPr>
          <w:p w14:paraId="66E67282" w14:textId="39702EB4" w:rsidR="00140238" w:rsidRPr="00471012" w:rsidRDefault="00140238" w:rsidP="005C0EE5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Žiadateľ uvedie mesiac a rok konca každej aktivity projektu</w:t>
            </w:r>
          </w:p>
        </w:tc>
      </w:tr>
      <w:tr w:rsidR="00140238" w:rsidRPr="00471012" w14:paraId="669A534F" w14:textId="77777777" w:rsidTr="005C0EE5">
        <w:trPr>
          <w:trHeight w:val="712"/>
        </w:trPr>
        <w:tc>
          <w:tcPr>
            <w:tcW w:w="1931" w:type="dxa"/>
            <w:vMerge/>
          </w:tcPr>
          <w:p w14:paraId="19A7673F" w14:textId="624BBB9D" w:rsidR="00140238" w:rsidRPr="00471012" w:rsidRDefault="00140238" w:rsidP="005C0EE5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225" w:type="dxa"/>
            <w:vMerge/>
          </w:tcPr>
          <w:p w14:paraId="4630A22B" w14:textId="2EB4F6FD" w:rsidR="00140238" w:rsidRPr="00471012" w:rsidRDefault="00140238" w:rsidP="005C0EE5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054" w:type="dxa"/>
            <w:gridSpan w:val="2"/>
          </w:tcPr>
          <w:p w14:paraId="52CA33FF" w14:textId="77777777" w:rsidR="00140238" w:rsidRPr="00471012" w:rsidRDefault="00140238" w:rsidP="005C0EE5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852" w:type="dxa"/>
          </w:tcPr>
          <w:p w14:paraId="32399873" w14:textId="77777777" w:rsidR="00140238" w:rsidRPr="00471012" w:rsidRDefault="00140238" w:rsidP="005C0EE5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E71FAE" w:rsidRPr="00471012" w14:paraId="66E67287" w14:textId="77777777" w:rsidTr="001242D8">
        <w:trPr>
          <w:trHeight w:val="328"/>
        </w:trPr>
        <w:tc>
          <w:tcPr>
            <w:tcW w:w="4156" w:type="dxa"/>
            <w:gridSpan w:val="2"/>
            <w:shd w:val="clear" w:color="auto" w:fill="FECB90"/>
          </w:tcPr>
          <w:p w14:paraId="66E67284" w14:textId="163D50AE" w:rsidR="000D56DF" w:rsidRPr="00471012" w:rsidRDefault="000D56DF" w:rsidP="00DC7542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Podporné aktivity</w:t>
            </w:r>
          </w:p>
        </w:tc>
        <w:tc>
          <w:tcPr>
            <w:tcW w:w="2054" w:type="dxa"/>
            <w:gridSpan w:val="2"/>
            <w:shd w:val="clear" w:color="auto" w:fill="FECB90"/>
          </w:tcPr>
          <w:p w14:paraId="66E67285" w14:textId="77777777" w:rsidR="000D56DF" w:rsidRPr="00471012" w:rsidRDefault="000D56DF" w:rsidP="00DC7542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52" w:type="dxa"/>
            <w:shd w:val="clear" w:color="auto" w:fill="FECB90"/>
          </w:tcPr>
          <w:p w14:paraId="66E67286" w14:textId="77777777" w:rsidR="000D56DF" w:rsidRPr="00471012" w:rsidRDefault="000D56DF" w:rsidP="00DC7542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71FAE" w:rsidRPr="00471012" w14:paraId="66E6728D" w14:textId="77777777" w:rsidTr="005C0EE5">
        <w:trPr>
          <w:trHeight w:val="712"/>
        </w:trPr>
        <w:tc>
          <w:tcPr>
            <w:tcW w:w="4156" w:type="dxa"/>
            <w:gridSpan w:val="2"/>
          </w:tcPr>
          <w:p w14:paraId="66E67288" w14:textId="77777777" w:rsidR="000D56DF" w:rsidRPr="00471012" w:rsidRDefault="000D56DF" w:rsidP="00DC7542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Predvyplnená</w:t>
            </w:r>
            <w:proofErr w:type="spellEnd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len 1 Aktivita - "Podporné aktivity" </w:t>
            </w:r>
          </w:p>
          <w:p w14:paraId="66E67289" w14:textId="77777777" w:rsidR="000D56DF" w:rsidRPr="00471012" w:rsidRDefault="000D56DF" w:rsidP="00DC7542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 xml:space="preserve">Žiadateľ v rámci podporných aktivít </w:t>
            </w:r>
            <w:r w:rsidR="00E14DA6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uvedie 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aktivity financované z nepriamych výdavkov projektu</w:t>
            </w:r>
            <w:r w:rsidR="00E14DA6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</w:p>
          <w:p w14:paraId="66E6728A" w14:textId="2630F2DF" w:rsidR="000D56DF" w:rsidRPr="00471012" w:rsidRDefault="00D15BF2" w:rsidP="00DC7542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O</w:t>
            </w:r>
            <w:r w:rsidR="000710B0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právnené podporné aktivity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sú uvedené </w:t>
            </w:r>
            <w:r w:rsidR="005C0EE5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v prílohe č. 4 vyzvania.</w:t>
            </w:r>
          </w:p>
        </w:tc>
        <w:tc>
          <w:tcPr>
            <w:tcW w:w="2054" w:type="dxa"/>
            <w:gridSpan w:val="2"/>
          </w:tcPr>
          <w:p w14:paraId="66E6728B" w14:textId="77777777" w:rsidR="000D56DF" w:rsidRPr="00471012" w:rsidRDefault="000D56DF" w:rsidP="00DC7542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Žiadateľ uvedie mesiac a rok začiatku podporných aktivít projektu</w:t>
            </w:r>
          </w:p>
        </w:tc>
        <w:tc>
          <w:tcPr>
            <w:tcW w:w="2852" w:type="dxa"/>
          </w:tcPr>
          <w:p w14:paraId="66E6728C" w14:textId="77777777" w:rsidR="000D56DF" w:rsidRPr="00471012" w:rsidRDefault="000D56DF" w:rsidP="00DC7542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Žiadateľ uvedie mesiac a rok konca podporných aktivít projektu</w:t>
            </w:r>
          </w:p>
        </w:tc>
      </w:tr>
    </w:tbl>
    <w:p w14:paraId="66E6728E" w14:textId="77777777" w:rsidR="000D56DF" w:rsidRPr="001927D9" w:rsidRDefault="000D56DF" w:rsidP="00DC7542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p w14:paraId="66E6728F" w14:textId="77777777" w:rsidR="000D56DF" w:rsidRPr="001927D9" w:rsidRDefault="000D56DF" w:rsidP="00DC7542">
      <w:pPr>
        <w:spacing w:before="120" w:after="120" w:line="240" w:lineRule="auto"/>
        <w:rPr>
          <w:rFonts w:asciiTheme="minorHAnsi" w:hAnsiTheme="minorHAnsi" w:cstheme="minorHAnsi"/>
          <w:szCs w:val="24"/>
        </w:rPr>
        <w:sectPr w:rsidR="000D56DF" w:rsidRPr="001927D9" w:rsidSect="00816F28">
          <w:headerReference w:type="default" r:id="rId11"/>
          <w:footerReference w:type="default" r:id="rId12"/>
          <w:pgSz w:w="11906" w:h="16838"/>
          <w:pgMar w:top="1417" w:right="1417" w:bottom="1560" w:left="1417" w:header="708" w:footer="708" w:gutter="0"/>
          <w:cols w:space="708"/>
          <w:docGrid w:linePitch="360"/>
        </w:sectPr>
      </w:pPr>
    </w:p>
    <w:p w14:paraId="66E67290" w14:textId="77777777" w:rsidR="000D56DF" w:rsidRPr="001927D9" w:rsidRDefault="000D56DF" w:rsidP="00DC7542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64"/>
        <w:gridCol w:w="1499"/>
        <w:gridCol w:w="1117"/>
        <w:gridCol w:w="1596"/>
        <w:gridCol w:w="2713"/>
        <w:gridCol w:w="2713"/>
        <w:gridCol w:w="2713"/>
        <w:gridCol w:w="179"/>
      </w:tblGrid>
      <w:tr w:rsidR="00E71FAE" w:rsidRPr="00471012" w14:paraId="66E67292" w14:textId="77777777" w:rsidTr="001242D8">
        <w:trPr>
          <w:gridAfter w:val="1"/>
          <w:wAfter w:w="183" w:type="dxa"/>
          <w:trHeight w:val="146"/>
        </w:trPr>
        <w:tc>
          <w:tcPr>
            <w:tcW w:w="13959" w:type="dxa"/>
            <w:gridSpan w:val="7"/>
            <w:shd w:val="clear" w:color="auto" w:fill="FECB90"/>
          </w:tcPr>
          <w:p w14:paraId="66E67291" w14:textId="77777777" w:rsidR="000D56DF" w:rsidRPr="00471012" w:rsidRDefault="000D56DF" w:rsidP="00DC7542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10.1  Aktivity projektu a očakávané merateľné ukazovatele:</w:t>
            </w:r>
          </w:p>
        </w:tc>
      </w:tr>
      <w:tr w:rsidR="00E71FAE" w:rsidRPr="00471012" w14:paraId="66E67294" w14:textId="77777777" w:rsidTr="00E20817">
        <w:trPr>
          <w:gridAfter w:val="1"/>
          <w:wAfter w:w="183" w:type="dxa"/>
          <w:trHeight w:val="630"/>
        </w:trPr>
        <w:tc>
          <w:tcPr>
            <w:tcW w:w="13959" w:type="dxa"/>
            <w:gridSpan w:val="7"/>
          </w:tcPr>
          <w:p w14:paraId="66E67293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Subjekt: 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žiadateľ </w:t>
            </w:r>
          </w:p>
        </w:tc>
      </w:tr>
      <w:tr w:rsidR="00E71FAE" w:rsidRPr="00471012" w14:paraId="66E67296" w14:textId="77777777" w:rsidTr="00E20817">
        <w:trPr>
          <w:gridAfter w:val="1"/>
          <w:wAfter w:w="183" w:type="dxa"/>
          <w:trHeight w:val="76"/>
        </w:trPr>
        <w:tc>
          <w:tcPr>
            <w:tcW w:w="13959" w:type="dxa"/>
            <w:gridSpan w:val="7"/>
            <w:shd w:val="clear" w:color="auto" w:fill="FFFFFF"/>
          </w:tcPr>
          <w:p w14:paraId="66E67295" w14:textId="77777777" w:rsidR="000D56DF" w:rsidRPr="00471012" w:rsidRDefault="000D56DF" w:rsidP="00DC754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Typ aktivity:</w:t>
            </w: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v súlade s podmienkami oprávnenosti aktivít vo výzve (automaticky vyplnené podľa údajov zadaných v tab. č. 9)</w:t>
            </w:r>
          </w:p>
        </w:tc>
      </w:tr>
      <w:tr w:rsidR="00E71FAE" w:rsidRPr="00471012" w14:paraId="66E67298" w14:textId="77777777" w:rsidTr="00E20817">
        <w:trPr>
          <w:gridAfter w:val="1"/>
          <w:wAfter w:w="183" w:type="dxa"/>
          <w:trHeight w:val="76"/>
        </w:trPr>
        <w:tc>
          <w:tcPr>
            <w:tcW w:w="13959" w:type="dxa"/>
            <w:gridSpan w:val="7"/>
            <w:shd w:val="clear" w:color="auto" w:fill="FFFFFF"/>
          </w:tcPr>
          <w:p w14:paraId="66E67297" w14:textId="77777777" w:rsidR="000D56DF" w:rsidRPr="00471012" w:rsidRDefault="000D56DF" w:rsidP="00456093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Názov hlavnej aktivity projektu</w:t>
            </w: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  <w:r w:rsidR="00803130"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Žiadateľ uvedie hlavné aktivity projektu, ktoré navrhuje realizovať.</w:t>
            </w:r>
            <w:r w:rsidR="008A0C53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Podľa údajov zadaných v </w:t>
            </w:r>
            <w:r w:rsidR="00456093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časti </w:t>
            </w:r>
            <w:r w:rsidR="008A0C53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9, </w:t>
            </w:r>
            <w:proofErr w:type="spellStart"/>
            <w:r w:rsidR="00EF5122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t.j</w:t>
            </w:r>
            <w:proofErr w:type="spellEnd"/>
            <w:r w:rsidR="00EF5122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. podľa počtu zadaných hlavných aktivít, systém automaticky vygeneruje rovnaký počet tabuliek</w:t>
            </w:r>
            <w:r w:rsidR="00566937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,</w:t>
            </w:r>
            <w:r w:rsidR="00EF5122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="00EF5122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t.j</w:t>
            </w:r>
            <w:proofErr w:type="spellEnd"/>
            <w:r w:rsidR="00EF5122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samostatné tabuľky pre každú hlavnú aktivitu. 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Žiadateľ definuje aktivity v takej štruktúre, aby ich realizáciou bolo zabezpečené dosiahnutie konkrétnych merateľných ukazovateľov výstupu, ktoré sú k týmto aktivitám priraďované (automaticky vyplnené podľa údajov zadaných v tab. č. 9</w:t>
            </w:r>
            <w:r w:rsidR="00566937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</w:tc>
      </w:tr>
      <w:tr w:rsidR="00E71FAE" w:rsidRPr="00471012" w14:paraId="66E6729A" w14:textId="77777777" w:rsidTr="00E20817">
        <w:trPr>
          <w:gridAfter w:val="1"/>
          <w:wAfter w:w="183" w:type="dxa"/>
          <w:trHeight w:val="76"/>
        </w:trPr>
        <w:tc>
          <w:tcPr>
            <w:tcW w:w="13959" w:type="dxa"/>
            <w:gridSpan w:val="7"/>
          </w:tcPr>
          <w:p w14:paraId="66E67299" w14:textId="77777777" w:rsidR="000D56DF" w:rsidRPr="00471012" w:rsidRDefault="000D56DF" w:rsidP="00DC7542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Špecifický cieľ: 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Automaticky vyplnené s ohľadom na vybraný typ aktivity</w:t>
            </w:r>
          </w:p>
        </w:tc>
      </w:tr>
      <w:tr w:rsidR="00E71FAE" w:rsidRPr="00471012" w14:paraId="66E6729D" w14:textId="77777777" w:rsidTr="00E20817">
        <w:trPr>
          <w:gridAfter w:val="1"/>
          <w:wAfter w:w="183" w:type="dxa"/>
          <w:trHeight w:val="76"/>
        </w:trPr>
        <w:tc>
          <w:tcPr>
            <w:tcW w:w="13959" w:type="dxa"/>
            <w:gridSpan w:val="7"/>
          </w:tcPr>
          <w:p w14:paraId="66E6729B" w14:textId="77777777" w:rsidR="00DC7542" w:rsidRPr="00471012" w:rsidRDefault="000D56DF" w:rsidP="00DC7542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Merateľný ukazovateľ:</w:t>
            </w:r>
            <w:r w:rsidR="0008005F"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66E6729C" w14:textId="3DF1ABAE" w:rsidR="000D56DF" w:rsidRPr="00471012" w:rsidRDefault="005C0EE5" w:rsidP="00DC7542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Žiadateľ je povinný uviesť všetky merateľné ukazovatele uvedené k príslušnej hlavnej aktivite v prílohe č. 5 vyzvania. V prípade správneho vyplnenia žiadateľom údaje v tejto časti budú totožné s údajmi uvedenými v časti 10.2.</w:t>
            </w:r>
          </w:p>
        </w:tc>
      </w:tr>
      <w:tr w:rsidR="00E71FAE" w:rsidRPr="00471012" w14:paraId="66E6729F" w14:textId="77777777" w:rsidTr="00E20817">
        <w:trPr>
          <w:gridAfter w:val="1"/>
          <w:wAfter w:w="183" w:type="dxa"/>
          <w:trHeight w:val="76"/>
        </w:trPr>
        <w:tc>
          <w:tcPr>
            <w:tcW w:w="13959" w:type="dxa"/>
            <w:gridSpan w:val="7"/>
          </w:tcPr>
          <w:p w14:paraId="66E6729E" w14:textId="77777777" w:rsidR="000D56DF" w:rsidRPr="00471012" w:rsidRDefault="000D56DF" w:rsidP="00E7054A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Merná jednotka: 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Automaticky vyplnené</w:t>
            </w:r>
          </w:p>
        </w:tc>
      </w:tr>
      <w:tr w:rsidR="00E71FAE" w:rsidRPr="00471012" w14:paraId="66E672A1" w14:textId="77777777" w:rsidTr="00E20817">
        <w:trPr>
          <w:gridAfter w:val="1"/>
          <w:wAfter w:w="183" w:type="dxa"/>
          <w:trHeight w:val="76"/>
        </w:trPr>
        <w:tc>
          <w:tcPr>
            <w:tcW w:w="13959" w:type="dxa"/>
            <w:gridSpan w:val="7"/>
          </w:tcPr>
          <w:p w14:paraId="66E672A0" w14:textId="77777777" w:rsidR="000D56DF" w:rsidRPr="00471012" w:rsidRDefault="000D56DF" w:rsidP="009464F9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Cieľová hodnota:</w:t>
            </w:r>
            <w:r w:rsidR="009464F9"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9464F9" w:rsidRPr="00471012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Žiadateľ si sám zadefinuje cieľovú hodnotu.</w:t>
            </w:r>
            <w:r w:rsidR="009464F9"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71FAE" w:rsidRPr="00471012" w14:paraId="66E672A3" w14:textId="77777777" w:rsidTr="00E20817">
        <w:trPr>
          <w:gridAfter w:val="1"/>
          <w:wAfter w:w="183" w:type="dxa"/>
          <w:trHeight w:val="428"/>
        </w:trPr>
        <w:tc>
          <w:tcPr>
            <w:tcW w:w="13959" w:type="dxa"/>
            <w:gridSpan w:val="7"/>
          </w:tcPr>
          <w:p w14:paraId="66E672A2" w14:textId="32CC5F6B" w:rsidR="000D56DF" w:rsidRPr="00471012" w:rsidRDefault="000D56DF" w:rsidP="00A30C0C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Čas plnenia:</w:t>
            </w:r>
            <w:r w:rsidR="00613027"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A30C0C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Automaticky vyplnené</w:t>
            </w:r>
          </w:p>
        </w:tc>
      </w:tr>
      <w:tr w:rsidR="00E71FAE" w:rsidRPr="00471012" w14:paraId="66E672A5" w14:textId="77777777" w:rsidTr="001242D8">
        <w:trPr>
          <w:gridAfter w:val="1"/>
          <w:wAfter w:w="183" w:type="dxa"/>
          <w:trHeight w:val="76"/>
        </w:trPr>
        <w:tc>
          <w:tcPr>
            <w:tcW w:w="13959" w:type="dxa"/>
            <w:gridSpan w:val="7"/>
            <w:shd w:val="clear" w:color="auto" w:fill="FECB90"/>
          </w:tcPr>
          <w:p w14:paraId="66E672A4" w14:textId="77777777" w:rsidR="000D56DF" w:rsidRPr="00471012" w:rsidDel="00187776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10.2</w:t>
            </w:r>
            <w:r w:rsidR="008458D1"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Prehľad merateľných ukazovateľov projektu:</w:t>
            </w:r>
          </w:p>
        </w:tc>
      </w:tr>
      <w:tr w:rsidR="00E71FAE" w:rsidRPr="00471012" w14:paraId="66E672AC" w14:textId="77777777" w:rsidTr="00E20817">
        <w:trPr>
          <w:gridAfter w:val="1"/>
          <w:wAfter w:w="183" w:type="dxa"/>
          <w:trHeight w:val="76"/>
        </w:trPr>
        <w:tc>
          <w:tcPr>
            <w:tcW w:w="1470" w:type="dxa"/>
          </w:tcPr>
          <w:p w14:paraId="66E672A6" w14:textId="77777777" w:rsidR="000D56DF" w:rsidRPr="00471012" w:rsidDel="00187776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Kód</w:t>
            </w:r>
          </w:p>
        </w:tc>
        <w:tc>
          <w:tcPr>
            <w:tcW w:w="1505" w:type="dxa"/>
          </w:tcPr>
          <w:p w14:paraId="66E672A7" w14:textId="77777777" w:rsidR="000D56DF" w:rsidRPr="00471012" w:rsidDel="00187776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Názov</w:t>
            </w:r>
          </w:p>
        </w:tc>
        <w:tc>
          <w:tcPr>
            <w:tcW w:w="2746" w:type="dxa"/>
            <w:gridSpan w:val="2"/>
          </w:tcPr>
          <w:p w14:paraId="66E672A8" w14:textId="77777777" w:rsidR="000D56DF" w:rsidRPr="00471012" w:rsidDel="00187776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Merná jednotka</w:t>
            </w:r>
          </w:p>
        </w:tc>
        <w:tc>
          <w:tcPr>
            <w:tcW w:w="2746" w:type="dxa"/>
          </w:tcPr>
          <w:p w14:paraId="66E672A9" w14:textId="77777777" w:rsidR="000D56DF" w:rsidRPr="00471012" w:rsidDel="00187776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Celková cieľová hodnota</w:t>
            </w:r>
          </w:p>
        </w:tc>
        <w:tc>
          <w:tcPr>
            <w:tcW w:w="2746" w:type="dxa"/>
          </w:tcPr>
          <w:p w14:paraId="66E672AA" w14:textId="77777777" w:rsidR="000D56DF" w:rsidRPr="00471012" w:rsidDel="00187776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Príznak rizika</w:t>
            </w:r>
          </w:p>
        </w:tc>
        <w:tc>
          <w:tcPr>
            <w:tcW w:w="2746" w:type="dxa"/>
          </w:tcPr>
          <w:p w14:paraId="66E672AB" w14:textId="77777777" w:rsidR="000D56DF" w:rsidRPr="00471012" w:rsidDel="00187776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Relevancia k HP</w:t>
            </w:r>
          </w:p>
        </w:tc>
      </w:tr>
      <w:tr w:rsidR="000D56DF" w:rsidRPr="00471012" w14:paraId="66E672B3" w14:textId="77777777" w:rsidTr="00E20817">
        <w:trPr>
          <w:gridAfter w:val="1"/>
          <w:wAfter w:w="183" w:type="dxa"/>
          <w:trHeight w:val="76"/>
        </w:trPr>
        <w:tc>
          <w:tcPr>
            <w:tcW w:w="1470" w:type="dxa"/>
          </w:tcPr>
          <w:p w14:paraId="66E672AD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Automaticky vyplnené</w:t>
            </w:r>
          </w:p>
        </w:tc>
        <w:tc>
          <w:tcPr>
            <w:tcW w:w="1505" w:type="dxa"/>
          </w:tcPr>
          <w:p w14:paraId="66E672AE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Automaticky vyplnené</w:t>
            </w:r>
          </w:p>
        </w:tc>
        <w:tc>
          <w:tcPr>
            <w:tcW w:w="2746" w:type="dxa"/>
            <w:gridSpan w:val="2"/>
          </w:tcPr>
          <w:p w14:paraId="66E672AF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Automaticky vyplnené</w:t>
            </w:r>
          </w:p>
        </w:tc>
        <w:tc>
          <w:tcPr>
            <w:tcW w:w="2746" w:type="dxa"/>
          </w:tcPr>
          <w:p w14:paraId="66E672B0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Automaticky vyplnené</w:t>
            </w:r>
          </w:p>
        </w:tc>
        <w:tc>
          <w:tcPr>
            <w:tcW w:w="2746" w:type="dxa"/>
          </w:tcPr>
          <w:p w14:paraId="66E672B1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Automaticky vyplnené</w:t>
            </w:r>
          </w:p>
        </w:tc>
        <w:tc>
          <w:tcPr>
            <w:tcW w:w="2746" w:type="dxa"/>
          </w:tcPr>
          <w:p w14:paraId="66E672B2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Automaticky vyplnené</w:t>
            </w:r>
          </w:p>
        </w:tc>
      </w:tr>
      <w:tr w:rsidR="00E71FAE" w:rsidRPr="00471012" w14:paraId="66E672B5" w14:textId="77777777" w:rsidTr="001242D8">
        <w:trPr>
          <w:trHeight w:val="330"/>
        </w:trPr>
        <w:tc>
          <w:tcPr>
            <w:tcW w:w="14142" w:type="dxa"/>
            <w:gridSpan w:val="8"/>
            <w:shd w:val="clear" w:color="auto" w:fill="F89C57"/>
          </w:tcPr>
          <w:p w14:paraId="66E672B4" w14:textId="77777777" w:rsidR="000D56DF" w:rsidRPr="00471012" w:rsidRDefault="000D56DF" w:rsidP="00E20817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11.  Rozpočet projektu:</w:t>
            </w:r>
          </w:p>
        </w:tc>
      </w:tr>
      <w:tr w:rsidR="00E71FAE" w:rsidRPr="00471012" w14:paraId="66E672B8" w14:textId="77777777" w:rsidTr="00C61C18">
        <w:trPr>
          <w:trHeight w:val="630"/>
        </w:trPr>
        <w:tc>
          <w:tcPr>
            <w:tcW w:w="14142" w:type="dxa"/>
            <w:gridSpan w:val="8"/>
          </w:tcPr>
          <w:p w14:paraId="66E672B6" w14:textId="77777777" w:rsidR="00C96FFE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 xml:space="preserve">Subjekt: </w:t>
            </w:r>
            <w:r w:rsidR="00E20817"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342D06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žiadateľ</w:t>
            </w:r>
          </w:p>
          <w:p w14:paraId="21DCC85A" w14:textId="2A5EFEFC" w:rsidR="00E13254" w:rsidRPr="00471012" w:rsidRDefault="005C0EE5" w:rsidP="00E13254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Pre účely konania o </w:t>
            </w:r>
            <w:proofErr w:type="spellStart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ŽoNFP</w:t>
            </w:r>
            <w:proofErr w:type="spellEnd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, SO stanovil povinnú prílohu </w:t>
            </w:r>
            <w:proofErr w:type="spellStart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ŽoNFP</w:t>
            </w:r>
            <w:proofErr w:type="spellEnd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–</w:t>
            </w:r>
            <w:r w:rsidRPr="00471012">
              <w:rPr>
                <w:rFonts w:asciiTheme="minorHAnsi" w:hAnsiTheme="minorHAnsi" w:cstheme="minorHAnsi"/>
                <w:b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príloha č. </w:t>
            </w:r>
            <w:r w:rsidR="00072C10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2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ŽoNFP</w:t>
            </w:r>
            <w:proofErr w:type="spellEnd"/>
            <w:r w:rsidRPr="00471012" w:rsidDel="006B43BD">
              <w:rPr>
                <w:rFonts w:asciiTheme="minorHAnsi" w:hAnsiTheme="minorHAnsi" w:cstheme="minorHAnsi"/>
                <w:b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71012">
              <w:rPr>
                <w:rFonts w:asciiTheme="minorHAnsi" w:hAnsiTheme="minorHAnsi" w:cstheme="minorHAnsi"/>
                <w:b/>
                <w:i/>
                <w:color w:val="000000" w:themeColor="text1"/>
                <w:sz w:val="20"/>
                <w:szCs w:val="20"/>
              </w:rPr>
              <w:t xml:space="preserve"> - Rozpočet projektu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Žiadateľ v nej podrobne rozpíše všetky oprávnené výdavky podľa jednotlivých skupín výdavkov vo väzbe na hlavné aktivity projektu  a podporné aktivity projektu tak, aby bolo možné jednoznačným spôsobom identifikovať priradenie každého výdavku k príslušnej hlavnej aktivite (priame výdavky) alebo podpornej aktivite (nepriame výdavky) projektu. </w:t>
            </w:r>
            <w:r w:rsidR="00E13254" w:rsidRPr="00471012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Žiadateľ je povinný odôvodniť nevyhnutnosť jednotlivých položiek rozpočtu. Odôvodnenia uvádzať: stručne, výstižne, bez odkazov na minulosti realizované projekty. Objektívnym kritérium na posúdenie rozpočtovanej ceny je aktuálne vykonaný prieskum trhu a Zoznam skupín oprávnených výdavkov.</w:t>
            </w:r>
          </w:p>
          <w:p w14:paraId="66E672B7" w14:textId="514818D2" w:rsidR="002F6325" w:rsidRPr="00471012" w:rsidRDefault="005C0EE5" w:rsidP="00A30C0C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Žiadateľ pri tvorbe rozpočtu projektu vychádza z podmienok poskytnutia príspevku v oblasti oprávnenosti výdavkov, ktoré sú uvedené vo  vyzvaní  a v jeho prílohách. Údaje z prílohy</w:t>
            </w:r>
            <w:r w:rsidR="00072C10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č. 2</w:t>
            </w:r>
            <w:r w:rsidR="00F33052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="00F33052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ŽoNFP</w:t>
            </w:r>
            <w:proofErr w:type="spellEnd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žiadateľ prenesie do tejto tabuľky.</w:t>
            </w:r>
          </w:p>
        </w:tc>
      </w:tr>
      <w:tr w:rsidR="00E71FAE" w:rsidRPr="00471012" w14:paraId="66E672BA" w14:textId="77777777" w:rsidTr="001242D8">
        <w:trPr>
          <w:trHeight w:val="330"/>
        </w:trPr>
        <w:tc>
          <w:tcPr>
            <w:tcW w:w="14142" w:type="dxa"/>
            <w:gridSpan w:val="8"/>
            <w:shd w:val="clear" w:color="auto" w:fill="FECB90"/>
          </w:tcPr>
          <w:p w14:paraId="66E672B9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11.A</w:t>
            </w:r>
            <w:r w:rsidR="008458D1"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Priame výdavky:</w:t>
            </w:r>
          </w:p>
        </w:tc>
      </w:tr>
      <w:tr w:rsidR="00E71FAE" w:rsidRPr="00471012" w14:paraId="66E672BC" w14:textId="77777777" w:rsidTr="001242D8">
        <w:trPr>
          <w:trHeight w:val="304"/>
        </w:trPr>
        <w:tc>
          <w:tcPr>
            <w:tcW w:w="14142" w:type="dxa"/>
            <w:gridSpan w:val="8"/>
            <w:shd w:val="clear" w:color="auto" w:fill="FECB90"/>
          </w:tcPr>
          <w:p w14:paraId="66E672BB" w14:textId="77777777" w:rsidR="000D56DF" w:rsidRPr="00471012" w:rsidRDefault="000D56DF" w:rsidP="00E20817">
            <w:pPr>
              <w:tabs>
                <w:tab w:val="left" w:pos="2893"/>
              </w:tabs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Typ aktivity</w:t>
            </w:r>
          </w:p>
        </w:tc>
      </w:tr>
      <w:tr w:rsidR="00E71FAE" w:rsidRPr="00471012" w14:paraId="66E672BE" w14:textId="77777777" w:rsidTr="00C61C18">
        <w:trPr>
          <w:trHeight w:val="304"/>
        </w:trPr>
        <w:tc>
          <w:tcPr>
            <w:tcW w:w="14142" w:type="dxa"/>
            <w:gridSpan w:val="8"/>
            <w:shd w:val="clear" w:color="auto" w:fill="FFFFFF"/>
          </w:tcPr>
          <w:p w14:paraId="66E672BD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V súlade s podmienkam</w:t>
            </w:r>
            <w:r w:rsidR="00722CC5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i oprávnenosti aktivít vo výzve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(automaticky vyplnené podľa údajov zadaných v tab. č. 9)</w:t>
            </w:r>
          </w:p>
        </w:tc>
      </w:tr>
      <w:tr w:rsidR="00E71FAE" w:rsidRPr="00471012" w14:paraId="66E672C1" w14:textId="77777777" w:rsidTr="001242D8">
        <w:trPr>
          <w:trHeight w:val="277"/>
        </w:trPr>
        <w:tc>
          <w:tcPr>
            <w:tcW w:w="4102" w:type="dxa"/>
            <w:gridSpan w:val="3"/>
            <w:shd w:val="clear" w:color="auto" w:fill="FECB90"/>
          </w:tcPr>
          <w:p w14:paraId="66E672BF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Hlavné aktivity projektu</w:t>
            </w:r>
          </w:p>
        </w:tc>
        <w:tc>
          <w:tcPr>
            <w:tcW w:w="10040" w:type="dxa"/>
            <w:gridSpan w:val="5"/>
            <w:shd w:val="clear" w:color="auto" w:fill="FECB90"/>
          </w:tcPr>
          <w:p w14:paraId="66E672C0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Celková výška oprávnených výdavkov za aktivitu</w:t>
            </w:r>
          </w:p>
        </w:tc>
      </w:tr>
      <w:tr w:rsidR="00E71FAE" w:rsidRPr="00471012" w14:paraId="66E672C4" w14:textId="77777777" w:rsidTr="00C61C18">
        <w:trPr>
          <w:trHeight w:val="326"/>
        </w:trPr>
        <w:tc>
          <w:tcPr>
            <w:tcW w:w="4102" w:type="dxa"/>
            <w:gridSpan w:val="3"/>
            <w:shd w:val="clear" w:color="auto" w:fill="FFFFFF"/>
          </w:tcPr>
          <w:p w14:paraId="66E672C2" w14:textId="77777777" w:rsidR="000D56DF" w:rsidRPr="00471012" w:rsidRDefault="00A462F4" w:rsidP="00E20817">
            <w:pPr>
              <w:spacing w:before="120" w:after="120" w:line="240" w:lineRule="auto"/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Typ hlavnej aktivity v zmysle výzvy</w:t>
            </w:r>
          </w:p>
        </w:tc>
        <w:tc>
          <w:tcPr>
            <w:tcW w:w="10040" w:type="dxa"/>
            <w:gridSpan w:val="5"/>
            <w:shd w:val="clear" w:color="auto" w:fill="FFFFFF"/>
          </w:tcPr>
          <w:p w14:paraId="66E672C3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E71FAE" w:rsidRPr="00471012" w14:paraId="66E672C7" w14:textId="77777777" w:rsidTr="001242D8">
        <w:trPr>
          <w:trHeight w:val="254"/>
        </w:trPr>
        <w:tc>
          <w:tcPr>
            <w:tcW w:w="4102" w:type="dxa"/>
            <w:gridSpan w:val="3"/>
            <w:shd w:val="clear" w:color="auto" w:fill="FECB90"/>
          </w:tcPr>
          <w:p w14:paraId="66E672C5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Skupina výdavku </w:t>
            </w: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(výber z číselníka oprávnených výdavkov)</w:t>
            </w:r>
          </w:p>
        </w:tc>
        <w:tc>
          <w:tcPr>
            <w:tcW w:w="10040" w:type="dxa"/>
            <w:gridSpan w:val="5"/>
            <w:shd w:val="clear" w:color="auto" w:fill="FECB90"/>
          </w:tcPr>
          <w:p w14:paraId="66E672C6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Výška oprávneného výdavku</w:t>
            </w:r>
          </w:p>
        </w:tc>
      </w:tr>
      <w:tr w:rsidR="00E71FAE" w:rsidRPr="00471012" w14:paraId="66E672CD" w14:textId="77777777" w:rsidTr="00C61C18">
        <w:trPr>
          <w:trHeight w:val="1065"/>
        </w:trPr>
        <w:tc>
          <w:tcPr>
            <w:tcW w:w="4102" w:type="dxa"/>
            <w:gridSpan w:val="3"/>
            <w:shd w:val="clear" w:color="auto" w:fill="FFFFFF"/>
          </w:tcPr>
          <w:p w14:paraId="469899E7" w14:textId="77777777" w:rsidR="00742453" w:rsidRPr="00471012" w:rsidRDefault="00742453" w:rsidP="00742453">
            <w:pPr>
              <w:spacing w:before="120" w:after="120" w:line="240" w:lineRule="auto"/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1. napr. 633002 Výpočtová technika</w:t>
            </w:r>
          </w:p>
          <w:p w14:paraId="675519CB" w14:textId="77777777" w:rsidR="00742453" w:rsidRPr="00471012" w:rsidRDefault="00742453" w:rsidP="00742453">
            <w:pPr>
              <w:spacing w:before="120" w:after="120" w:line="240" w:lineRule="auto"/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2. napr. 633006  Všeobecný materiál</w:t>
            </w:r>
          </w:p>
          <w:p w14:paraId="66E672CA" w14:textId="04A0C42C" w:rsidR="000D56DF" w:rsidRPr="00471012" w:rsidRDefault="00742453" w:rsidP="00E20817">
            <w:pPr>
              <w:spacing w:before="120" w:after="120" w:line="240" w:lineRule="auto"/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3. n................</w:t>
            </w:r>
          </w:p>
        </w:tc>
        <w:tc>
          <w:tcPr>
            <w:tcW w:w="10040" w:type="dxa"/>
            <w:gridSpan w:val="5"/>
            <w:shd w:val="clear" w:color="auto" w:fill="FFFFFF"/>
          </w:tcPr>
          <w:p w14:paraId="66E672CB" w14:textId="77777777" w:rsidR="00A462F4" w:rsidRPr="00471012" w:rsidRDefault="00A462F4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.... EUR</w:t>
            </w:r>
          </w:p>
          <w:p w14:paraId="66E672CC" w14:textId="77777777" w:rsidR="000D56DF" w:rsidRPr="00471012" w:rsidRDefault="00A462F4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..... EUR</w:t>
            </w:r>
          </w:p>
        </w:tc>
      </w:tr>
      <w:tr w:rsidR="00E71FAE" w:rsidRPr="00471012" w14:paraId="66E672CF" w14:textId="77777777" w:rsidTr="001242D8">
        <w:trPr>
          <w:trHeight w:val="330"/>
        </w:trPr>
        <w:tc>
          <w:tcPr>
            <w:tcW w:w="14142" w:type="dxa"/>
            <w:gridSpan w:val="8"/>
            <w:shd w:val="clear" w:color="auto" w:fill="FECB90"/>
          </w:tcPr>
          <w:p w14:paraId="66E672CE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11.B</w:t>
            </w:r>
            <w:r w:rsidR="008458D1"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Nepriame výdavky:</w:t>
            </w:r>
          </w:p>
        </w:tc>
      </w:tr>
      <w:tr w:rsidR="00E71FAE" w:rsidRPr="00471012" w14:paraId="66E672D2" w14:textId="77777777" w:rsidTr="001242D8">
        <w:trPr>
          <w:trHeight w:val="340"/>
        </w:trPr>
        <w:tc>
          <w:tcPr>
            <w:tcW w:w="4102" w:type="dxa"/>
            <w:gridSpan w:val="3"/>
            <w:shd w:val="clear" w:color="auto" w:fill="FECB90"/>
          </w:tcPr>
          <w:p w14:paraId="66E672D0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Podporné aktivity projektu</w:t>
            </w:r>
          </w:p>
        </w:tc>
        <w:tc>
          <w:tcPr>
            <w:tcW w:w="10040" w:type="dxa"/>
            <w:gridSpan w:val="5"/>
            <w:shd w:val="clear" w:color="auto" w:fill="FECB90"/>
          </w:tcPr>
          <w:p w14:paraId="66E672D1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Celková výška oprávnených výdavkov za aktivitu</w:t>
            </w:r>
          </w:p>
        </w:tc>
      </w:tr>
      <w:tr w:rsidR="00E71FAE" w:rsidRPr="00471012" w14:paraId="66E672D5" w14:textId="77777777" w:rsidTr="001242D8">
        <w:trPr>
          <w:trHeight w:val="266"/>
        </w:trPr>
        <w:tc>
          <w:tcPr>
            <w:tcW w:w="4102" w:type="dxa"/>
            <w:gridSpan w:val="3"/>
            <w:shd w:val="clear" w:color="auto" w:fill="FECB90"/>
          </w:tcPr>
          <w:p w14:paraId="66E672D3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Skupina výdavku </w:t>
            </w: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(výber z číselníka oprávnených výdavkov)</w:t>
            </w:r>
          </w:p>
        </w:tc>
        <w:tc>
          <w:tcPr>
            <w:tcW w:w="10040" w:type="dxa"/>
            <w:gridSpan w:val="5"/>
            <w:shd w:val="clear" w:color="auto" w:fill="FECB90"/>
          </w:tcPr>
          <w:p w14:paraId="66E672D4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Výška oprávneného výdavku</w:t>
            </w:r>
          </w:p>
        </w:tc>
      </w:tr>
      <w:tr w:rsidR="00E71FAE" w:rsidRPr="00471012" w14:paraId="66E672DA" w14:textId="77777777" w:rsidTr="00C61C18">
        <w:trPr>
          <w:trHeight w:val="1102"/>
        </w:trPr>
        <w:tc>
          <w:tcPr>
            <w:tcW w:w="4102" w:type="dxa"/>
            <w:gridSpan w:val="3"/>
            <w:shd w:val="clear" w:color="auto" w:fill="FFFFFF"/>
          </w:tcPr>
          <w:p w14:paraId="66E672D6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lastRenderedPageBreak/>
              <w:t>1.</w:t>
            </w:r>
          </w:p>
          <w:p w14:paraId="66E672D7" w14:textId="77777777" w:rsidR="000D56DF" w:rsidRPr="00471012" w:rsidRDefault="00E20817" w:rsidP="00E20817">
            <w:pPr>
              <w:spacing w:before="120" w:after="120" w:line="240" w:lineRule="auto"/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2</w:t>
            </w:r>
            <w:r w:rsidR="000D56DF" w:rsidRPr="00471012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.</w:t>
            </w:r>
          </w:p>
          <w:p w14:paraId="66E672D8" w14:textId="77777777" w:rsidR="000D56DF" w:rsidRPr="00471012" w:rsidRDefault="00E20817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3. n...............</w:t>
            </w:r>
          </w:p>
        </w:tc>
        <w:tc>
          <w:tcPr>
            <w:tcW w:w="10040" w:type="dxa"/>
            <w:gridSpan w:val="5"/>
            <w:shd w:val="clear" w:color="auto" w:fill="FFFFFF"/>
          </w:tcPr>
          <w:p w14:paraId="66E672D9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E71FAE" w:rsidRPr="00471012" w14:paraId="66E672DC" w14:textId="77777777" w:rsidTr="001242D8">
        <w:trPr>
          <w:trHeight w:val="330"/>
        </w:trPr>
        <w:tc>
          <w:tcPr>
            <w:tcW w:w="14142" w:type="dxa"/>
            <w:gridSpan w:val="8"/>
            <w:shd w:val="clear" w:color="auto" w:fill="FECB90"/>
          </w:tcPr>
          <w:p w14:paraId="66E672DB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11.C Požadovaná výška NFP</w:t>
            </w:r>
          </w:p>
        </w:tc>
      </w:tr>
      <w:tr w:rsidR="00E71FAE" w:rsidRPr="00471012" w14:paraId="66E672DF" w14:textId="77777777" w:rsidTr="001242D8">
        <w:trPr>
          <w:trHeight w:val="354"/>
        </w:trPr>
        <w:tc>
          <w:tcPr>
            <w:tcW w:w="4102" w:type="dxa"/>
            <w:gridSpan w:val="3"/>
            <w:shd w:val="clear" w:color="auto" w:fill="FECB90"/>
          </w:tcPr>
          <w:p w14:paraId="66E672DD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Celková výška oprávnených výdavkov (EUR)</w:t>
            </w:r>
          </w:p>
        </w:tc>
        <w:tc>
          <w:tcPr>
            <w:tcW w:w="10040" w:type="dxa"/>
            <w:gridSpan w:val="5"/>
          </w:tcPr>
          <w:p w14:paraId="66E672DE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Automaticky vyplnené</w:t>
            </w:r>
          </w:p>
        </w:tc>
      </w:tr>
      <w:tr w:rsidR="00E71FAE" w:rsidRPr="00471012" w14:paraId="66E672E3" w14:textId="77777777" w:rsidTr="001242D8">
        <w:trPr>
          <w:trHeight w:val="645"/>
        </w:trPr>
        <w:tc>
          <w:tcPr>
            <w:tcW w:w="4102" w:type="dxa"/>
            <w:gridSpan w:val="3"/>
            <w:shd w:val="clear" w:color="auto" w:fill="FECB90"/>
          </w:tcPr>
          <w:p w14:paraId="66E672E0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Celková výška oprávnených výdavkov pre projekty generujúce príjem (EUR)</w:t>
            </w:r>
          </w:p>
        </w:tc>
        <w:tc>
          <w:tcPr>
            <w:tcW w:w="10040" w:type="dxa"/>
            <w:gridSpan w:val="5"/>
            <w:shd w:val="clear" w:color="auto" w:fill="FFFFFF"/>
          </w:tcPr>
          <w:p w14:paraId="66E672E1" w14:textId="77777777" w:rsidR="000D56DF" w:rsidRPr="00471012" w:rsidRDefault="000D56DF" w:rsidP="00E2081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Vypĺňa sa výlučne v prípade projektov generujúcich príjem, kedy žiadateľ uvedie výšku oprávnených výdavkov na základe výsledkov finančnej analýzy</w:t>
            </w:r>
            <w:r w:rsidR="00CF3000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  <w:p w14:paraId="66E672E2" w14:textId="77777777" w:rsidR="000D56DF" w:rsidRPr="00471012" w:rsidRDefault="000D56DF" w:rsidP="00E2081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V prípade ak projekt bude realizovať žiadateľ/prijímateľ spolu s partnermi v súlade so zákonom č. 292/2014 Z. z. o príspevku poskytovanom z EŠIF, uvádza aj či sa predpokladá tvorba príjmu u partnerov, súvisiaca s realizovaným projektom.</w:t>
            </w:r>
          </w:p>
        </w:tc>
      </w:tr>
      <w:tr w:rsidR="00E71FAE" w:rsidRPr="00471012" w14:paraId="66E672E7" w14:textId="77777777" w:rsidTr="001242D8">
        <w:trPr>
          <w:trHeight w:val="645"/>
        </w:trPr>
        <w:tc>
          <w:tcPr>
            <w:tcW w:w="4102" w:type="dxa"/>
            <w:gridSpan w:val="3"/>
            <w:shd w:val="clear" w:color="auto" w:fill="FECB90"/>
          </w:tcPr>
          <w:p w14:paraId="66E672E4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Percento spolufinancovania zo zdrojov EU a ŠR (%)</w:t>
            </w:r>
          </w:p>
        </w:tc>
        <w:tc>
          <w:tcPr>
            <w:tcW w:w="10040" w:type="dxa"/>
            <w:gridSpan w:val="5"/>
          </w:tcPr>
          <w:p w14:paraId="66E672E5" w14:textId="77777777" w:rsidR="000D56DF" w:rsidRPr="00471012" w:rsidRDefault="000D56DF" w:rsidP="00E2081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Žiadateľ uvedie zodpovedajúce % spolufinancovania v súlade s pravidlami Stratégie financovania EŠIF pre programové obdobie 2014 – 2020</w:t>
            </w:r>
            <w:r w:rsidR="00CF3000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</w:p>
          <w:p w14:paraId="66E672E6" w14:textId="77777777" w:rsidR="000D56DF" w:rsidRPr="00471012" w:rsidRDefault="000D56DF" w:rsidP="00E2081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71FAE" w:rsidRPr="00471012" w14:paraId="66E672EA" w14:textId="77777777" w:rsidTr="001242D8">
        <w:trPr>
          <w:trHeight w:val="645"/>
        </w:trPr>
        <w:tc>
          <w:tcPr>
            <w:tcW w:w="4102" w:type="dxa"/>
            <w:gridSpan w:val="3"/>
            <w:shd w:val="clear" w:color="auto" w:fill="FECB90"/>
          </w:tcPr>
          <w:p w14:paraId="66E672E8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Žiadaná výška nenávratného finančného príspevku (EUR)</w:t>
            </w:r>
          </w:p>
        </w:tc>
        <w:tc>
          <w:tcPr>
            <w:tcW w:w="10040" w:type="dxa"/>
            <w:gridSpan w:val="5"/>
          </w:tcPr>
          <w:p w14:paraId="66E672E9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Automaticky vyplnené</w:t>
            </w:r>
          </w:p>
        </w:tc>
      </w:tr>
      <w:tr w:rsidR="00E71FAE" w:rsidRPr="00471012" w14:paraId="66E672ED" w14:textId="77777777" w:rsidTr="001242D8">
        <w:trPr>
          <w:trHeight w:val="645"/>
        </w:trPr>
        <w:tc>
          <w:tcPr>
            <w:tcW w:w="4102" w:type="dxa"/>
            <w:gridSpan w:val="3"/>
            <w:shd w:val="clear" w:color="auto" w:fill="FECB90"/>
          </w:tcPr>
          <w:p w14:paraId="66E672EB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Výška spolufinancovania z vlastných zdrojov žiadateľa (EUR)</w:t>
            </w:r>
          </w:p>
        </w:tc>
        <w:tc>
          <w:tcPr>
            <w:tcW w:w="10040" w:type="dxa"/>
            <w:gridSpan w:val="5"/>
          </w:tcPr>
          <w:p w14:paraId="66E672EC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Automaticky vyplnené</w:t>
            </w:r>
          </w:p>
        </w:tc>
      </w:tr>
    </w:tbl>
    <w:p w14:paraId="66E672EE" w14:textId="77777777" w:rsidR="000D56DF" w:rsidRDefault="000D56DF" w:rsidP="00E20817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p w14:paraId="10AE4F90" w14:textId="3CC33730" w:rsidR="00471012" w:rsidRDefault="00471012" w:rsidP="00E20817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p w14:paraId="12D2D1B1" w14:textId="77777777" w:rsidR="00471012" w:rsidRDefault="00471012" w:rsidP="00E20817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p w14:paraId="503945F9" w14:textId="77777777" w:rsidR="00471012" w:rsidRPr="001927D9" w:rsidRDefault="00471012" w:rsidP="00E20817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p w14:paraId="66E672EF" w14:textId="77777777" w:rsidR="00E20817" w:rsidRPr="001927D9" w:rsidRDefault="00E20817" w:rsidP="00E20817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35"/>
        <w:gridCol w:w="1295"/>
        <w:gridCol w:w="2275"/>
        <w:gridCol w:w="1067"/>
        <w:gridCol w:w="1059"/>
        <w:gridCol w:w="1059"/>
        <w:gridCol w:w="1970"/>
        <w:gridCol w:w="2234"/>
      </w:tblGrid>
      <w:tr w:rsidR="00E71FAE" w:rsidRPr="00471012" w14:paraId="66E672F1" w14:textId="77777777" w:rsidTr="001242D8">
        <w:trPr>
          <w:trHeight w:val="330"/>
        </w:trPr>
        <w:tc>
          <w:tcPr>
            <w:tcW w:w="14220" w:type="dxa"/>
            <w:gridSpan w:val="8"/>
            <w:shd w:val="clear" w:color="auto" w:fill="F89C57"/>
          </w:tcPr>
          <w:p w14:paraId="66E672F0" w14:textId="77777777" w:rsidR="000D56DF" w:rsidRPr="00471012" w:rsidRDefault="000D56DF" w:rsidP="00E20817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12.</w:t>
            </w:r>
            <w:r w:rsidR="008458D1"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Verejné obstarávanie</w:t>
            </w:r>
          </w:p>
        </w:tc>
      </w:tr>
      <w:tr w:rsidR="00E71FAE" w:rsidRPr="00471012" w14:paraId="66E672F3" w14:textId="77777777" w:rsidTr="001242D8">
        <w:trPr>
          <w:trHeight w:val="330"/>
        </w:trPr>
        <w:tc>
          <w:tcPr>
            <w:tcW w:w="14220" w:type="dxa"/>
            <w:gridSpan w:val="8"/>
            <w:shd w:val="clear" w:color="auto" w:fill="FECB90"/>
          </w:tcPr>
          <w:p w14:paraId="66E672F2" w14:textId="77777777" w:rsidR="000D56DF" w:rsidRPr="00471012" w:rsidRDefault="000D56DF" w:rsidP="00E20817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Názov VO</w:t>
            </w:r>
          </w:p>
        </w:tc>
      </w:tr>
      <w:tr w:rsidR="00E71FAE" w:rsidRPr="00471012" w14:paraId="66E672F5" w14:textId="77777777" w:rsidTr="008458D1">
        <w:trPr>
          <w:trHeight w:val="330"/>
        </w:trPr>
        <w:tc>
          <w:tcPr>
            <w:tcW w:w="14220" w:type="dxa"/>
            <w:gridSpan w:val="8"/>
            <w:shd w:val="clear" w:color="auto" w:fill="FFFFFF"/>
          </w:tcPr>
          <w:p w14:paraId="66E672F4" w14:textId="77777777" w:rsidR="000D56DF" w:rsidRPr="00471012" w:rsidRDefault="000D56DF" w:rsidP="00E2081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Uvedenú informáciu žiadateľ uvedie v časti Poznámka a identifikuje toto VO číslom oznámenia o vyhlásení VO, resp. číslom výzvy na predloženie ponúk. </w:t>
            </w:r>
          </w:p>
        </w:tc>
      </w:tr>
      <w:tr w:rsidR="00E71FAE" w:rsidRPr="00471012" w14:paraId="66E672F7" w14:textId="77777777" w:rsidTr="001242D8">
        <w:trPr>
          <w:trHeight w:val="330"/>
        </w:trPr>
        <w:tc>
          <w:tcPr>
            <w:tcW w:w="14220" w:type="dxa"/>
            <w:gridSpan w:val="8"/>
            <w:shd w:val="clear" w:color="auto" w:fill="FECB90"/>
          </w:tcPr>
          <w:p w14:paraId="66E672F6" w14:textId="77777777" w:rsidR="000D56DF" w:rsidRPr="00471012" w:rsidRDefault="000D56DF" w:rsidP="00E20817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Opis predmetu VO</w:t>
            </w:r>
          </w:p>
        </w:tc>
      </w:tr>
      <w:tr w:rsidR="00E71FAE" w:rsidRPr="00471012" w14:paraId="66E672F9" w14:textId="77777777" w:rsidTr="008458D1">
        <w:trPr>
          <w:trHeight w:val="330"/>
        </w:trPr>
        <w:tc>
          <w:tcPr>
            <w:tcW w:w="14220" w:type="dxa"/>
            <w:gridSpan w:val="8"/>
            <w:shd w:val="clear" w:color="auto" w:fill="FFFFFF"/>
          </w:tcPr>
          <w:p w14:paraId="66E672F8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Žiadateľ stručne uvedie opis predmetu VO</w:t>
            </w:r>
          </w:p>
        </w:tc>
      </w:tr>
      <w:tr w:rsidR="00E71FAE" w:rsidRPr="00471012" w14:paraId="66E67300" w14:textId="77777777" w:rsidTr="001242D8">
        <w:trPr>
          <w:trHeight w:val="330"/>
        </w:trPr>
        <w:tc>
          <w:tcPr>
            <w:tcW w:w="0" w:type="auto"/>
            <w:shd w:val="clear" w:color="auto" w:fill="FECB90"/>
          </w:tcPr>
          <w:p w14:paraId="66E672FA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Celková hodnota zákazky</w:t>
            </w:r>
          </w:p>
        </w:tc>
        <w:tc>
          <w:tcPr>
            <w:tcW w:w="0" w:type="auto"/>
            <w:shd w:val="clear" w:color="auto" w:fill="FECB90"/>
          </w:tcPr>
          <w:p w14:paraId="66E672FB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Metóda podľa finančného limitu</w:t>
            </w:r>
          </w:p>
        </w:tc>
        <w:tc>
          <w:tcPr>
            <w:tcW w:w="2275" w:type="dxa"/>
            <w:shd w:val="clear" w:color="auto" w:fill="FECB90"/>
          </w:tcPr>
          <w:p w14:paraId="66E672FC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Postup obstarávania</w:t>
            </w:r>
          </w:p>
        </w:tc>
        <w:tc>
          <w:tcPr>
            <w:tcW w:w="0" w:type="auto"/>
            <w:gridSpan w:val="3"/>
            <w:shd w:val="clear" w:color="auto" w:fill="FECB90"/>
          </w:tcPr>
          <w:p w14:paraId="66E672FD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Stav VO</w:t>
            </w:r>
          </w:p>
        </w:tc>
        <w:tc>
          <w:tcPr>
            <w:tcW w:w="0" w:type="auto"/>
            <w:shd w:val="clear" w:color="auto" w:fill="FECB90"/>
          </w:tcPr>
          <w:p w14:paraId="66E672FE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Začiatok VO</w:t>
            </w:r>
          </w:p>
        </w:tc>
        <w:tc>
          <w:tcPr>
            <w:tcW w:w="0" w:type="auto"/>
            <w:shd w:val="clear" w:color="auto" w:fill="FECB90"/>
          </w:tcPr>
          <w:p w14:paraId="66E672FF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Ukončenie VO</w:t>
            </w:r>
          </w:p>
        </w:tc>
      </w:tr>
      <w:tr w:rsidR="00E71FAE" w:rsidRPr="00471012" w14:paraId="66E6730E" w14:textId="77777777" w:rsidTr="00C61C18">
        <w:trPr>
          <w:trHeight w:val="330"/>
        </w:trPr>
        <w:tc>
          <w:tcPr>
            <w:tcW w:w="0" w:type="auto"/>
            <w:shd w:val="clear" w:color="auto" w:fill="FFFFFF"/>
          </w:tcPr>
          <w:p w14:paraId="66E67301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Žiadateľ uvedie odhadovanú hodnotu zákazky v prípade plánovaného VO, ktoré nebolo ešte vyhlásené. V prípade VO, ktoré bolo vyhlásené sa uvádza predpokladaná hodnota zákazky. V prípade ukončeného VO žiadateľ uvedie výslednú </w:t>
            </w:r>
            <w:proofErr w:type="spellStart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zazmluvnenú</w:t>
            </w:r>
            <w:proofErr w:type="spellEnd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cenu.</w:t>
            </w:r>
          </w:p>
          <w:p w14:paraId="66E67304" w14:textId="2B86685F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Hodnota sa uvádza za celé verejné obstarávania bez ohľadu na skutočnosť, či bolo vykonané celé výlučne len pre účely projektu.</w:t>
            </w:r>
          </w:p>
        </w:tc>
        <w:tc>
          <w:tcPr>
            <w:tcW w:w="0" w:type="auto"/>
            <w:shd w:val="clear" w:color="auto" w:fill="FFFFFF"/>
          </w:tcPr>
          <w:p w14:paraId="66E67305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Výber z číselníka</w:t>
            </w:r>
          </w:p>
        </w:tc>
        <w:tc>
          <w:tcPr>
            <w:tcW w:w="2275" w:type="dxa"/>
            <w:shd w:val="clear" w:color="auto" w:fill="FFFFFF"/>
          </w:tcPr>
          <w:p w14:paraId="66E67306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Výber z číselníka</w:t>
            </w:r>
          </w:p>
          <w:p w14:paraId="66E67307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66E67308" w14:textId="36747022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shd w:val="clear" w:color="auto" w:fill="FFFFFF"/>
          </w:tcPr>
          <w:p w14:paraId="66E67309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Žiadateľ vyberie z prednastavených možností stavu VO ku dňu predloženia </w:t>
            </w:r>
            <w:proofErr w:type="spellStart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ŽoNFP</w:t>
            </w:r>
            <w:proofErr w:type="spellEnd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(proces VO nezačatý, VO v príprave, VO vyhlásené, VO po predložení ponúk pred podpisom zmluvy s úspešným uchádzačom, VO po podpise zmluvy s úspešným uchádzačom)</w:t>
            </w:r>
          </w:p>
          <w:p w14:paraId="66E6730A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66E6730B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14:paraId="66E6730C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Uvádza sa predpokladaný dátum vyhlásenia VO, resp. reálny dátum VO, ktoré bolo už vyhlásené</w:t>
            </w:r>
          </w:p>
        </w:tc>
        <w:tc>
          <w:tcPr>
            <w:tcW w:w="0" w:type="auto"/>
            <w:shd w:val="clear" w:color="auto" w:fill="FFFFFF"/>
          </w:tcPr>
          <w:p w14:paraId="66E6730D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Uvádza sa predpokladaný dátum ukončenia VO, resp. reálny dátum podpisu zmluvy s úspešným uchádzačom v prípade ukončeného VO.</w:t>
            </w:r>
          </w:p>
        </w:tc>
      </w:tr>
      <w:tr w:rsidR="00E71FAE" w:rsidRPr="00471012" w14:paraId="66E67310" w14:textId="77777777" w:rsidTr="001242D8">
        <w:trPr>
          <w:trHeight w:val="330"/>
        </w:trPr>
        <w:tc>
          <w:tcPr>
            <w:tcW w:w="14220" w:type="dxa"/>
            <w:gridSpan w:val="8"/>
            <w:shd w:val="clear" w:color="auto" w:fill="FECB90"/>
          </w:tcPr>
          <w:p w14:paraId="66E6730F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Zoznam aktivít</w:t>
            </w:r>
          </w:p>
        </w:tc>
      </w:tr>
      <w:tr w:rsidR="00E71FAE" w:rsidRPr="00471012" w14:paraId="66E67313" w14:textId="77777777" w:rsidTr="001242D8">
        <w:trPr>
          <w:trHeight w:val="330"/>
        </w:trPr>
        <w:tc>
          <w:tcPr>
            <w:tcW w:w="9288" w:type="dxa"/>
            <w:gridSpan w:val="5"/>
            <w:shd w:val="clear" w:color="auto" w:fill="FECB90"/>
          </w:tcPr>
          <w:p w14:paraId="66E67311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Aktivita</w:t>
            </w:r>
          </w:p>
        </w:tc>
        <w:tc>
          <w:tcPr>
            <w:tcW w:w="0" w:type="auto"/>
            <w:gridSpan w:val="3"/>
            <w:shd w:val="clear" w:color="auto" w:fill="FECB90"/>
          </w:tcPr>
          <w:p w14:paraId="66E67312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Z toho hodnota na aktivitu projektu</w:t>
            </w:r>
          </w:p>
        </w:tc>
      </w:tr>
      <w:tr w:rsidR="00E71FAE" w:rsidRPr="00471012" w14:paraId="66E67317" w14:textId="77777777" w:rsidTr="008458D1">
        <w:trPr>
          <w:trHeight w:val="330"/>
        </w:trPr>
        <w:tc>
          <w:tcPr>
            <w:tcW w:w="9288" w:type="dxa"/>
            <w:gridSpan w:val="5"/>
            <w:shd w:val="clear" w:color="auto" w:fill="FFFFFF"/>
          </w:tcPr>
          <w:p w14:paraId="66E67314" w14:textId="5BDAF65F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Výber z harmonogramu aktivít (uvádzajú sa všetky aktivity, ku ktorým sa bude realizovať VO - hlavné aj podporné)</w:t>
            </w:r>
            <w:r w:rsidR="00AD0A14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3"/>
            <w:shd w:val="clear" w:color="auto" w:fill="FFFFFF"/>
          </w:tcPr>
          <w:p w14:paraId="66E67316" w14:textId="08BB8E85" w:rsidR="000D27C4" w:rsidRPr="00471012" w:rsidRDefault="000D56DF" w:rsidP="00E2081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V prípade, ak je celé VO vyhlasované v plnej výške len pre účely realizácie projektu, žiadateľ uvedie sumu totožnú s celkovou hodnotou zákazky. V prípade, ak je pre realizáciu aktivity vy</w:t>
            </w:r>
            <w:r w:rsidR="00207F2B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u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žívané verejné obstarávanie len z časti, uvádza sa relevantná časť hodnoty zákazky.</w:t>
            </w:r>
          </w:p>
        </w:tc>
      </w:tr>
      <w:tr w:rsidR="00E71FAE" w:rsidRPr="00471012" w14:paraId="66E67319" w14:textId="77777777" w:rsidTr="001242D8">
        <w:trPr>
          <w:trHeight w:val="330"/>
        </w:trPr>
        <w:tc>
          <w:tcPr>
            <w:tcW w:w="14220" w:type="dxa"/>
            <w:gridSpan w:val="8"/>
            <w:shd w:val="clear" w:color="auto" w:fill="FECB90"/>
          </w:tcPr>
          <w:p w14:paraId="66E67318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Poznámka</w:t>
            </w:r>
          </w:p>
        </w:tc>
      </w:tr>
      <w:tr w:rsidR="00E71FAE" w:rsidRPr="00471012" w14:paraId="66E6731B" w14:textId="77777777" w:rsidTr="008458D1">
        <w:trPr>
          <w:trHeight w:val="330"/>
        </w:trPr>
        <w:tc>
          <w:tcPr>
            <w:tcW w:w="14220" w:type="dxa"/>
            <w:gridSpan w:val="8"/>
            <w:shd w:val="clear" w:color="auto" w:fill="FFFFFF"/>
          </w:tcPr>
          <w:p w14:paraId="66E6731A" w14:textId="0E875D2C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Textové pole. </w:t>
            </w:r>
            <w:r w:rsidR="007D6EDA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Žiadateľ uved</w:t>
            </w:r>
            <w:r w:rsidR="00072C10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ie spôsob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 uplatňovan</w:t>
            </w:r>
            <w:r w:rsidR="007D6EDA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ia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sociálneho aspektu vo </w:t>
            </w:r>
            <w:proofErr w:type="spellStart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VO</w:t>
            </w:r>
            <w:proofErr w:type="spellEnd"/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="007D6EDA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v zmysle výzvy</w:t>
            </w:r>
            <w:r w:rsidR="00C67F37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</w:p>
        </w:tc>
      </w:tr>
      <w:tr w:rsidR="00E71FAE" w:rsidRPr="00471012" w14:paraId="66E6731E" w14:textId="77777777" w:rsidTr="001242D8">
        <w:trPr>
          <w:trHeight w:val="425"/>
        </w:trPr>
        <w:tc>
          <w:tcPr>
            <w:tcW w:w="14220" w:type="dxa"/>
            <w:gridSpan w:val="8"/>
            <w:shd w:val="clear" w:color="auto" w:fill="FECB90"/>
          </w:tcPr>
          <w:p w14:paraId="66E6731C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Sumár realizovaných a plánovaných VO</w:t>
            </w:r>
          </w:p>
          <w:p w14:paraId="66E6731D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Sekcia bude automaticky vyplnená na základe údajov zadaných k jednotlivým VO</w:t>
            </w:r>
          </w:p>
        </w:tc>
      </w:tr>
      <w:tr w:rsidR="00E71FAE" w:rsidRPr="00471012" w14:paraId="66E67320" w14:textId="77777777" w:rsidTr="001242D8">
        <w:trPr>
          <w:trHeight w:val="261"/>
        </w:trPr>
        <w:tc>
          <w:tcPr>
            <w:tcW w:w="14220" w:type="dxa"/>
            <w:gridSpan w:val="8"/>
            <w:shd w:val="clear" w:color="auto" w:fill="FECB90"/>
          </w:tcPr>
          <w:p w14:paraId="66E6731F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Realizované VO:</w:t>
            </w:r>
          </w:p>
        </w:tc>
      </w:tr>
      <w:tr w:rsidR="00E71FAE" w:rsidRPr="00471012" w14:paraId="66E67323" w14:textId="77777777" w:rsidTr="001242D8">
        <w:trPr>
          <w:trHeight w:val="261"/>
        </w:trPr>
        <w:tc>
          <w:tcPr>
            <w:tcW w:w="7656" w:type="dxa"/>
            <w:gridSpan w:val="4"/>
            <w:shd w:val="clear" w:color="auto" w:fill="FECB90"/>
          </w:tcPr>
          <w:p w14:paraId="66E67321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Počet</w:t>
            </w:r>
          </w:p>
        </w:tc>
        <w:tc>
          <w:tcPr>
            <w:tcW w:w="6564" w:type="dxa"/>
            <w:gridSpan w:val="4"/>
            <w:shd w:val="clear" w:color="auto" w:fill="FECB90"/>
          </w:tcPr>
          <w:p w14:paraId="66E67322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Suma VO pre projekt</w:t>
            </w:r>
          </w:p>
        </w:tc>
      </w:tr>
      <w:tr w:rsidR="00E71FAE" w:rsidRPr="00471012" w14:paraId="66E67326" w14:textId="77777777" w:rsidTr="008458D1">
        <w:trPr>
          <w:trHeight w:val="261"/>
        </w:trPr>
        <w:tc>
          <w:tcPr>
            <w:tcW w:w="7656" w:type="dxa"/>
            <w:gridSpan w:val="4"/>
          </w:tcPr>
          <w:p w14:paraId="66E67324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Automaticky vyplnené</w:t>
            </w:r>
          </w:p>
        </w:tc>
        <w:tc>
          <w:tcPr>
            <w:tcW w:w="6564" w:type="dxa"/>
            <w:gridSpan w:val="4"/>
          </w:tcPr>
          <w:p w14:paraId="66E67325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Automaticky vyplnené</w:t>
            </w:r>
          </w:p>
        </w:tc>
      </w:tr>
      <w:tr w:rsidR="00E71FAE" w:rsidRPr="00471012" w14:paraId="66E67328" w14:textId="77777777" w:rsidTr="001242D8">
        <w:trPr>
          <w:trHeight w:val="265"/>
        </w:trPr>
        <w:tc>
          <w:tcPr>
            <w:tcW w:w="14220" w:type="dxa"/>
            <w:gridSpan w:val="8"/>
            <w:shd w:val="clear" w:color="auto" w:fill="FECB90"/>
          </w:tcPr>
          <w:p w14:paraId="66E67327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Plánované VO:</w:t>
            </w:r>
          </w:p>
        </w:tc>
      </w:tr>
      <w:tr w:rsidR="00E71FAE" w:rsidRPr="00471012" w14:paraId="66E6732B" w14:textId="77777777" w:rsidTr="001242D8">
        <w:trPr>
          <w:trHeight w:val="265"/>
        </w:trPr>
        <w:tc>
          <w:tcPr>
            <w:tcW w:w="7656" w:type="dxa"/>
            <w:gridSpan w:val="4"/>
            <w:shd w:val="clear" w:color="auto" w:fill="FECB90"/>
          </w:tcPr>
          <w:p w14:paraId="66E67329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Počet</w:t>
            </w:r>
          </w:p>
        </w:tc>
        <w:tc>
          <w:tcPr>
            <w:tcW w:w="0" w:type="auto"/>
            <w:gridSpan w:val="4"/>
            <w:shd w:val="clear" w:color="auto" w:fill="FECB90"/>
          </w:tcPr>
          <w:p w14:paraId="66E6732A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Suma VO pre projekt</w:t>
            </w:r>
          </w:p>
        </w:tc>
      </w:tr>
      <w:tr w:rsidR="00E71FAE" w:rsidRPr="00471012" w14:paraId="66E6732E" w14:textId="77777777" w:rsidTr="008458D1">
        <w:trPr>
          <w:trHeight w:val="265"/>
        </w:trPr>
        <w:tc>
          <w:tcPr>
            <w:tcW w:w="7656" w:type="dxa"/>
            <w:gridSpan w:val="4"/>
            <w:shd w:val="clear" w:color="auto" w:fill="FFFFFF"/>
          </w:tcPr>
          <w:p w14:paraId="66E6732C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Automaticky vyplnené</w:t>
            </w:r>
          </w:p>
        </w:tc>
        <w:tc>
          <w:tcPr>
            <w:tcW w:w="0" w:type="auto"/>
            <w:gridSpan w:val="4"/>
            <w:shd w:val="clear" w:color="auto" w:fill="FFFFFF"/>
          </w:tcPr>
          <w:p w14:paraId="66E6732D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Automaticky vyplnené</w:t>
            </w:r>
          </w:p>
        </w:tc>
      </w:tr>
    </w:tbl>
    <w:p w14:paraId="66E6732F" w14:textId="77777777" w:rsidR="000D56DF" w:rsidRDefault="000D56DF" w:rsidP="00E20817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p w14:paraId="3ACF9202" w14:textId="07804EC0" w:rsidR="00471012" w:rsidRDefault="00471012" w:rsidP="00E20817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p w14:paraId="3334B13D" w14:textId="77777777" w:rsidR="00471012" w:rsidRDefault="00471012" w:rsidP="00E20817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p w14:paraId="09A89A4D" w14:textId="77777777" w:rsidR="00471012" w:rsidRDefault="00471012" w:rsidP="00E20817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p w14:paraId="0F058044" w14:textId="77777777" w:rsidR="00471012" w:rsidRDefault="00471012" w:rsidP="00E20817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p w14:paraId="66FDEBC2" w14:textId="77777777" w:rsidR="00471012" w:rsidRPr="001927D9" w:rsidRDefault="00471012" w:rsidP="00E20817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8"/>
        <w:gridCol w:w="12026"/>
      </w:tblGrid>
      <w:tr w:rsidR="00E71FAE" w:rsidRPr="00471012" w14:paraId="66E67331" w14:textId="77777777" w:rsidTr="001242D8">
        <w:trPr>
          <w:trHeight w:val="413"/>
        </w:trPr>
        <w:tc>
          <w:tcPr>
            <w:tcW w:w="0" w:type="auto"/>
            <w:gridSpan w:val="2"/>
            <w:shd w:val="clear" w:color="auto" w:fill="F89C57"/>
          </w:tcPr>
          <w:p w14:paraId="66E67330" w14:textId="77777777" w:rsidR="000D56DF" w:rsidRPr="00471012" w:rsidRDefault="000D56DF" w:rsidP="00E20817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13.</w:t>
            </w:r>
            <w:r w:rsidR="008458D1"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Identifikácia rizík a prostriedky na ich elimináciu</w:t>
            </w:r>
          </w:p>
        </w:tc>
      </w:tr>
      <w:tr w:rsidR="00E71FAE" w:rsidRPr="00471012" w14:paraId="66E67334" w14:textId="77777777" w:rsidTr="001242D8">
        <w:trPr>
          <w:trHeight w:val="330"/>
        </w:trPr>
        <w:tc>
          <w:tcPr>
            <w:tcW w:w="0" w:type="auto"/>
            <w:shd w:val="clear" w:color="auto" w:fill="FECB90"/>
          </w:tcPr>
          <w:p w14:paraId="66E67332" w14:textId="77777777" w:rsidR="000D56DF" w:rsidRPr="00471012" w:rsidRDefault="000D56DF" w:rsidP="00E20817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Názov rizika</w:t>
            </w:r>
          </w:p>
        </w:tc>
        <w:tc>
          <w:tcPr>
            <w:tcW w:w="0" w:type="auto"/>
            <w:shd w:val="clear" w:color="auto" w:fill="FFFFFF"/>
          </w:tcPr>
          <w:p w14:paraId="66E67333" w14:textId="35027EE4" w:rsidR="000D56DF" w:rsidRPr="00471012" w:rsidRDefault="000D56DF" w:rsidP="005D7659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E71FAE" w:rsidRPr="00471012" w14:paraId="66E67337" w14:textId="77777777" w:rsidTr="001242D8">
        <w:trPr>
          <w:trHeight w:val="450"/>
        </w:trPr>
        <w:tc>
          <w:tcPr>
            <w:tcW w:w="0" w:type="auto"/>
            <w:shd w:val="clear" w:color="auto" w:fill="FECB90"/>
          </w:tcPr>
          <w:p w14:paraId="66E67335" w14:textId="77777777" w:rsidR="000D56DF" w:rsidRPr="00471012" w:rsidRDefault="000D56DF" w:rsidP="00E20817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Popis rizika</w:t>
            </w:r>
          </w:p>
        </w:tc>
        <w:tc>
          <w:tcPr>
            <w:tcW w:w="0" w:type="auto"/>
          </w:tcPr>
          <w:p w14:paraId="1F2BED84" w14:textId="77777777" w:rsidR="00742453" w:rsidRPr="00471012" w:rsidRDefault="00742453" w:rsidP="00742453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Žiadateľ identifikuje hlavné riziká, ktoré by mohli mať vplyv na realizáciu projektu, priradí im relevantnú závažnosť a popíše opatrenia, ktoré sú plánované na ich elimináciu. </w:t>
            </w:r>
          </w:p>
          <w:p w14:paraId="7343AD61" w14:textId="77777777" w:rsidR="00742453" w:rsidRPr="00471012" w:rsidRDefault="00742453" w:rsidP="00742453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Žiadateľ o NFP v tejto časti uvádza riziká projektu a uvedie ako je pripravený v prípade ich vzniku ich riešiť, najmä za tieto oblasti: </w:t>
            </w:r>
          </w:p>
          <w:p w14:paraId="065F4692" w14:textId="77777777" w:rsidR="00742453" w:rsidRPr="00471012" w:rsidRDefault="00742453" w:rsidP="00742453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  a)   právne a personálne riziká, </w:t>
            </w:r>
          </w:p>
          <w:p w14:paraId="10230AE9" w14:textId="77777777" w:rsidR="00742453" w:rsidRPr="00471012" w:rsidRDefault="00742453" w:rsidP="00742453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  b)   ekonomické riziká, </w:t>
            </w:r>
          </w:p>
          <w:p w14:paraId="2B664524" w14:textId="77777777" w:rsidR="00742453" w:rsidRPr="00471012" w:rsidRDefault="00742453" w:rsidP="00742453">
            <w:pPr>
              <w:spacing w:before="120" w:after="12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  c)   riziká z nedosiahnutia cieľových hodnôt ukazovateľov,</w:t>
            </w:r>
          </w:p>
          <w:p w14:paraId="66E67336" w14:textId="0D774E46" w:rsidR="000D56DF" w:rsidRPr="00471012" w:rsidRDefault="00742453" w:rsidP="00742453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  d)  riziká omeškania s realizáciou aktivít projektu.</w:t>
            </w:r>
          </w:p>
        </w:tc>
      </w:tr>
      <w:tr w:rsidR="00E71FAE" w:rsidRPr="00471012" w14:paraId="66E6733A" w14:textId="77777777" w:rsidTr="001242D8">
        <w:trPr>
          <w:trHeight w:val="444"/>
        </w:trPr>
        <w:tc>
          <w:tcPr>
            <w:tcW w:w="0" w:type="auto"/>
            <w:shd w:val="clear" w:color="auto" w:fill="FECB90"/>
          </w:tcPr>
          <w:p w14:paraId="66E67338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Závažnosť (nízka, stredná, vysoká)</w:t>
            </w:r>
          </w:p>
        </w:tc>
        <w:tc>
          <w:tcPr>
            <w:tcW w:w="0" w:type="auto"/>
          </w:tcPr>
          <w:p w14:paraId="66E67339" w14:textId="3771C59F" w:rsidR="000D56DF" w:rsidRPr="00471012" w:rsidRDefault="00742453" w:rsidP="00E20817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Žiadateľ vyberie z preddefinovaného číselníka príslušnú závažnosť.</w:t>
            </w:r>
          </w:p>
        </w:tc>
      </w:tr>
      <w:tr w:rsidR="00E71FAE" w:rsidRPr="00471012" w14:paraId="66E6733D" w14:textId="77777777" w:rsidTr="001242D8">
        <w:trPr>
          <w:trHeight w:val="425"/>
        </w:trPr>
        <w:tc>
          <w:tcPr>
            <w:tcW w:w="0" w:type="auto"/>
            <w:shd w:val="clear" w:color="auto" w:fill="FECB90"/>
          </w:tcPr>
          <w:p w14:paraId="66E6733B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Opatrenia na elimináciu rizika</w:t>
            </w:r>
          </w:p>
        </w:tc>
        <w:tc>
          <w:tcPr>
            <w:tcW w:w="0" w:type="auto"/>
          </w:tcPr>
          <w:p w14:paraId="52FC7813" w14:textId="77777777" w:rsidR="003D2C70" w:rsidRPr="00471012" w:rsidRDefault="003D2C70" w:rsidP="003D2C70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  <w:u w:val="single"/>
              </w:rPr>
              <w:t>Právne a personálne riziká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-  žiadateľ uvedie konkrétne nástroje pri riadení rizík počas trvania projektu, napr. ako vie v prípade nečakaného odstúpenia riadiaceho a administratívneho personálu zabezpečiť adekvátnu, kvalitnú náhradu.</w:t>
            </w:r>
          </w:p>
          <w:p w14:paraId="3A975754" w14:textId="51F5AF54" w:rsidR="003D2C70" w:rsidRPr="00471012" w:rsidRDefault="003D2C70" w:rsidP="003D2C70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  <w:u w:val="single"/>
              </w:rPr>
              <w:t>Ekonomické riziká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- žiadateľ uvedie, ako je pripravený zvládnuť prípadnú vlastnú platobnú neschopnosť, z akých zdrojov vykryje časový nesúlad v období medzi uhradením výdavkov a ich zúčtovaním a preplatením zo strany poskytovateľa pomoci, meškanie platieb zo strany poskytovateľa NFP </w:t>
            </w:r>
            <w:r w:rsidR="00AD0A14"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a pod. </w:t>
            </w:r>
          </w:p>
          <w:p w14:paraId="5AFE16F8" w14:textId="77777777" w:rsidR="003D2C70" w:rsidRPr="00471012" w:rsidRDefault="003D2C70" w:rsidP="003D2C70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  <w:u w:val="single"/>
              </w:rPr>
              <w:t>Riziká z nedosiahnutia plánovanej hodnoty merateľných ukazovateľov</w:t>
            </w: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- žiadateľ uvedie alternatívne plány, ako chce riešiť problém pri nedosiahnutí merateľných ukazovateľov a možnosti ich naplnenia.</w:t>
            </w:r>
          </w:p>
          <w:p w14:paraId="66E6733C" w14:textId="60C3FFAF" w:rsidR="000D56DF" w:rsidRPr="00471012" w:rsidRDefault="003D2C70" w:rsidP="003D2C70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i/>
                <w:sz w:val="20"/>
                <w:szCs w:val="20"/>
              </w:rPr>
              <w:t>Riziká omeškania s realizáciou aktivít projektu - žiadateľ popíše, ako zabezpečí plynulosť realizácie projektu v prípade oneskorení pri výbere dodávateľa a pod.</w:t>
            </w:r>
          </w:p>
        </w:tc>
      </w:tr>
    </w:tbl>
    <w:p w14:paraId="66E67367" w14:textId="77777777" w:rsidR="00E20817" w:rsidRDefault="00E20817" w:rsidP="00E20817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p w14:paraId="5F8DD4CF" w14:textId="7BCCC156" w:rsidR="00471012" w:rsidRDefault="00471012" w:rsidP="00E20817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p w14:paraId="70C97650" w14:textId="77777777" w:rsidR="00471012" w:rsidRDefault="00471012" w:rsidP="00E20817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p w14:paraId="057E3182" w14:textId="77777777" w:rsidR="00471012" w:rsidRPr="001927D9" w:rsidRDefault="00471012" w:rsidP="00E20817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54"/>
        <w:gridCol w:w="7229"/>
      </w:tblGrid>
      <w:tr w:rsidR="00E71FAE" w:rsidRPr="00471012" w14:paraId="66E6736A" w14:textId="77777777" w:rsidTr="001242D8">
        <w:trPr>
          <w:trHeight w:val="354"/>
        </w:trPr>
        <w:tc>
          <w:tcPr>
            <w:tcW w:w="14283" w:type="dxa"/>
            <w:gridSpan w:val="2"/>
            <w:shd w:val="clear" w:color="auto" w:fill="F89C57"/>
          </w:tcPr>
          <w:p w14:paraId="66E67368" w14:textId="77777777" w:rsidR="000D56DF" w:rsidRPr="00471012" w:rsidRDefault="000D56DF" w:rsidP="00E20817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14.  Zoznam povinných príloh žiadosti o NFP:</w:t>
            </w:r>
          </w:p>
          <w:p w14:paraId="66E67369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Zoznam obsahuje reálne predkladané prílohy k </w:t>
            </w:r>
            <w:proofErr w:type="spellStart"/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, pričom k jednej podmienke môže prislúchať viacero príloh a naopak. Definovanie možných príloh vykoná </w:t>
            </w:r>
            <w:r w:rsidR="003532CA" w:rsidRPr="00471012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O pri zadávaní výzvy do ITMS2014+</w:t>
            </w:r>
          </w:p>
        </w:tc>
      </w:tr>
      <w:tr w:rsidR="00E71FAE" w:rsidRPr="00471012" w14:paraId="66E6736D" w14:textId="77777777" w:rsidTr="001242D8">
        <w:trPr>
          <w:trHeight w:val="330"/>
        </w:trPr>
        <w:tc>
          <w:tcPr>
            <w:tcW w:w="7054" w:type="dxa"/>
            <w:shd w:val="clear" w:color="auto" w:fill="FECB90"/>
          </w:tcPr>
          <w:p w14:paraId="66E6736B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Podmienka poskytnutia príspevku:</w:t>
            </w:r>
          </w:p>
        </w:tc>
        <w:tc>
          <w:tcPr>
            <w:tcW w:w="7229" w:type="dxa"/>
            <w:shd w:val="clear" w:color="auto" w:fill="FECB90"/>
          </w:tcPr>
          <w:p w14:paraId="66E6736C" w14:textId="77777777" w:rsidR="000D56DF" w:rsidRPr="00471012" w:rsidRDefault="000D56DF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Príloha:</w:t>
            </w:r>
          </w:p>
        </w:tc>
      </w:tr>
      <w:tr w:rsidR="00E71FAE" w:rsidRPr="00471012" w14:paraId="66E67370" w14:textId="77777777" w:rsidTr="00C61C18">
        <w:trPr>
          <w:trHeight w:val="330"/>
        </w:trPr>
        <w:tc>
          <w:tcPr>
            <w:tcW w:w="7054" w:type="dxa"/>
          </w:tcPr>
          <w:p w14:paraId="66E6736E" w14:textId="77777777" w:rsidR="000D56DF" w:rsidRPr="00471012" w:rsidRDefault="006657AA" w:rsidP="00E2081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Právna forma/konkrétny oprávnený žiadateľ</w:t>
            </w:r>
          </w:p>
        </w:tc>
        <w:tc>
          <w:tcPr>
            <w:tcW w:w="7229" w:type="dxa"/>
          </w:tcPr>
          <w:p w14:paraId="66E6736F" w14:textId="67B36C12" w:rsidR="000D56DF" w:rsidRPr="00471012" w:rsidRDefault="003D2C70" w:rsidP="003D2C70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Formulár </w:t>
            </w:r>
            <w:proofErr w:type="spellStart"/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</w:p>
        </w:tc>
      </w:tr>
      <w:tr w:rsidR="00E72355" w:rsidRPr="00471012" w14:paraId="66E67387" w14:textId="77777777" w:rsidTr="00977856">
        <w:trPr>
          <w:trHeight w:val="330"/>
        </w:trPr>
        <w:tc>
          <w:tcPr>
            <w:tcW w:w="7054" w:type="dxa"/>
            <w:tcBorders>
              <w:bottom w:val="single" w:sz="4" w:space="0" w:color="auto"/>
            </w:tcBorders>
          </w:tcPr>
          <w:p w14:paraId="66E67385" w14:textId="76112759" w:rsidR="00E72355" w:rsidRPr="00471012" w:rsidRDefault="002C140F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Podmienka, že žiadateľ ani jeho štatutárny orgán, ani žiadny člen štatutárneho orgánu, ani prokurista/i, ani osoba splnomocnená zastupovať ho v konaní o </w:t>
            </w:r>
            <w:proofErr w:type="spellStart"/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neboli právoplatné odsúdení za trestný čin korupcie, za trestný čin poškodzovania finančných záujmov </w:t>
            </w:r>
            <w:r w:rsidR="003D2C70"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Európskych spoločenstiev</w:t>
            </w: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, za trestný čin legalizácie príjmu z trestnej činnosti, za trestný čin založenia, zosnovania a</w:t>
            </w:r>
            <w:r w:rsidR="00C46F12"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 podporovania </w:t>
            </w: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zločineckej skupiny, alebo za trestný čin machinácie pri verejnom obstarávaní a verejnej dražbe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14:paraId="66E67386" w14:textId="128CD8C0" w:rsidR="00E72355" w:rsidRPr="00471012" w:rsidRDefault="00072C10" w:rsidP="00A30C0C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Formulár </w:t>
            </w:r>
            <w:proofErr w:type="spellStart"/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: Čestné vyhlásenie žiadateľa</w:t>
            </w:r>
            <w:r w:rsidR="00A30C0C"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CD5030" w:rsidRPr="00471012" w14:paraId="66E6738D" w14:textId="77777777" w:rsidTr="0020220F">
        <w:trPr>
          <w:trHeight w:val="330"/>
        </w:trPr>
        <w:tc>
          <w:tcPr>
            <w:tcW w:w="7054" w:type="dxa"/>
          </w:tcPr>
          <w:p w14:paraId="66E6738B" w14:textId="77777777" w:rsidR="00CD5030" w:rsidRPr="00471012" w:rsidRDefault="00CD5030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Podmienka, že hlavné aktivity projektu sú vo vecnom súlade s oprávnenými aktivitami OP ĽZ</w:t>
            </w:r>
          </w:p>
        </w:tc>
        <w:tc>
          <w:tcPr>
            <w:tcW w:w="7229" w:type="dxa"/>
            <w:shd w:val="clear" w:color="auto" w:fill="auto"/>
          </w:tcPr>
          <w:p w14:paraId="66E6738C" w14:textId="39549D93" w:rsidR="00B6068E" w:rsidRPr="00471012" w:rsidRDefault="003D2C70" w:rsidP="007C537F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Formulár </w:t>
            </w:r>
            <w:proofErr w:type="spellStart"/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</w:p>
        </w:tc>
      </w:tr>
      <w:tr w:rsidR="00CD5030" w:rsidRPr="00471012" w14:paraId="66E67390" w14:textId="77777777" w:rsidTr="00C61C18">
        <w:trPr>
          <w:trHeight w:val="330"/>
        </w:trPr>
        <w:tc>
          <w:tcPr>
            <w:tcW w:w="7054" w:type="dxa"/>
          </w:tcPr>
          <w:p w14:paraId="66E6738E" w14:textId="77777777" w:rsidR="00CD5030" w:rsidRPr="00471012" w:rsidRDefault="00CD5030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Podmienka, že žiadateľ neukončil fyzickú realizáciu všetkých hlavných aktivít projektu pred predložením </w:t>
            </w:r>
            <w:proofErr w:type="spellStart"/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7229" w:type="dxa"/>
          </w:tcPr>
          <w:p w14:paraId="66E6738F" w14:textId="2740766F" w:rsidR="00CD5030" w:rsidRPr="00471012" w:rsidRDefault="003D2C70" w:rsidP="007C537F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Formulár </w:t>
            </w:r>
            <w:proofErr w:type="spellStart"/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</w:p>
        </w:tc>
      </w:tr>
      <w:tr w:rsidR="003D2C70" w:rsidRPr="00471012" w14:paraId="5F914348" w14:textId="77777777" w:rsidTr="00C61C18">
        <w:trPr>
          <w:trHeight w:val="330"/>
        </w:trPr>
        <w:tc>
          <w:tcPr>
            <w:tcW w:w="7054" w:type="dxa"/>
          </w:tcPr>
          <w:p w14:paraId="4E93EB66" w14:textId="78B76A4D" w:rsidR="003D2C70" w:rsidRPr="00471012" w:rsidRDefault="003D2C70" w:rsidP="003D2C70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Podmienka oprávnenosti užívateľa</w:t>
            </w:r>
          </w:p>
        </w:tc>
        <w:tc>
          <w:tcPr>
            <w:tcW w:w="7229" w:type="dxa"/>
          </w:tcPr>
          <w:p w14:paraId="7CFBC535" w14:textId="77777777" w:rsidR="007C537F" w:rsidRPr="00D268A1" w:rsidRDefault="007C537F" w:rsidP="007C537F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D268A1">
              <w:rPr>
                <w:rFonts w:asciiTheme="minorHAnsi" w:hAnsiTheme="minorHAnsi" w:cstheme="minorHAnsi"/>
                <w:sz w:val="20"/>
                <w:szCs w:val="20"/>
              </w:rPr>
              <w:t xml:space="preserve">Príloha č. 1 </w:t>
            </w:r>
            <w:proofErr w:type="spellStart"/>
            <w:r w:rsidRPr="00D268A1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  <w:r w:rsidRPr="00D268A1">
              <w:rPr>
                <w:rFonts w:asciiTheme="minorHAnsi" w:hAnsiTheme="minorHAnsi" w:cstheme="minorHAnsi"/>
                <w:sz w:val="20"/>
                <w:szCs w:val="20"/>
              </w:rPr>
              <w:t>: Zoznam oprávnených území - 150 obcí (podľa záväzného formulára)</w:t>
            </w:r>
          </w:p>
          <w:p w14:paraId="1BBA9275" w14:textId="61C989A6" w:rsidR="006F68FF" w:rsidRPr="00471012" w:rsidRDefault="007C537F" w:rsidP="007C537F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268A1">
              <w:rPr>
                <w:rFonts w:asciiTheme="minorHAnsi" w:hAnsiTheme="minorHAnsi" w:cstheme="minorHAnsi"/>
                <w:sz w:val="20"/>
                <w:szCs w:val="20"/>
              </w:rPr>
              <w:t xml:space="preserve">Formulár </w:t>
            </w:r>
            <w:proofErr w:type="spellStart"/>
            <w:r w:rsidRPr="00D268A1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</w:p>
        </w:tc>
      </w:tr>
      <w:tr w:rsidR="003D2C70" w:rsidRPr="00471012" w14:paraId="5E8CC902" w14:textId="77777777" w:rsidTr="00C61C18">
        <w:trPr>
          <w:trHeight w:val="330"/>
        </w:trPr>
        <w:tc>
          <w:tcPr>
            <w:tcW w:w="7054" w:type="dxa"/>
          </w:tcPr>
          <w:p w14:paraId="6DBF131B" w14:textId="3932F569" w:rsidR="003D2C70" w:rsidRPr="00471012" w:rsidRDefault="003D2C70" w:rsidP="003D2C70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Podmienka, že aktivity projektu sú zamerané na cieľové skupiny, v prospech ktorých má byť projekt realizovaný</w:t>
            </w:r>
          </w:p>
        </w:tc>
        <w:tc>
          <w:tcPr>
            <w:tcW w:w="7229" w:type="dxa"/>
          </w:tcPr>
          <w:p w14:paraId="564CE227" w14:textId="5A5BAD3E" w:rsidR="003D2C70" w:rsidRPr="00471012" w:rsidRDefault="003D2C70" w:rsidP="007C537F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Formulár </w:t>
            </w:r>
            <w:proofErr w:type="spellStart"/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</w:p>
        </w:tc>
      </w:tr>
      <w:tr w:rsidR="00DA107B" w:rsidRPr="00471012" w14:paraId="66E67393" w14:textId="77777777" w:rsidTr="00C61C18">
        <w:trPr>
          <w:trHeight w:val="330"/>
        </w:trPr>
        <w:tc>
          <w:tcPr>
            <w:tcW w:w="7054" w:type="dxa"/>
          </w:tcPr>
          <w:p w14:paraId="66E67391" w14:textId="77777777" w:rsidR="00DA107B" w:rsidRPr="00471012" w:rsidRDefault="007E7A53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Podmienka</w:t>
            </w:r>
            <w:r w:rsidR="003C727D"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, že výdavky projektu sú oprávnené a nárokovaná výška výdavkov je oprávnená na financovanie z OP ĽZ</w:t>
            </w:r>
          </w:p>
        </w:tc>
        <w:tc>
          <w:tcPr>
            <w:tcW w:w="7229" w:type="dxa"/>
          </w:tcPr>
          <w:p w14:paraId="1A155340" w14:textId="5AEECE10" w:rsidR="0020220F" w:rsidRPr="00471012" w:rsidRDefault="00026F3F" w:rsidP="00841A8B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Formulár </w:t>
            </w:r>
            <w:proofErr w:type="spellStart"/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</w:p>
          <w:p w14:paraId="3F2783C9" w14:textId="6601FC8D" w:rsidR="00026F3F" w:rsidRPr="00471012" w:rsidRDefault="00026F3F" w:rsidP="00026F3F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Príloha č. </w:t>
            </w:r>
            <w:r w:rsidR="00072C10" w:rsidRPr="004710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 - Rozpočet projektu  (podľa záväzného formulára)</w:t>
            </w:r>
          </w:p>
          <w:p w14:paraId="59CD67DA" w14:textId="186EB282" w:rsidR="00026F3F" w:rsidRPr="00471012" w:rsidRDefault="00026F3F" w:rsidP="00026F3F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Príloha č. </w:t>
            </w:r>
            <w:r w:rsidR="00072C10" w:rsidRPr="00471012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 - Prieskum trhových cien (podľa záväzného formulára)</w:t>
            </w:r>
          </w:p>
          <w:p w14:paraId="3815EE89" w14:textId="13820563" w:rsidR="006B69A9" w:rsidRPr="00471012" w:rsidRDefault="006B69A9" w:rsidP="006B69A9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Príloha č. </w:t>
            </w:r>
            <w:r w:rsidR="00072C10" w:rsidRPr="00471012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: Súhlasné stanovisko Sekcie informatiky, telekomunikácií a bezpečnosti MV SR</w:t>
            </w:r>
          </w:p>
          <w:p w14:paraId="66E67392" w14:textId="025812C6" w:rsidR="006B69A9" w:rsidRPr="00471012" w:rsidRDefault="006B69A9" w:rsidP="00072C10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Príloha č. </w:t>
            </w:r>
            <w:r w:rsidR="00072C10" w:rsidRPr="00471012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: Dokumenty preukazujúce predloženie informácie o plánovaných VO na OO</w:t>
            </w:r>
            <w:r w:rsidR="005B7619"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 a</w:t>
            </w: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 OVO </w:t>
            </w:r>
          </w:p>
        </w:tc>
      </w:tr>
      <w:tr w:rsidR="00F319D4" w:rsidRPr="00471012" w14:paraId="66E67396" w14:textId="77777777" w:rsidTr="00C61C18">
        <w:trPr>
          <w:trHeight w:val="330"/>
        </w:trPr>
        <w:tc>
          <w:tcPr>
            <w:tcW w:w="7054" w:type="dxa"/>
          </w:tcPr>
          <w:p w14:paraId="66E67394" w14:textId="77777777" w:rsidR="00F319D4" w:rsidRPr="00471012" w:rsidRDefault="00F319D4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Podmienka oprávnenosti miesta realizácie projektu</w:t>
            </w:r>
          </w:p>
        </w:tc>
        <w:tc>
          <w:tcPr>
            <w:tcW w:w="7229" w:type="dxa"/>
          </w:tcPr>
          <w:p w14:paraId="66E67395" w14:textId="12B10151" w:rsidR="00F319D4" w:rsidRPr="00471012" w:rsidRDefault="007C537F" w:rsidP="007C537F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D268A1">
              <w:rPr>
                <w:rFonts w:asciiTheme="minorHAnsi" w:hAnsiTheme="minorHAnsi" w:cstheme="minorHAnsi"/>
                <w:sz w:val="20"/>
                <w:szCs w:val="20"/>
              </w:rPr>
              <w:t xml:space="preserve">Formulár </w:t>
            </w:r>
            <w:proofErr w:type="spellStart"/>
            <w:r w:rsidRPr="00D268A1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  <w:r w:rsidRPr="00D268A1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D268A1">
              <w:rPr>
                <w:rFonts w:asciiTheme="minorHAnsi" w:hAnsiTheme="minorHAnsi" w:cstheme="minorHAnsi"/>
                <w:sz w:val="20"/>
                <w:szCs w:val="20"/>
              </w:rPr>
              <w:t>ríloh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 č. 1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: Zoznam 150 obcí...</w:t>
            </w:r>
          </w:p>
        </w:tc>
      </w:tr>
      <w:tr w:rsidR="00026F3F" w:rsidRPr="00471012" w14:paraId="66E67399" w14:textId="77777777" w:rsidTr="00026F3F">
        <w:trPr>
          <w:trHeight w:val="1700"/>
        </w:trPr>
        <w:tc>
          <w:tcPr>
            <w:tcW w:w="7054" w:type="dxa"/>
            <w:shd w:val="clear" w:color="auto" w:fill="auto"/>
          </w:tcPr>
          <w:p w14:paraId="7B9B079B" w14:textId="77777777" w:rsidR="00026F3F" w:rsidRPr="00471012" w:rsidRDefault="00026F3F" w:rsidP="00841A8B">
            <w:pPr>
              <w:tabs>
                <w:tab w:val="left" w:pos="1215"/>
              </w:tabs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Podmienka splnenia hodnotiacich kritérií </w:t>
            </w:r>
          </w:p>
          <w:p w14:paraId="66E67397" w14:textId="36785A82" w:rsidR="00026F3F" w:rsidRPr="00471012" w:rsidRDefault="00026F3F" w:rsidP="00143236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229" w:type="dxa"/>
            <w:shd w:val="clear" w:color="auto" w:fill="auto"/>
          </w:tcPr>
          <w:p w14:paraId="40F25CC5" w14:textId="77777777" w:rsidR="00026F3F" w:rsidRPr="00471012" w:rsidRDefault="00026F3F" w:rsidP="00026F3F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Formulár </w:t>
            </w:r>
            <w:proofErr w:type="spellStart"/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, vrátane príloh</w:t>
            </w:r>
          </w:p>
          <w:p w14:paraId="2CDDC81C" w14:textId="6BC3F5C3" w:rsidR="00026F3F" w:rsidRPr="00471012" w:rsidRDefault="00026F3F" w:rsidP="00026F3F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Príloha č. </w:t>
            </w:r>
            <w:r w:rsidR="00072C10" w:rsidRPr="00471012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 - Rozpočet projektu  (podľa záväzného formulára)</w:t>
            </w:r>
          </w:p>
          <w:p w14:paraId="66E67398" w14:textId="5069B765" w:rsidR="00026F3F" w:rsidRPr="00471012" w:rsidRDefault="00026F3F" w:rsidP="00072C10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Príloha č. </w:t>
            </w:r>
            <w:r w:rsidR="00072C10" w:rsidRPr="00471012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 - Informácie o žiadateľovi (podľa záväzného formulára)</w:t>
            </w:r>
          </w:p>
        </w:tc>
      </w:tr>
      <w:tr w:rsidR="00AB1B1D" w:rsidRPr="00471012" w14:paraId="66E6739F" w14:textId="77777777" w:rsidTr="00AB1B1D">
        <w:trPr>
          <w:trHeight w:val="330"/>
        </w:trPr>
        <w:tc>
          <w:tcPr>
            <w:tcW w:w="7054" w:type="dxa"/>
            <w:shd w:val="clear" w:color="auto" w:fill="auto"/>
          </w:tcPr>
          <w:p w14:paraId="66E6739D" w14:textId="77777777" w:rsidR="00AB1B1D" w:rsidRPr="00471012" w:rsidRDefault="00B3499C" w:rsidP="00E75A69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Podmienka spôsobu financovania</w:t>
            </w:r>
          </w:p>
        </w:tc>
        <w:tc>
          <w:tcPr>
            <w:tcW w:w="7229" w:type="dxa"/>
            <w:shd w:val="clear" w:color="auto" w:fill="auto"/>
          </w:tcPr>
          <w:p w14:paraId="66E6739E" w14:textId="4021FCDC" w:rsidR="00AB1B1D" w:rsidRPr="00471012" w:rsidRDefault="00026F3F" w:rsidP="00841A8B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Bez samostatnej prílohy</w:t>
            </w:r>
          </w:p>
        </w:tc>
      </w:tr>
      <w:tr w:rsidR="00B10BEA" w:rsidRPr="00471012" w14:paraId="66E673A2" w14:textId="77777777" w:rsidTr="00C61C18">
        <w:trPr>
          <w:trHeight w:val="330"/>
        </w:trPr>
        <w:tc>
          <w:tcPr>
            <w:tcW w:w="7054" w:type="dxa"/>
          </w:tcPr>
          <w:p w14:paraId="66E673A0" w14:textId="77777777" w:rsidR="00B10BEA" w:rsidRPr="00471012" w:rsidRDefault="00B10BEA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Podmienka neporušenia zákazu nelegálnej práce a nelegálneho zamestnávania</w:t>
            </w:r>
          </w:p>
        </w:tc>
        <w:tc>
          <w:tcPr>
            <w:tcW w:w="7229" w:type="dxa"/>
          </w:tcPr>
          <w:p w14:paraId="66E673A1" w14:textId="775419C0" w:rsidR="00B10BEA" w:rsidRPr="00471012" w:rsidRDefault="00026F3F" w:rsidP="00072C10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Príloha č. </w:t>
            </w:r>
            <w:r w:rsidR="00072C10" w:rsidRPr="00471012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 - Potvrdenie miestne príslušného inšpektorátu práce</w:t>
            </w:r>
          </w:p>
        </w:tc>
      </w:tr>
      <w:tr w:rsidR="00053C7D" w:rsidRPr="00471012" w14:paraId="66E673A5" w14:textId="77777777" w:rsidTr="00C61C18">
        <w:trPr>
          <w:trHeight w:val="330"/>
        </w:trPr>
        <w:tc>
          <w:tcPr>
            <w:tcW w:w="7054" w:type="dxa"/>
          </w:tcPr>
          <w:p w14:paraId="66E673A3" w14:textId="77777777" w:rsidR="00053C7D" w:rsidRPr="00471012" w:rsidRDefault="000666D7" w:rsidP="000666D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Podmienka týkajúca </w:t>
            </w:r>
            <w:r w:rsidR="00053C7D"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sa štátnej pomoci a </w:t>
            </w: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vyplývajúca </w:t>
            </w:r>
            <w:r w:rsidR="00053C7D"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zo schém štátnej pomoci/pomoci de </w:t>
            </w:r>
            <w:proofErr w:type="spellStart"/>
            <w:r w:rsidR="00053C7D"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7229" w:type="dxa"/>
          </w:tcPr>
          <w:p w14:paraId="66E673A4" w14:textId="503B2052" w:rsidR="00053C7D" w:rsidRPr="00471012" w:rsidRDefault="00026F3F" w:rsidP="00841A8B">
            <w:pPr>
              <w:pStyle w:val="Odsekzoznamu"/>
              <w:tabs>
                <w:tab w:val="left" w:pos="277"/>
              </w:tabs>
              <w:spacing w:before="120" w:after="120"/>
              <w:ind w:left="-6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Bez samostatnej prílohy</w:t>
            </w:r>
          </w:p>
        </w:tc>
      </w:tr>
      <w:tr w:rsidR="00026F3F" w:rsidRPr="00471012" w14:paraId="2C26513C" w14:textId="77777777" w:rsidTr="00C61C18">
        <w:trPr>
          <w:trHeight w:val="330"/>
        </w:trPr>
        <w:tc>
          <w:tcPr>
            <w:tcW w:w="7054" w:type="dxa"/>
          </w:tcPr>
          <w:p w14:paraId="02BC2FA5" w14:textId="52169E67" w:rsidR="00026F3F" w:rsidRPr="00471012" w:rsidRDefault="00026F3F" w:rsidP="00026F3F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Podmienka poskytnutia príspevku z hľadiska maximálnej a minimálnej výšky pomoci</w:t>
            </w:r>
          </w:p>
        </w:tc>
        <w:tc>
          <w:tcPr>
            <w:tcW w:w="7229" w:type="dxa"/>
          </w:tcPr>
          <w:p w14:paraId="71FF882E" w14:textId="77777777" w:rsidR="007C537F" w:rsidRDefault="007C537F" w:rsidP="007C537F">
            <w:pPr>
              <w:spacing w:before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268A1">
              <w:rPr>
                <w:rFonts w:asciiTheme="minorHAnsi" w:hAnsiTheme="minorHAnsi" w:cstheme="minorHAnsi"/>
                <w:sz w:val="20"/>
                <w:szCs w:val="20"/>
              </w:rPr>
              <w:t xml:space="preserve">Formulár </w:t>
            </w:r>
            <w:proofErr w:type="spellStart"/>
            <w:r w:rsidRPr="00D268A1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</w:p>
          <w:p w14:paraId="087C85D1" w14:textId="73183695" w:rsidR="00026F3F" w:rsidRPr="00471012" w:rsidRDefault="007C537F" w:rsidP="007C537F">
            <w:pPr>
              <w:pStyle w:val="Odsekzoznamu"/>
              <w:tabs>
                <w:tab w:val="left" w:pos="277"/>
              </w:tabs>
              <w:spacing w:before="120" w:after="120"/>
              <w:ind w:left="-6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268A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eastAsia="en-US"/>
              </w:rPr>
              <w:t xml:space="preserve">Príloha č. 2 </w:t>
            </w:r>
            <w:proofErr w:type="spellStart"/>
            <w:r w:rsidRPr="00D268A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eastAsia="en-US"/>
              </w:rPr>
              <w:t>ŽoNFP</w:t>
            </w:r>
            <w:proofErr w:type="spellEnd"/>
            <w:r w:rsidRPr="00D268A1">
              <w:rPr>
                <w:rFonts w:asciiTheme="minorHAnsi" w:eastAsiaTheme="minorHAnsi" w:hAnsiTheme="minorHAnsi" w:cstheme="minorHAnsi"/>
                <w:color w:val="000000"/>
                <w:sz w:val="20"/>
                <w:szCs w:val="20"/>
                <w:lang w:eastAsia="en-US"/>
              </w:rPr>
              <w:t>: Rozpočet projektu (podľa záväzného formulára)</w:t>
            </w:r>
          </w:p>
        </w:tc>
      </w:tr>
      <w:tr w:rsidR="00026F3F" w:rsidRPr="00471012" w14:paraId="6D140E54" w14:textId="77777777" w:rsidTr="00C61C18">
        <w:trPr>
          <w:trHeight w:val="330"/>
        </w:trPr>
        <w:tc>
          <w:tcPr>
            <w:tcW w:w="7054" w:type="dxa"/>
          </w:tcPr>
          <w:p w14:paraId="7E6950C3" w14:textId="72162834" w:rsidR="00026F3F" w:rsidRPr="00471012" w:rsidRDefault="00026F3F" w:rsidP="00026F3F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Podmienka poskytnutia príspevku z hľadiska časovej oprávnenosti</w:t>
            </w: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realizácie projektu</w:t>
            </w:r>
          </w:p>
        </w:tc>
        <w:tc>
          <w:tcPr>
            <w:tcW w:w="7229" w:type="dxa"/>
          </w:tcPr>
          <w:p w14:paraId="294C3EDB" w14:textId="5C9313C7" w:rsidR="00026F3F" w:rsidRPr="00471012" w:rsidRDefault="007C537F" w:rsidP="00026F3F">
            <w:pPr>
              <w:pStyle w:val="Odsekzoznamu"/>
              <w:tabs>
                <w:tab w:val="left" w:pos="277"/>
              </w:tabs>
              <w:spacing w:before="120" w:after="120"/>
              <w:ind w:left="-6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D268A1">
              <w:rPr>
                <w:rFonts w:asciiTheme="minorHAnsi" w:hAnsiTheme="minorHAnsi" w:cstheme="minorHAnsi"/>
                <w:sz w:val="20"/>
                <w:szCs w:val="20"/>
              </w:rPr>
              <w:t xml:space="preserve">Formulár </w:t>
            </w:r>
            <w:proofErr w:type="spellStart"/>
            <w:r w:rsidRPr="00D268A1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</w:p>
        </w:tc>
      </w:tr>
      <w:tr w:rsidR="00026F3F" w:rsidRPr="00471012" w14:paraId="5DC05C7F" w14:textId="77777777" w:rsidTr="00C61C18">
        <w:trPr>
          <w:trHeight w:val="330"/>
        </w:trPr>
        <w:tc>
          <w:tcPr>
            <w:tcW w:w="7054" w:type="dxa"/>
          </w:tcPr>
          <w:p w14:paraId="3BC7A3F9" w14:textId="2C2B083B" w:rsidR="00026F3F" w:rsidRPr="00471012" w:rsidRDefault="00026F3F" w:rsidP="00026F3F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Podmienka súladu projektu s princípmi </w:t>
            </w:r>
            <w:proofErr w:type="spellStart"/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desegregácie</w:t>
            </w:r>
            <w:proofErr w:type="spellEnd"/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  <w:proofErr w:type="spellStart"/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degetoizácie</w:t>
            </w:r>
            <w:proofErr w:type="spellEnd"/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 </w:t>
            </w:r>
            <w:proofErr w:type="spellStart"/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destigmatizácie</w:t>
            </w:r>
            <w:proofErr w:type="spellEnd"/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 </w:t>
            </w:r>
          </w:p>
        </w:tc>
        <w:tc>
          <w:tcPr>
            <w:tcW w:w="7229" w:type="dxa"/>
          </w:tcPr>
          <w:p w14:paraId="74EA5B60" w14:textId="5E679C42" w:rsidR="00026F3F" w:rsidRPr="00471012" w:rsidRDefault="00026F3F" w:rsidP="007C537F">
            <w:pPr>
              <w:pStyle w:val="Odsekzoznamu"/>
              <w:tabs>
                <w:tab w:val="left" w:pos="277"/>
              </w:tabs>
              <w:spacing w:before="120" w:after="120"/>
              <w:ind w:left="-6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Formulár </w:t>
            </w:r>
            <w:proofErr w:type="spellStart"/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</w:p>
        </w:tc>
      </w:tr>
      <w:tr w:rsidR="00B10BEA" w:rsidRPr="00471012" w14:paraId="66E673B4" w14:textId="77777777" w:rsidTr="00C61C18">
        <w:trPr>
          <w:trHeight w:val="330"/>
        </w:trPr>
        <w:tc>
          <w:tcPr>
            <w:tcW w:w="7054" w:type="dxa"/>
          </w:tcPr>
          <w:p w14:paraId="66E673B2" w14:textId="77777777" w:rsidR="00B10BEA" w:rsidRPr="00471012" w:rsidRDefault="00E02448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Podmienka oprávnenosti </w:t>
            </w:r>
            <w:r w:rsidR="00B10BEA"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z hľadiska súladu s horizontálnymi princípmi</w:t>
            </w:r>
          </w:p>
        </w:tc>
        <w:tc>
          <w:tcPr>
            <w:tcW w:w="7229" w:type="dxa"/>
          </w:tcPr>
          <w:p w14:paraId="66E673B3" w14:textId="628B005E" w:rsidR="00B10BEA" w:rsidRPr="00471012" w:rsidRDefault="00603FC4" w:rsidP="007C537F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Formulár </w:t>
            </w:r>
            <w:proofErr w:type="spellStart"/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</w:p>
        </w:tc>
      </w:tr>
      <w:tr w:rsidR="00B10BEA" w:rsidRPr="00471012" w14:paraId="66E673BA" w14:textId="77777777" w:rsidTr="00C61C18">
        <w:trPr>
          <w:trHeight w:val="330"/>
        </w:trPr>
        <w:tc>
          <w:tcPr>
            <w:tcW w:w="7054" w:type="dxa"/>
          </w:tcPr>
          <w:p w14:paraId="66E673B8" w14:textId="77777777" w:rsidR="00B10BEA" w:rsidRPr="00471012" w:rsidRDefault="000666D7" w:rsidP="000666D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Podmienka </w:t>
            </w:r>
            <w:r w:rsidR="00B10BEA"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poskytnutia príspevku z hľadiska definovania merateľných ukazovateľov projektu</w:t>
            </w:r>
          </w:p>
        </w:tc>
        <w:tc>
          <w:tcPr>
            <w:tcW w:w="7229" w:type="dxa"/>
          </w:tcPr>
          <w:p w14:paraId="26AB6535" w14:textId="4E9C3571" w:rsidR="00603FC4" w:rsidRPr="00471012" w:rsidRDefault="00603FC4" w:rsidP="00603FC4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Formulár </w:t>
            </w:r>
            <w:proofErr w:type="spellStart"/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  <w:r w:rsidRPr="00471012" w:rsidDel="00183C2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66E673B9" w14:textId="5A45C4E7" w:rsidR="00B10BEA" w:rsidRPr="00471012" w:rsidRDefault="00B10BEA" w:rsidP="00072C10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C537F" w:rsidRPr="00471012" w14:paraId="0D029D62" w14:textId="77777777" w:rsidTr="00C61C18">
        <w:trPr>
          <w:trHeight w:val="330"/>
        </w:trPr>
        <w:tc>
          <w:tcPr>
            <w:tcW w:w="7054" w:type="dxa"/>
          </w:tcPr>
          <w:p w14:paraId="78CF062D" w14:textId="2E160A01" w:rsidR="007C537F" w:rsidRPr="00471012" w:rsidRDefault="007C537F" w:rsidP="000666D7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lastRenderedPageBreak/>
              <w:t xml:space="preserve">Podmienka zachovania </w:t>
            </w:r>
            <w:r w:rsidRPr="00B65297">
              <w:rPr>
                <w:rFonts w:asciiTheme="minorHAnsi" w:hAnsiTheme="minorHAnsi" w:cstheme="minorHAnsi"/>
                <w:b/>
                <w:sz w:val="20"/>
              </w:rPr>
              <w:t>komplexnosti „</w:t>
            </w:r>
            <w:proofErr w:type="spellStart"/>
            <w:r w:rsidRPr="00B65297">
              <w:rPr>
                <w:rFonts w:asciiTheme="minorHAnsi" w:hAnsiTheme="minorHAnsi" w:cstheme="minorHAnsi"/>
                <w:b/>
                <w:sz w:val="20"/>
              </w:rPr>
              <w:t>Take</w:t>
            </w:r>
            <w:proofErr w:type="spellEnd"/>
            <w:r w:rsidRPr="00B65297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proofErr w:type="spellStart"/>
            <w:r w:rsidRPr="00B65297">
              <w:rPr>
                <w:rFonts w:asciiTheme="minorHAnsi" w:hAnsiTheme="minorHAnsi" w:cstheme="minorHAnsi"/>
                <w:b/>
                <w:sz w:val="20"/>
              </w:rPr>
              <w:t>away</w:t>
            </w:r>
            <w:proofErr w:type="spellEnd"/>
            <w:r w:rsidRPr="00B65297">
              <w:rPr>
                <w:rFonts w:asciiTheme="minorHAnsi" w:hAnsiTheme="minorHAnsi" w:cstheme="minorHAnsi"/>
                <w:b/>
                <w:sz w:val="20"/>
              </w:rPr>
              <w:t xml:space="preserve"> balíka“</w:t>
            </w:r>
          </w:p>
        </w:tc>
        <w:tc>
          <w:tcPr>
            <w:tcW w:w="7229" w:type="dxa"/>
          </w:tcPr>
          <w:p w14:paraId="392CF6BE" w14:textId="66BE642E" w:rsidR="007C537F" w:rsidRDefault="007C537F" w:rsidP="00603FC4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Formulár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ŽoNFP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>, časť 15 Čestné vyhlásenie žiadateľa</w:t>
            </w:r>
          </w:p>
        </w:tc>
      </w:tr>
      <w:tr w:rsidR="00C206CF" w:rsidRPr="00471012" w14:paraId="66E673C6" w14:textId="77777777" w:rsidTr="00FF4E91">
        <w:trPr>
          <w:trHeight w:val="4952"/>
        </w:trPr>
        <w:tc>
          <w:tcPr>
            <w:tcW w:w="7054" w:type="dxa"/>
          </w:tcPr>
          <w:p w14:paraId="66E673C4" w14:textId="77777777" w:rsidR="00C206CF" w:rsidRPr="00471012" w:rsidRDefault="00C206CF" w:rsidP="00841A8B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Ďalšie povinné prílohy</w:t>
            </w:r>
          </w:p>
        </w:tc>
        <w:tc>
          <w:tcPr>
            <w:tcW w:w="7229" w:type="dxa"/>
          </w:tcPr>
          <w:p w14:paraId="18EA543F" w14:textId="6646AC15" w:rsidR="00603AA4" w:rsidRPr="00471012" w:rsidRDefault="00603AA4" w:rsidP="00603AA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Príloha  č. </w:t>
            </w:r>
            <w:r w:rsidR="009718D8"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- Personálna matica</w:t>
            </w:r>
          </w:p>
          <w:p w14:paraId="0BE986F0" w14:textId="54976917" w:rsidR="00603AA4" w:rsidRPr="00471012" w:rsidRDefault="00603AA4" w:rsidP="00603AA4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Príloha č. </w:t>
            </w:r>
            <w:r w:rsidR="009718D8"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9</w:t>
            </w: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– Zoznam realizovaných projektov žiadateľa o NFP</w:t>
            </w:r>
          </w:p>
          <w:p w14:paraId="698935EC" w14:textId="396B73E6" w:rsidR="00603FC4" w:rsidRPr="00471012" w:rsidRDefault="00603FC4" w:rsidP="00603FC4">
            <w:pPr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Príloha č. </w:t>
            </w:r>
            <w:r w:rsidR="00ED248F" w:rsidRPr="0047101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9718D8" w:rsidRPr="0047101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 – Neprepisovateľné CD/DVD</w:t>
            </w:r>
          </w:p>
          <w:p w14:paraId="4FE682C3" w14:textId="77777777" w:rsidR="00603FC4" w:rsidRPr="00471012" w:rsidRDefault="00603FC4" w:rsidP="00603FC4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CD/DVD musí obsahovať nasledujúce prílohy v elektronickej verzii v editovateľnom formáte:</w:t>
            </w:r>
          </w:p>
          <w:p w14:paraId="59335F7C" w14:textId="77777777" w:rsidR="00603FC4" w:rsidRPr="00471012" w:rsidRDefault="00603FC4" w:rsidP="00603FC4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Žiadateľ predloží na neprepisovateľnom CD/DVD editovateľnom formáte (.</w:t>
            </w:r>
            <w:proofErr w:type="spellStart"/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doc</w:t>
            </w:r>
            <w:proofErr w:type="spellEnd"/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, .</w:t>
            </w:r>
            <w:proofErr w:type="spellStart"/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xls</w:t>
            </w:r>
            <w:proofErr w:type="spellEnd"/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 nasledovné prílohy </w:t>
            </w:r>
            <w:proofErr w:type="spellStart"/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ŽoNFP</w:t>
            </w:r>
            <w:proofErr w:type="spellEnd"/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  <w:p w14:paraId="22E3006D" w14:textId="77777777" w:rsidR="00603FC4" w:rsidRPr="00471012" w:rsidRDefault="00603FC4" w:rsidP="00603FC4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Formulár </w:t>
            </w:r>
            <w:proofErr w:type="spellStart"/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 odoslaná cez ITMS 2014+ (samotný formulár)</w:t>
            </w:r>
          </w:p>
          <w:p w14:paraId="79940A0B" w14:textId="089BCB09" w:rsidR="00603FC4" w:rsidRPr="00471012" w:rsidRDefault="009718D8" w:rsidP="00603FC4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Príloha č. 2</w:t>
            </w:r>
            <w:r w:rsidR="00603FC4"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603FC4" w:rsidRPr="00471012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  <w:r w:rsidR="00603FC4"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 - Rozpočet projektu</w:t>
            </w:r>
          </w:p>
          <w:p w14:paraId="66E673C5" w14:textId="09770DD5" w:rsidR="008B56C3" w:rsidRPr="00471012" w:rsidRDefault="00603FC4" w:rsidP="008B56C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Týmto nie je dotknutá povinnosť žiadateľa predkladať tieto prílohy aj v tlačenej forme.</w:t>
            </w:r>
            <w:r w:rsidR="008B56C3"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</w:tbl>
    <w:p w14:paraId="66E673C7" w14:textId="77777777" w:rsidR="000D56DF" w:rsidRPr="001927D9" w:rsidRDefault="000D56DF" w:rsidP="00841A8B">
      <w:pPr>
        <w:spacing w:before="120" w:after="120" w:line="240" w:lineRule="auto"/>
        <w:rPr>
          <w:rFonts w:asciiTheme="minorHAnsi" w:hAnsiTheme="minorHAnsi" w:cstheme="minorHAnsi"/>
          <w:szCs w:val="24"/>
        </w:rPr>
        <w:sectPr w:rsidR="000D56DF" w:rsidRPr="001927D9" w:rsidSect="00813AB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38" w:h="11906" w:orient="landscape"/>
          <w:pgMar w:top="1417" w:right="1417" w:bottom="1417" w:left="1417" w:header="426" w:footer="708" w:gutter="0"/>
          <w:cols w:space="708"/>
          <w:docGrid w:linePitch="360"/>
        </w:sect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3"/>
        <w:gridCol w:w="1207"/>
        <w:gridCol w:w="706"/>
        <w:gridCol w:w="1417"/>
      </w:tblGrid>
      <w:tr w:rsidR="00E71FAE" w:rsidRPr="00471012" w14:paraId="66E673CB" w14:textId="77777777" w:rsidTr="001242D8">
        <w:trPr>
          <w:trHeight w:val="450"/>
        </w:trPr>
        <w:tc>
          <w:tcPr>
            <w:tcW w:w="57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89C57"/>
          </w:tcPr>
          <w:p w14:paraId="66E673C8" w14:textId="77777777" w:rsidR="000D56DF" w:rsidRPr="00471012" w:rsidRDefault="000D56DF" w:rsidP="007303C2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15.  Čestné vyhlásenie žiadateľa:</w:t>
            </w:r>
          </w:p>
        </w:tc>
        <w:tc>
          <w:tcPr>
            <w:tcW w:w="12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F89C57"/>
          </w:tcPr>
          <w:p w14:paraId="66E673C9" w14:textId="77777777" w:rsidR="000D56DF" w:rsidRPr="00471012" w:rsidRDefault="000D56DF" w:rsidP="00841A8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F89C57"/>
          </w:tcPr>
          <w:p w14:paraId="66E673CA" w14:textId="77777777" w:rsidR="000D56DF" w:rsidRPr="00471012" w:rsidRDefault="000D56DF" w:rsidP="00841A8B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E71FAE" w:rsidRPr="00471012" w14:paraId="66E673D7" w14:textId="77777777" w:rsidTr="005A4826">
        <w:trPr>
          <w:trHeight w:val="187"/>
        </w:trPr>
        <w:tc>
          <w:tcPr>
            <w:tcW w:w="91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8529C5" w14:textId="77777777" w:rsidR="00603FC4" w:rsidRPr="00471012" w:rsidRDefault="00603FC4" w:rsidP="00603FC4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Ja, dolu podpísaný žiadateľ (štatutárny orgán žiadateľa) čestne vyhlasujem, že: (pozn. prvá časť sekcie je preddefinovaný text)</w:t>
            </w:r>
          </w:p>
          <w:p w14:paraId="4FA0424F" w14:textId="77777777" w:rsidR="00603FC4" w:rsidRPr="00471012" w:rsidRDefault="00603FC4" w:rsidP="00603FC4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všetky informácie obsiahnuté v žiadosti o nenávratný finančný príspevok a všetkých jej prílohách sú úplné, pravdivé a správne, </w:t>
            </w:r>
          </w:p>
          <w:p w14:paraId="521C9F13" w14:textId="77777777" w:rsidR="00603FC4" w:rsidRPr="00471012" w:rsidRDefault="00603FC4" w:rsidP="00603FC4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projekt je v súlade s princípmi podpory rovnosti mužov a žien a nediskriminácie podľa 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 (ďalej len ,,všeobecné nariadenie“) a v súlade s princípom udržateľného rozvoja podľa článku 8 všeobecného nariadenia,</w:t>
            </w:r>
          </w:p>
          <w:p w14:paraId="2F0F7598" w14:textId="77777777" w:rsidR="00603FC4" w:rsidRPr="00471012" w:rsidRDefault="00603FC4" w:rsidP="00603FC4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zabezpečím finančné prostriedky na spolufinancovanie projektu tak, aby nebola ohrozená jeho implementácia,</w:t>
            </w:r>
          </w:p>
          <w:p w14:paraId="7F1F0BF3" w14:textId="77777777" w:rsidR="00603FC4" w:rsidRPr="00471012" w:rsidRDefault="00603FC4" w:rsidP="00603FC4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na oprávnené výdavky uvedené v projekte nežiadam o inú pomoc, resp. požadovanie inej pomoci je v súlade s pravidlami kumulácie ustanovenými v príslušných právnych predpisoch poskytovania štátnej pomoci a na tieto výdavky v minulosti nebol poskytnutý príspevok z verejných prostriedkov ani z Recyklačného fondu,</w:t>
            </w:r>
          </w:p>
          <w:p w14:paraId="651A7145" w14:textId="77777777" w:rsidR="00603FC4" w:rsidRPr="00471012" w:rsidRDefault="00603FC4" w:rsidP="00603FC4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spĺňam podmienky poskytnutia príspevku uvedené v príslušnej výzve,</w:t>
            </w:r>
          </w:p>
          <w:p w14:paraId="427857FB" w14:textId="77777777" w:rsidR="00603FC4" w:rsidRPr="00471012" w:rsidRDefault="00603FC4" w:rsidP="00603FC4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údaje uvedené v žiadosti o NFP sú identické s údajmi odoslanými prostredníctvom verejnej časti portálu ITMS2014+,</w:t>
            </w:r>
          </w:p>
          <w:p w14:paraId="1DD411F3" w14:textId="77777777" w:rsidR="00603FC4" w:rsidRPr="00471012" w:rsidRDefault="00603FC4" w:rsidP="00603FC4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som si vedomý skutočnosti, že na NFP nie je právny nárok,</w:t>
            </w:r>
          </w:p>
          <w:p w14:paraId="6BC161FA" w14:textId="08FDF587" w:rsidR="00603FC4" w:rsidRPr="00471012" w:rsidRDefault="00603FC4" w:rsidP="00603FC4">
            <w:pPr>
              <w:pStyle w:val="Odsekzoznamu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</w:t>
            </w:r>
            <w:r w:rsidR="009718D8" w:rsidRPr="00471012">
              <w:rPr>
                <w:rFonts w:asciiTheme="minorHAnsi" w:hAnsiTheme="minorHAnsi" w:cstheme="minorHAnsi"/>
                <w:sz w:val="20"/>
                <w:szCs w:val="20"/>
              </w:rPr>
              <w:t>, vznik neoprávnených výdavkov),</w:t>
            </w:r>
          </w:p>
          <w:p w14:paraId="74D8B7B1" w14:textId="1AA5A3FD" w:rsidR="00603FC4" w:rsidRPr="00471012" w:rsidRDefault="009718D8" w:rsidP="00603FC4">
            <w:pPr>
              <w:pStyle w:val="Odsekzoznamu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603FC4" w:rsidRPr="00471012">
              <w:rPr>
                <w:rFonts w:asciiTheme="minorHAnsi" w:hAnsiTheme="minorHAnsi" w:cstheme="minorHAnsi"/>
                <w:sz w:val="20"/>
                <w:szCs w:val="20"/>
              </w:rPr>
              <w:t>aväzujem sa bezodkladne písomne informovať poskytovateľa o všetkých zmenách, ktoré sa týkajú uvedených údajov a skutočností. Súhlasím so správou, spracovaním a uchovávaním všetkých uvedených osobných údajov v súlade so zák. č. 122/2013 Z. z. o </w:t>
            </w:r>
            <w:r w:rsidR="00603FC4" w:rsidRPr="0047101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ochrane osobných údajov</w:t>
            </w:r>
            <w:r w:rsidR="00603FC4"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 a o zmene a doplnení niektorých zákonov pre účely implementácie </w:t>
            </w: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príslušného operačného programu,</w:t>
            </w:r>
          </w:p>
          <w:p w14:paraId="390BF584" w14:textId="079B316D" w:rsidR="00603FC4" w:rsidRPr="00471012" w:rsidRDefault="009718D8" w:rsidP="00603FC4">
            <w:pPr>
              <w:pStyle w:val="Odsekzoznamu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603FC4" w:rsidRPr="00471012">
              <w:rPr>
                <w:rFonts w:asciiTheme="minorHAnsi" w:hAnsiTheme="minorHAnsi" w:cstheme="minorHAnsi"/>
                <w:sz w:val="20"/>
                <w:szCs w:val="20"/>
              </w:rPr>
              <w:t> ohľadom na podmienky poskytnutia príspevku zároveň čestne vyhlasujem, že:</w:t>
            </w:r>
          </w:p>
          <w:p w14:paraId="1AD6984E" w14:textId="77777777" w:rsidR="00603FC4" w:rsidRPr="00471012" w:rsidRDefault="00603FC4" w:rsidP="00603FC4">
            <w:pPr>
              <w:pStyle w:val="Odsekzoznamu"/>
              <w:autoSpaceDE w:val="0"/>
              <w:autoSpaceDN w:val="0"/>
              <w:adjustRightInd w:val="0"/>
              <w:spacing w:before="120" w:after="120"/>
              <w:ind w:left="142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(Pozn. druhá časť sekcie je editovateľná zo strany SO v ITMS2014+ a znenie vyhlásení na preukázanie podmienok poskytnutia príspevku môže SO upravovať pri zadávaní výzvy. Jednotlivé ustanovenia v tejto časti si pri zadávaní </w:t>
            </w:r>
            <w:proofErr w:type="spellStart"/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 žiadateľ môže vybrať a zvoliť v závislosti od toho, ktoré vyhlásenie je preňho relevantné)</w:t>
            </w:r>
          </w:p>
          <w:p w14:paraId="359DA986" w14:textId="77777777" w:rsidR="00603FC4" w:rsidRPr="00471012" w:rsidRDefault="00603FC4" w:rsidP="00603FC4">
            <w:pPr>
              <w:pStyle w:val="Odsekzoznamu"/>
              <w:numPr>
                <w:ilvl w:val="0"/>
                <w:numId w:val="6"/>
              </w:numPr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žiadateľ nie je v rozpore s dodržiavaním pravidla týkajúceho sa konfliktu  záujmov (§ 46 zákona o EŠIF),</w:t>
            </w:r>
          </w:p>
          <w:p w14:paraId="6EAB281C" w14:textId="3469219B" w:rsidR="00603FC4" w:rsidRPr="00471012" w:rsidRDefault="009718D8" w:rsidP="00603FC4">
            <w:pPr>
              <w:pStyle w:val="Odsekzoznamu"/>
              <w:numPr>
                <w:ilvl w:val="0"/>
                <w:numId w:val="6"/>
              </w:numPr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ž</w:t>
            </w:r>
            <w:r w:rsidR="00603FC4"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iadateľ zabezpečí podmienky pre rovnakú dostupnosť pre všetkých, tak aby nedochádzalo k vylučovaniu ľudí na základe rodu, veku, rasy, etnika, zdravotného postihnutia a pod. a to nasledovným spôsobom: </w:t>
            </w:r>
          </w:p>
          <w:p w14:paraId="372EA851" w14:textId="77777777" w:rsidR="00603FC4" w:rsidRPr="00471012" w:rsidRDefault="00603FC4" w:rsidP="00603FC4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pri výbere zamestnancov v rámci realizácie projektu bude dodržaný princíp rovnosti mužov a žien a nediskriminácia a tieto princípy budú zohľadnené v podmienkach na výber zamestnancov,</w:t>
            </w:r>
          </w:p>
          <w:p w14:paraId="13FC05DE" w14:textId="7F0B76D5" w:rsidR="00603FC4" w:rsidRPr="00471012" w:rsidRDefault="00603FC4" w:rsidP="00603FC4">
            <w:pPr>
              <w:pStyle w:val="Odsekzoznamu"/>
              <w:numPr>
                <w:ilvl w:val="0"/>
                <w:numId w:val="6"/>
              </w:numPr>
              <w:spacing w:before="120" w:after="120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pri zadávaní podmienok verejného obstarávania nebudú podmienky definované tak, aby mohlo dôjsť k nerovným príležitostiam pri výbere dodávateľa (napr. horšie možnosti pre etnické menšiny, telesne a zdravotne postihnutých) a aby nedochádzalo k nerovnakému zaobchádzaniu pri finančnom ohodnotení (napr. nižšie mzd</w:t>
            </w:r>
            <w:r w:rsidR="009718D8" w:rsidRPr="00471012">
              <w:rPr>
                <w:rFonts w:asciiTheme="minorHAnsi" w:hAnsiTheme="minorHAnsi" w:cstheme="minorHAnsi"/>
                <w:sz w:val="20"/>
                <w:szCs w:val="20"/>
              </w:rPr>
              <w:t>y žien – rodový mzdový rozdiel),</w:t>
            </w:r>
          </w:p>
          <w:p w14:paraId="4679D257" w14:textId="77777777" w:rsidR="00603FC4" w:rsidRPr="00471012" w:rsidRDefault="00603FC4" w:rsidP="00603FC4">
            <w:pPr>
              <w:pStyle w:val="Odsekzoznamu"/>
              <w:numPr>
                <w:ilvl w:val="0"/>
                <w:numId w:val="6"/>
              </w:numPr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žiadateľ zabezpečí zdroje financovania na úhradu všetkých neoprávnených výdavkov na realizáciu aktivít projektu, ktoré vzniknú v priebehu realizácie aktivít projektu a budú nevyhnutné na dosiahnutie cieľa projektu v zmysle rozhodnutia o schválení žiadosti o NFP,</w:t>
            </w:r>
          </w:p>
          <w:p w14:paraId="16790297" w14:textId="77777777" w:rsidR="009718D8" w:rsidRPr="00471012" w:rsidRDefault="00603FC4" w:rsidP="009718D8">
            <w:pPr>
              <w:pStyle w:val="Odsekzoznamu"/>
              <w:numPr>
                <w:ilvl w:val="0"/>
                <w:numId w:val="6"/>
              </w:numPr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voči žiadateľovi nie je vedený výkon rozhodnutia</w:t>
            </w:r>
            <w:r w:rsidR="00A30C0C" w:rsidRPr="00471012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1AC75BFB" w14:textId="77777777" w:rsidR="00A25BD2" w:rsidRPr="00A25BD2" w:rsidRDefault="00A25BD2" w:rsidP="00A25BD2">
            <w:pPr>
              <w:pStyle w:val="Odsekzoznamu"/>
              <w:numPr>
                <w:ilvl w:val="0"/>
                <w:numId w:val="6"/>
              </w:numPr>
              <w:spacing w:before="120" w:after="120"/>
              <w:ind w:left="393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25BD2">
              <w:rPr>
                <w:rFonts w:asciiTheme="minorHAnsi" w:hAnsiTheme="minorHAnsi" w:cstheme="minorHAnsi"/>
                <w:sz w:val="20"/>
                <w:szCs w:val="20"/>
              </w:rPr>
              <w:t xml:space="preserve">žiadateľ ani jeho štatutárny orgán, ani žiadny člen štatutárneho orgánu, ani prokurista/i, ani osoba splnomocnená zastupovať žiadateľa v konaní o </w:t>
            </w:r>
            <w:proofErr w:type="spellStart"/>
            <w:r w:rsidRPr="00A25BD2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  <w:r w:rsidRPr="00A25BD2">
              <w:rPr>
                <w:rFonts w:asciiTheme="minorHAnsi" w:hAnsiTheme="minorHAnsi" w:cstheme="minorHAnsi"/>
                <w:sz w:val="20"/>
                <w:szCs w:val="20"/>
              </w:rPr>
              <w:t xml:space="preserve"> neboli právoplatne odsúdený za niektorý z nasledujúcich trestných činov:</w:t>
            </w:r>
          </w:p>
          <w:p w14:paraId="6D205E75" w14:textId="77777777" w:rsidR="00A25BD2" w:rsidRPr="00A25BD2" w:rsidRDefault="00A25BD2" w:rsidP="00A25BD2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25BD2">
              <w:rPr>
                <w:rFonts w:asciiTheme="minorHAnsi" w:hAnsiTheme="minorHAnsi" w:cstheme="minorHAnsi"/>
                <w:sz w:val="20"/>
                <w:szCs w:val="20"/>
              </w:rPr>
              <w:t>trestný čin poškodzovania finančných záujmov ES (§261-§263 Trestného zákona)</w:t>
            </w:r>
          </w:p>
          <w:p w14:paraId="0DD4AA24" w14:textId="77777777" w:rsidR="00A25BD2" w:rsidRPr="00A25BD2" w:rsidRDefault="00A25BD2" w:rsidP="00A25BD2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25BD2">
              <w:rPr>
                <w:rFonts w:asciiTheme="minorHAnsi" w:hAnsiTheme="minorHAnsi" w:cstheme="minorHAnsi"/>
                <w:sz w:val="20"/>
                <w:szCs w:val="20"/>
              </w:rPr>
              <w:t>niektorý z trestných činov korupcie (§328 - § 336 Trestného zákona)</w:t>
            </w:r>
          </w:p>
          <w:p w14:paraId="1C7005EC" w14:textId="2755C290" w:rsidR="00A20023" w:rsidRPr="00163AA7" w:rsidRDefault="00A25BD2" w:rsidP="00163AA7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25BD2">
              <w:rPr>
                <w:rFonts w:asciiTheme="minorHAnsi" w:hAnsiTheme="minorHAnsi" w:cstheme="minorHAnsi"/>
                <w:sz w:val="20"/>
                <w:szCs w:val="20"/>
              </w:rPr>
              <w:t>trestný čin legalizácie príjmu z trestnej činnosti (§ 233 - § 234 Trestného zákona)</w:t>
            </w:r>
          </w:p>
          <w:p w14:paraId="1C1EDE29" w14:textId="77777777" w:rsidR="00163AA7" w:rsidRDefault="00A25BD2" w:rsidP="00163AA7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63AA7">
              <w:rPr>
                <w:rFonts w:asciiTheme="minorHAnsi" w:hAnsiTheme="minorHAnsi" w:cstheme="minorHAnsi"/>
                <w:sz w:val="20"/>
                <w:szCs w:val="20"/>
              </w:rPr>
              <w:t>trestný čin založenia, zosnovania a podporovania zločineckej skupiny (§296 Trestného zákona)</w:t>
            </w:r>
          </w:p>
          <w:p w14:paraId="6F56F066" w14:textId="673D8C15" w:rsidR="00163AA7" w:rsidRPr="00163AA7" w:rsidRDefault="00A20023" w:rsidP="00163AA7">
            <w:pPr>
              <w:pStyle w:val="Odsekzoznamu"/>
              <w:numPr>
                <w:ilvl w:val="0"/>
                <w:numId w:val="6"/>
              </w:num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63AA7">
              <w:rPr>
                <w:rFonts w:asciiTheme="minorHAnsi" w:hAnsiTheme="minorHAnsi" w:cstheme="minorHAnsi"/>
                <w:sz w:val="20"/>
                <w:szCs w:val="20"/>
              </w:rPr>
              <w:t>machinácie pri verejnom obstarávaní a verejnej dražbe (§ 266 až § 268 Trestného zákona),</w:t>
            </w:r>
          </w:p>
          <w:p w14:paraId="51B40A00" w14:textId="77777777" w:rsidR="00163AA7" w:rsidRPr="00163AA7" w:rsidRDefault="00163AA7" w:rsidP="00163AA7">
            <w:pPr>
              <w:pStyle w:val="Odsekzoznamu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801B09B" w14:textId="755179A1" w:rsidR="00A20023" w:rsidRPr="00471012" w:rsidRDefault="00A20023" w:rsidP="00A20023">
            <w:pPr>
              <w:pStyle w:val="Odsekzoznamu"/>
              <w:numPr>
                <w:ilvl w:val="0"/>
                <w:numId w:val="6"/>
              </w:numPr>
              <w:spacing w:before="120" w:after="120"/>
              <w:ind w:left="393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žiad</w:t>
            </w:r>
            <w:r w:rsidRPr="00A20023">
              <w:rPr>
                <w:rFonts w:asciiTheme="minorHAnsi" w:hAnsiTheme="minorHAnsi" w:cstheme="minorHAnsi"/>
                <w:sz w:val="20"/>
                <w:szCs w:val="20"/>
              </w:rPr>
              <w:t>ateľ zabezpečí, aby obce, ktoré budú zapojené do NP Terénna sociálna práca a terénna práca v obciach s prítomnosťou marginalizovaných rómskych komunít  I., boli súčasne zapojené do ostatných povinných NP v rámci tzv. „</w:t>
            </w:r>
            <w:proofErr w:type="spellStart"/>
            <w:r w:rsidRPr="00A20023">
              <w:rPr>
                <w:rFonts w:asciiTheme="minorHAnsi" w:hAnsiTheme="minorHAnsi" w:cstheme="minorHAnsi"/>
                <w:sz w:val="20"/>
                <w:szCs w:val="20"/>
              </w:rPr>
              <w:t>Take</w:t>
            </w:r>
            <w:proofErr w:type="spellEnd"/>
            <w:r w:rsidRPr="00A2002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20023">
              <w:rPr>
                <w:rFonts w:asciiTheme="minorHAnsi" w:hAnsiTheme="minorHAnsi" w:cstheme="minorHAnsi"/>
                <w:sz w:val="20"/>
                <w:szCs w:val="20"/>
              </w:rPr>
              <w:t>away</w:t>
            </w:r>
            <w:proofErr w:type="spellEnd"/>
            <w:r w:rsidRPr="00A20023">
              <w:rPr>
                <w:rFonts w:asciiTheme="minorHAnsi" w:hAnsiTheme="minorHAnsi" w:cstheme="minorHAnsi"/>
                <w:sz w:val="20"/>
                <w:szCs w:val="20"/>
              </w:rPr>
              <w:t xml:space="preserve"> balíka“ v zmysle OP Ľudské zdroje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66E673D6" w14:textId="1FC21B24" w:rsidR="000D56DF" w:rsidRPr="00471012" w:rsidRDefault="00A30C0C" w:rsidP="00A30C0C">
            <w:pPr>
              <w:pStyle w:val="Odsekzoznamu"/>
              <w:numPr>
                <w:ilvl w:val="0"/>
                <w:numId w:val="6"/>
              </w:numPr>
              <w:spacing w:before="120" w:after="120"/>
              <w:ind w:left="426" w:hanging="284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každá z kópií </w:t>
            </w:r>
            <w:proofErr w:type="spellStart"/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  <w:r w:rsidRPr="00471012">
              <w:rPr>
                <w:rFonts w:asciiTheme="minorHAnsi" w:hAnsiTheme="minorHAnsi" w:cstheme="minorHAnsi"/>
                <w:sz w:val="20"/>
                <w:szCs w:val="20"/>
              </w:rPr>
              <w:t xml:space="preserve"> je zhodná s predloženým originálom </w:t>
            </w:r>
            <w:proofErr w:type="spellStart"/>
            <w:r w:rsidRPr="00471012">
              <w:rPr>
                <w:rFonts w:asciiTheme="minorHAnsi" w:hAnsiTheme="minorHAnsi" w:cstheme="minorHAnsi"/>
                <w:sz w:val="20"/>
                <w:szCs w:val="20"/>
              </w:rPr>
              <w:t>ŽoNFP</w:t>
            </w:r>
            <w:proofErr w:type="spellEnd"/>
            <w:r w:rsidR="00603FC4" w:rsidRPr="0047101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E71FAE" w:rsidRPr="00471012" w14:paraId="66E673DC" w14:textId="77777777" w:rsidTr="001242D8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ECB90"/>
            <w:vAlign w:val="center"/>
          </w:tcPr>
          <w:p w14:paraId="66E673D8" w14:textId="77777777" w:rsidR="000D56DF" w:rsidRPr="00471012" w:rsidRDefault="000D56DF" w:rsidP="00841A8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ECB90"/>
            <w:vAlign w:val="center"/>
          </w:tcPr>
          <w:p w14:paraId="66E673D9" w14:textId="77777777" w:rsidR="000D56DF" w:rsidRPr="00471012" w:rsidRDefault="000D56DF" w:rsidP="00841A8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Podpis</w:t>
            </w:r>
            <w:r w:rsidR="007A45B1"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ECB90"/>
            <w:vAlign w:val="center"/>
          </w:tcPr>
          <w:p w14:paraId="66E673DA" w14:textId="77777777" w:rsidR="000D56DF" w:rsidRPr="00471012" w:rsidRDefault="000D56DF" w:rsidP="00841A8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Miesto podpisu: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ECB90"/>
            <w:vAlign w:val="center"/>
          </w:tcPr>
          <w:p w14:paraId="66E673DB" w14:textId="77777777" w:rsidR="000D56DF" w:rsidRPr="00471012" w:rsidRDefault="000D56DF" w:rsidP="00841A8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71012">
              <w:rPr>
                <w:rFonts w:asciiTheme="minorHAnsi" w:hAnsiTheme="minorHAnsi" w:cstheme="minorHAnsi"/>
                <w:b/>
                <w:sz w:val="20"/>
                <w:szCs w:val="20"/>
              </w:rPr>
              <w:t>Dátum podpisu:</w:t>
            </w:r>
          </w:p>
        </w:tc>
      </w:tr>
      <w:tr w:rsidR="00E71FAE" w:rsidRPr="00471012" w14:paraId="66E673E1" w14:textId="77777777" w:rsidTr="005A4826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6E673DD" w14:textId="77777777" w:rsidR="000D56DF" w:rsidRPr="00471012" w:rsidRDefault="000D56DF" w:rsidP="00841A8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6E673DE" w14:textId="77777777" w:rsidR="000D56DF" w:rsidRPr="00471012" w:rsidRDefault="000D56DF" w:rsidP="00841A8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6E673DF" w14:textId="77777777" w:rsidR="000D56DF" w:rsidRPr="00471012" w:rsidRDefault="000D56DF" w:rsidP="00841A8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6E673E0" w14:textId="77777777" w:rsidR="000D56DF" w:rsidRPr="00471012" w:rsidRDefault="000D56DF" w:rsidP="00841A8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6E673E2" w14:textId="77777777" w:rsidR="007A45B1" w:rsidRPr="001927D9" w:rsidRDefault="007A45B1" w:rsidP="00841A8B">
      <w:pPr>
        <w:spacing w:before="120" w:after="120" w:line="240" w:lineRule="auto"/>
        <w:rPr>
          <w:rFonts w:asciiTheme="minorHAnsi" w:hAnsiTheme="minorHAnsi" w:cstheme="minorHAnsi"/>
          <w:szCs w:val="24"/>
        </w:rPr>
      </w:pPr>
    </w:p>
    <w:sectPr w:rsidR="007A45B1" w:rsidRPr="001927D9" w:rsidSect="007A45B1">
      <w:headerReference w:type="default" r:id="rId19"/>
      <w:footerReference w:type="default" r:id="rId20"/>
      <w:footerReference w:type="first" r:id="rId2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68EA1C" w14:textId="77777777" w:rsidR="00471012" w:rsidRDefault="00471012" w:rsidP="00EF7FCF">
      <w:pPr>
        <w:spacing w:after="0" w:line="240" w:lineRule="auto"/>
      </w:pPr>
      <w:r>
        <w:separator/>
      </w:r>
    </w:p>
  </w:endnote>
  <w:endnote w:type="continuationSeparator" w:id="0">
    <w:p w14:paraId="26226F83" w14:textId="77777777" w:rsidR="00471012" w:rsidRDefault="00471012" w:rsidP="00EF7FCF">
      <w:pPr>
        <w:spacing w:after="0" w:line="240" w:lineRule="auto"/>
      </w:pPr>
      <w:r>
        <w:continuationSeparator/>
      </w:r>
    </w:p>
  </w:endnote>
  <w:endnote w:type="continuationNotice" w:id="1">
    <w:p w14:paraId="741A1B4C" w14:textId="77777777" w:rsidR="00471012" w:rsidRDefault="004710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9160763"/>
      <w:docPartObj>
        <w:docPartGallery w:val="Page Numbers (Bottom of Page)"/>
        <w:docPartUnique/>
      </w:docPartObj>
    </w:sdtPr>
    <w:sdtEndPr/>
    <w:sdtContent>
      <w:p w14:paraId="66E673EB" w14:textId="77777777" w:rsidR="00471012" w:rsidRDefault="0047101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42D8">
          <w:rPr>
            <w:noProof/>
          </w:rPr>
          <w:t>10</w:t>
        </w:r>
        <w:r>
          <w:fldChar w:fldCharType="end"/>
        </w:r>
      </w:p>
    </w:sdtContent>
  </w:sdt>
  <w:p w14:paraId="66E673EC" w14:textId="77777777" w:rsidR="00471012" w:rsidRDefault="00471012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673EF" w14:textId="77777777" w:rsidR="00471012" w:rsidRDefault="00471012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673F0" w14:textId="77777777" w:rsidR="00471012" w:rsidRDefault="00471012" w:rsidP="00813AB6">
    <w:pPr>
      <w:pStyle w:val="Pta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6E67403" wp14:editId="66E67404">
              <wp:simplePos x="0" y="0"/>
              <wp:positionH relativeFrom="column">
                <wp:posOffset>-156845</wp:posOffset>
              </wp:positionH>
              <wp:positionV relativeFrom="paragraph">
                <wp:posOffset>86360</wp:posOffset>
              </wp:positionV>
              <wp:extent cx="9182100" cy="0"/>
              <wp:effectExtent l="5080" t="10160" r="13970" b="8890"/>
              <wp:wrapNone/>
              <wp:docPr id="15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821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FBD4B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D12C7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-12.35pt;margin-top:6.8pt;width:723pt;height:0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" strokecolor="#fbd4b4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6E67405" wp14:editId="66E67406">
              <wp:simplePos x="0" y="0"/>
              <wp:positionH relativeFrom="column">
                <wp:posOffset>790575</wp:posOffset>
              </wp:positionH>
              <wp:positionV relativeFrom="paragraph">
                <wp:posOffset>9702165</wp:posOffset>
              </wp:positionV>
              <wp:extent cx="6210300" cy="19050"/>
              <wp:effectExtent l="0" t="0" r="19050" b="19050"/>
              <wp:wrapNone/>
              <wp:docPr id="14" name="Rovná spojnica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10300" cy="19050"/>
                      </a:xfrm>
                      <a:prstGeom prst="line">
                        <a:avLst/>
                      </a:prstGeom>
                      <a:noFill/>
                      <a:ln w="6350" algn="ctr"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D2CB89" id="Rovná spojnica 12" o:spid="_x0000_s1026" style="position:absolute;flip:y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25pt,763.95pt" to="551.25pt,7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" strokecolor="#fcd5b5" strokeweight=".5pt">
              <v:stroke joinstyle="miter"/>
            </v:line>
          </w:pict>
        </mc:Fallback>
      </mc:AlternateContent>
    </w:r>
  </w:p>
  <w:p w14:paraId="66E673F1" w14:textId="77777777" w:rsidR="00471012" w:rsidRDefault="00471012" w:rsidP="00813AB6">
    <w:pPr>
      <w:pStyle w:val="Pta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6E67407" wp14:editId="66E67408">
              <wp:simplePos x="0" y="0"/>
              <wp:positionH relativeFrom="column">
                <wp:posOffset>790575</wp:posOffset>
              </wp:positionH>
              <wp:positionV relativeFrom="paragraph">
                <wp:posOffset>9702165</wp:posOffset>
              </wp:positionV>
              <wp:extent cx="6210300" cy="19050"/>
              <wp:effectExtent l="0" t="0" r="19050" b="19050"/>
              <wp:wrapNone/>
              <wp:docPr id="13" name="Rovná spojnica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10300" cy="19050"/>
                      </a:xfrm>
                      <a:prstGeom prst="line">
                        <a:avLst/>
                      </a:prstGeom>
                      <a:noFill/>
                      <a:ln w="6350" algn="ctr"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992B04" id="Rovná spojnica 12" o:spid="_x0000_s1026" style="position:absolute;flip:y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25pt,763.95pt" to="551.25pt,7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" strokecolor="#fcd5b5" strokeweight=".5pt">
              <v:stroke joinstyle="miter"/>
            </v:line>
          </w:pict>
        </mc:Fallback>
      </mc:AlternateConten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 xml:space="preserve">strana: </w:t>
    </w:r>
    <w:r w:rsidRPr="00B3142D">
      <w:rPr>
        <w:sz w:val="20"/>
        <w:szCs w:val="20"/>
      </w:rPr>
      <w:fldChar w:fldCharType="begin"/>
    </w:r>
    <w:r w:rsidRPr="00B3142D">
      <w:rPr>
        <w:sz w:val="20"/>
        <w:szCs w:val="20"/>
      </w:rPr>
      <w:instrText>PAGE   \* MERGEFORMAT</w:instrText>
    </w:r>
    <w:r w:rsidRPr="00B3142D">
      <w:rPr>
        <w:sz w:val="20"/>
        <w:szCs w:val="20"/>
      </w:rPr>
      <w:fldChar w:fldCharType="separate"/>
    </w:r>
    <w:r w:rsidR="001242D8">
      <w:rPr>
        <w:noProof/>
        <w:sz w:val="20"/>
        <w:szCs w:val="20"/>
      </w:rPr>
      <w:t>19</w:t>
    </w:r>
    <w:r w:rsidRPr="00B3142D">
      <w:rPr>
        <w:sz w:val="20"/>
        <w:szCs w:val="20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673F4" w14:textId="77777777" w:rsidR="00471012" w:rsidRDefault="00471012">
    <w:pPr>
      <w:pStyle w:val="Pt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673F7" w14:textId="77777777" w:rsidR="00471012" w:rsidRDefault="00471012" w:rsidP="007A45B1">
    <w:pPr>
      <w:pStyle w:val="Pta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51" behindDoc="0" locked="0" layoutInCell="1" allowOverlap="1" wp14:anchorId="66E67411" wp14:editId="66E67412">
              <wp:simplePos x="0" y="0"/>
              <wp:positionH relativeFrom="column">
                <wp:posOffset>-147320</wp:posOffset>
              </wp:positionH>
              <wp:positionV relativeFrom="paragraph">
                <wp:posOffset>86360</wp:posOffset>
              </wp:positionV>
              <wp:extent cx="6105525" cy="0"/>
              <wp:effectExtent l="5080" t="10160" r="13970" b="8890"/>
              <wp:wrapNone/>
              <wp:docPr id="10" name="AutoShap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055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FBD4B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DD4F8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2" o:spid="_x0000_s1026" type="#_x0000_t32" style="position:absolute;margin-left:-11.6pt;margin-top:6.8pt;width:480.75pt;height:0;z-index:2516582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" strokecolor="#fbd4b4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9" behindDoc="0" locked="0" layoutInCell="1" allowOverlap="1" wp14:anchorId="66E67413" wp14:editId="66E67414">
              <wp:simplePos x="0" y="0"/>
              <wp:positionH relativeFrom="column">
                <wp:posOffset>790575</wp:posOffset>
              </wp:positionH>
              <wp:positionV relativeFrom="paragraph">
                <wp:posOffset>9702165</wp:posOffset>
              </wp:positionV>
              <wp:extent cx="6210300" cy="19050"/>
              <wp:effectExtent l="0" t="0" r="19050" b="19050"/>
              <wp:wrapNone/>
              <wp:docPr id="9" name="Rovná spojnica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10300" cy="19050"/>
                      </a:xfrm>
                      <a:prstGeom prst="line">
                        <a:avLst/>
                      </a:prstGeom>
                      <a:noFill/>
                      <a:ln w="6350" algn="ctr"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A17A58" id="Rovná spojnica 12" o:spid="_x0000_s1026" style="position:absolute;flip:y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25pt,763.95pt" to="551.25pt,7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" strokecolor="#fcd5b5" strokeweight=".5pt">
              <v:stroke joinstyle="miter"/>
            </v:line>
          </w:pict>
        </mc:Fallback>
      </mc:AlternateContent>
    </w:r>
  </w:p>
  <w:p w14:paraId="66E673F8" w14:textId="77777777" w:rsidR="00471012" w:rsidRDefault="00471012" w:rsidP="007A45B1">
    <w:pPr>
      <w:pStyle w:val="Pta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50" behindDoc="0" locked="0" layoutInCell="1" allowOverlap="1" wp14:anchorId="66E67415" wp14:editId="66E67416">
              <wp:simplePos x="0" y="0"/>
              <wp:positionH relativeFrom="column">
                <wp:posOffset>790575</wp:posOffset>
              </wp:positionH>
              <wp:positionV relativeFrom="paragraph">
                <wp:posOffset>9702165</wp:posOffset>
              </wp:positionV>
              <wp:extent cx="6210300" cy="19050"/>
              <wp:effectExtent l="0" t="0" r="19050" b="19050"/>
              <wp:wrapNone/>
              <wp:docPr id="8" name="Rovná spojnica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10300" cy="19050"/>
                      </a:xfrm>
                      <a:prstGeom prst="line">
                        <a:avLst/>
                      </a:prstGeom>
                      <a:noFill/>
                      <a:ln w="6350" algn="ctr"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29CAFB" id="Rovná spojnica 12" o:spid="_x0000_s1026" style="position:absolute;flip:y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25pt,763.95pt" to="551.25pt,7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" strokecolor="#fcd5b5" strokeweight=".5pt">
              <v:stroke joinstyle="miter"/>
            </v:line>
          </w:pict>
        </mc:Fallback>
      </mc:AlternateContent>
    </w:r>
    <w:r>
      <w:rPr>
        <w:sz w:val="20"/>
        <w:szCs w:val="20"/>
      </w:rPr>
      <w:tab/>
    </w:r>
    <w:r>
      <w:rPr>
        <w:sz w:val="20"/>
        <w:szCs w:val="20"/>
      </w:rPr>
      <w:tab/>
      <w:t xml:space="preserve">       </w:t>
    </w:r>
    <w:r>
      <w:rPr>
        <w:sz w:val="20"/>
        <w:szCs w:val="20"/>
      </w:rPr>
      <w:t xml:space="preserve">strana: </w:t>
    </w:r>
    <w:r w:rsidRPr="00B3142D">
      <w:rPr>
        <w:sz w:val="20"/>
        <w:szCs w:val="20"/>
      </w:rPr>
      <w:fldChar w:fldCharType="begin"/>
    </w:r>
    <w:r w:rsidRPr="00B3142D">
      <w:rPr>
        <w:sz w:val="20"/>
        <w:szCs w:val="20"/>
      </w:rPr>
      <w:instrText>PAGE   \* MERGEFORMAT</w:instrText>
    </w:r>
    <w:r w:rsidRPr="00B3142D">
      <w:rPr>
        <w:sz w:val="20"/>
        <w:szCs w:val="20"/>
      </w:rPr>
      <w:fldChar w:fldCharType="separate"/>
    </w:r>
    <w:r w:rsidR="001242D8">
      <w:rPr>
        <w:noProof/>
        <w:sz w:val="20"/>
        <w:szCs w:val="20"/>
      </w:rPr>
      <w:t>21</w:t>
    </w:r>
    <w:r w:rsidRPr="00B3142D">
      <w:rPr>
        <w:sz w:val="20"/>
        <w:szCs w:val="20"/>
      </w:rPr>
      <w:fldChar w:fldCharType="end"/>
    </w:r>
  </w:p>
  <w:p w14:paraId="66E673F9" w14:textId="77777777" w:rsidR="00471012" w:rsidRDefault="00471012" w:rsidP="007A45B1">
    <w:pPr>
      <w:pStyle w:val="Pta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673FA" w14:textId="77777777" w:rsidR="00471012" w:rsidRDefault="00471012" w:rsidP="007A45B1">
    <w:pPr>
      <w:pStyle w:val="Pta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66E67417" wp14:editId="66E67418">
              <wp:simplePos x="0" y="0"/>
              <wp:positionH relativeFrom="column">
                <wp:posOffset>-156845</wp:posOffset>
              </wp:positionH>
              <wp:positionV relativeFrom="paragraph">
                <wp:posOffset>86360</wp:posOffset>
              </wp:positionV>
              <wp:extent cx="6038850" cy="0"/>
              <wp:effectExtent l="5080" t="10160" r="13970" b="8890"/>
              <wp:wrapNone/>
              <wp:docPr id="7" name="AutoShap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388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FBD4B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AF963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7" o:spid="_x0000_s1026" type="#_x0000_t32" style="position:absolute;margin-left:-12.35pt;margin-top:6.8pt;width:475.5pt;height:0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" strokecolor="#fbd4b4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66E67419" wp14:editId="66E6741A">
              <wp:simplePos x="0" y="0"/>
              <wp:positionH relativeFrom="column">
                <wp:posOffset>790575</wp:posOffset>
              </wp:positionH>
              <wp:positionV relativeFrom="paragraph">
                <wp:posOffset>9702165</wp:posOffset>
              </wp:positionV>
              <wp:extent cx="6210300" cy="19050"/>
              <wp:effectExtent l="0" t="0" r="19050" b="19050"/>
              <wp:wrapNone/>
              <wp:docPr id="6" name="Rovná spojnica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10300" cy="19050"/>
                      </a:xfrm>
                      <a:prstGeom prst="line">
                        <a:avLst/>
                      </a:prstGeom>
                      <a:noFill/>
                      <a:ln w="6350" algn="ctr"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21827D" id="Rovná spojnica 12" o:spid="_x0000_s1026" style="position:absolute;flip:y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25pt,763.95pt" to="551.25pt,7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" strokecolor="#fcd5b5" strokeweight=".5pt">
              <v:stroke joinstyle="miter"/>
            </v:line>
          </w:pict>
        </mc:Fallback>
      </mc:AlternateContent>
    </w:r>
  </w:p>
  <w:p w14:paraId="66E673FB" w14:textId="77777777" w:rsidR="00471012" w:rsidRDefault="00471012" w:rsidP="007A45B1">
    <w:pPr>
      <w:pStyle w:val="Pta"/>
      <w:rPr>
        <w:sz w:val="20"/>
        <w:szCs w:val="20"/>
      </w:rPr>
    </w:pPr>
    <w:r>
      <w:rPr>
        <w:sz w:val="20"/>
        <w:szCs w:val="20"/>
      </w:rPr>
      <w:t>Príručka pre žiadateľa  verzia 1.0</w:t>
    </w:r>
    <w:r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66E6741B" wp14:editId="66E6741C">
              <wp:simplePos x="0" y="0"/>
              <wp:positionH relativeFrom="column">
                <wp:posOffset>790575</wp:posOffset>
              </wp:positionH>
              <wp:positionV relativeFrom="paragraph">
                <wp:posOffset>9702165</wp:posOffset>
              </wp:positionV>
              <wp:extent cx="6210300" cy="19050"/>
              <wp:effectExtent l="0" t="0" r="19050" b="19050"/>
              <wp:wrapNone/>
              <wp:docPr id="5" name="Rovná spojnica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10300" cy="19050"/>
                      </a:xfrm>
                      <a:prstGeom prst="line">
                        <a:avLst/>
                      </a:prstGeom>
                      <a:noFill/>
                      <a:ln w="6350" algn="ctr"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83A080" id="Rovná spojnica 12" o:spid="_x0000_s1026" style="position:absolute;flip:y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25pt,763.95pt" to="551.25pt,7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" strokecolor="#fcd5b5" strokeweight=".5pt">
              <v:stroke joinstyle="miter"/>
            </v:line>
          </w:pict>
        </mc:Fallback>
      </mc:AlternateContent>
    </w:r>
    <w:r>
      <w:rPr>
        <w:sz w:val="20"/>
        <w:szCs w:val="20"/>
      </w:rPr>
      <w:tab/>
    </w:r>
    <w:r>
      <w:rPr>
        <w:sz w:val="20"/>
        <w:szCs w:val="20"/>
      </w:rPr>
      <w:tab/>
      <w:t xml:space="preserve">strana: </w:t>
    </w:r>
    <w:r w:rsidRPr="00B3142D">
      <w:rPr>
        <w:sz w:val="20"/>
        <w:szCs w:val="20"/>
      </w:rPr>
      <w:fldChar w:fldCharType="begin"/>
    </w:r>
    <w:r w:rsidRPr="00B3142D">
      <w:rPr>
        <w:sz w:val="20"/>
        <w:szCs w:val="20"/>
      </w:rPr>
      <w:instrText>PAGE   \* MERGEFORMAT</w:instrText>
    </w:r>
    <w:r w:rsidRPr="00B3142D">
      <w:rPr>
        <w:sz w:val="20"/>
        <w:szCs w:val="20"/>
      </w:rPr>
      <w:fldChar w:fldCharType="separate"/>
    </w:r>
    <w:r>
      <w:rPr>
        <w:noProof/>
        <w:sz w:val="20"/>
        <w:szCs w:val="20"/>
      </w:rPr>
      <w:t>13</w:t>
    </w:r>
    <w:r w:rsidRPr="00B3142D">
      <w:rPr>
        <w:sz w:val="20"/>
        <w:szCs w:val="20"/>
      </w:rPr>
      <w:fldChar w:fldCharType="end"/>
    </w:r>
  </w:p>
  <w:p w14:paraId="66E673FC" w14:textId="77777777" w:rsidR="00471012" w:rsidRPr="007A45B1" w:rsidRDefault="00471012" w:rsidP="005A4826">
    <w:pPr>
      <w:pStyle w:val="Pta"/>
      <w:rPr>
        <w:sz w:val="20"/>
        <w:szCs w:val="20"/>
      </w:rPr>
    </w:pPr>
    <w:proofErr w:type="spellStart"/>
    <w:r>
      <w:rPr>
        <w:color w:val="000000"/>
        <w:sz w:val="20"/>
        <w:szCs w:val="20"/>
      </w:rPr>
      <w:t>Prílohač</w:t>
    </w:r>
    <w:proofErr w:type="spellEnd"/>
    <w:r>
      <w:rPr>
        <w:color w:val="000000"/>
        <w:sz w:val="20"/>
        <w:szCs w:val="20"/>
      </w:rPr>
      <w:t xml:space="preserve">. 1 – Pomocný formulár </w:t>
    </w:r>
    <w:proofErr w:type="spellStart"/>
    <w:r>
      <w:rPr>
        <w:color w:val="000000"/>
        <w:sz w:val="20"/>
        <w:szCs w:val="20"/>
      </w:rPr>
      <w:t>ŽoNFP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CA0FA6" w14:textId="77777777" w:rsidR="00471012" w:rsidRDefault="00471012" w:rsidP="00EF7FCF">
      <w:pPr>
        <w:spacing w:after="0" w:line="240" w:lineRule="auto"/>
      </w:pPr>
      <w:r>
        <w:separator/>
      </w:r>
    </w:p>
  </w:footnote>
  <w:footnote w:type="continuationSeparator" w:id="0">
    <w:p w14:paraId="3CE2BB3B" w14:textId="77777777" w:rsidR="00471012" w:rsidRDefault="00471012" w:rsidP="00EF7FCF">
      <w:pPr>
        <w:spacing w:after="0" w:line="240" w:lineRule="auto"/>
      </w:pPr>
      <w:r>
        <w:continuationSeparator/>
      </w:r>
    </w:p>
  </w:footnote>
  <w:footnote w:type="continuationNotice" w:id="1">
    <w:p w14:paraId="60471B21" w14:textId="77777777" w:rsidR="00471012" w:rsidRDefault="00471012">
      <w:pPr>
        <w:spacing w:after="0" w:line="240" w:lineRule="auto"/>
      </w:pPr>
    </w:p>
  </w:footnote>
  <w:footnote w:id="2">
    <w:p w14:paraId="66E6741D" w14:textId="77777777" w:rsidR="00471012" w:rsidRPr="00471012" w:rsidRDefault="00471012" w:rsidP="001E07DA">
      <w:pPr>
        <w:pStyle w:val="Textpoznmkypodiarou"/>
        <w:ind w:left="142" w:hanging="142"/>
        <w:rPr>
          <w:rFonts w:asciiTheme="minorHAnsi" w:hAnsiTheme="minorHAnsi" w:cstheme="minorHAnsi"/>
          <w:sz w:val="16"/>
          <w:szCs w:val="16"/>
        </w:rPr>
      </w:pPr>
      <w:r w:rsidRPr="00471012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471012">
        <w:rPr>
          <w:rFonts w:asciiTheme="minorHAnsi" w:hAnsiTheme="minorHAnsi" w:cstheme="minorHAnsi"/>
          <w:sz w:val="16"/>
          <w:szCs w:val="16"/>
        </w:rPr>
        <w:t xml:space="preserve"> Vypĺňa sa v prípade, ak je účasť partnera v súlade s podmienkami výzvy a v rámci relevantného projektu sa        partner zúčastňuje na realizácii projektu. Možnosť viacnásobného výberu podľa počtu partnerov.</w:t>
      </w:r>
    </w:p>
  </w:footnote>
  <w:footnote w:id="3">
    <w:p w14:paraId="66E6741E" w14:textId="77777777" w:rsidR="00471012" w:rsidRPr="00471012" w:rsidRDefault="00471012" w:rsidP="00EF7FCF">
      <w:pPr>
        <w:pStyle w:val="Textpoznmkypodiarou"/>
        <w:rPr>
          <w:rFonts w:asciiTheme="minorHAnsi" w:hAnsiTheme="minorHAnsi" w:cstheme="minorHAnsi"/>
          <w:sz w:val="16"/>
          <w:szCs w:val="16"/>
        </w:rPr>
      </w:pPr>
      <w:r w:rsidRPr="00471012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471012">
        <w:rPr>
          <w:rFonts w:asciiTheme="minorHAnsi" w:hAnsiTheme="minorHAnsi" w:cstheme="minorHAnsi"/>
          <w:sz w:val="16"/>
          <w:szCs w:val="16"/>
        </w:rPr>
        <w:t xml:space="preserve"> </w:t>
      </w:r>
      <w:r w:rsidRPr="00471012">
        <w:rPr>
          <w:rFonts w:asciiTheme="minorHAnsi" w:hAnsiTheme="minorHAnsi" w:cstheme="minorHAnsi"/>
          <w:sz w:val="16"/>
          <w:szCs w:val="16"/>
        </w:rPr>
        <w:t>Odkaz na automatické vyplnenie sa vzťahuje na prípad vyplnenia formulára prostredníctvom ITMS2014+</w:t>
      </w:r>
    </w:p>
  </w:footnote>
  <w:footnote w:id="4">
    <w:p w14:paraId="66E6741F" w14:textId="77777777" w:rsidR="00471012" w:rsidRPr="00471012" w:rsidRDefault="00471012" w:rsidP="00A97CB0">
      <w:pPr>
        <w:pStyle w:val="Textpoznmkypodiarou"/>
        <w:ind w:left="142" w:hanging="142"/>
        <w:rPr>
          <w:rFonts w:asciiTheme="minorHAnsi" w:hAnsiTheme="minorHAnsi" w:cstheme="minorHAnsi"/>
          <w:sz w:val="16"/>
          <w:szCs w:val="16"/>
        </w:rPr>
      </w:pPr>
      <w:r w:rsidRPr="00471012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471012">
        <w:rPr>
          <w:rFonts w:asciiTheme="minorHAnsi" w:hAnsiTheme="minorHAnsi" w:cstheme="minorHAnsi"/>
          <w:sz w:val="16"/>
          <w:szCs w:val="16"/>
        </w:rPr>
        <w:t xml:space="preserve"> </w:t>
      </w:r>
      <w:r w:rsidRPr="00471012">
        <w:rPr>
          <w:rFonts w:asciiTheme="minorHAnsi" w:hAnsiTheme="minorHAnsi" w:cstheme="minorHAnsi"/>
          <w:sz w:val="16"/>
          <w:szCs w:val="16"/>
        </w:rPr>
        <w:t>Kódy pre kategóriu „Prioritná os“ sú zadefinované na základe dokumentu OP ĽZ na programové obdobie 2014-2020, v tabuľke č. 2 a ich popisu v ďalších častiach: http://www.minv.sk/?OPLZ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673E9" w14:textId="5D9DE7B7" w:rsidR="00471012" w:rsidRDefault="00471012" w:rsidP="000B3A6B">
    <w:pPr>
      <w:pStyle w:val="Hlavika"/>
    </w:pPr>
    <w:r>
      <w:rPr>
        <w:b/>
        <w:bCs/>
        <w:noProof/>
        <w:color w:val="404040" w:themeColor="text1" w:themeTint="BF"/>
        <w:szCs w:val="24"/>
      </w:rPr>
      <w:drawing>
        <wp:inline distT="0" distB="0" distL="0" distR="0" wp14:anchorId="1F35EF5A" wp14:editId="732C1AD8">
          <wp:extent cx="5753100" cy="527050"/>
          <wp:effectExtent l="0" t="0" r="0" b="0"/>
          <wp:docPr id="4" name="Picture 1" descr="MINISTERSTVO VNUTRA SR:EU a L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ISTERSTVO VNUTRA SR:EU a L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6222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E673EA" w14:textId="77777777" w:rsidR="00471012" w:rsidRDefault="00471012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6E673FF" wp14:editId="66E67400">
              <wp:simplePos x="0" y="0"/>
              <wp:positionH relativeFrom="column">
                <wp:posOffset>-156845</wp:posOffset>
              </wp:positionH>
              <wp:positionV relativeFrom="paragraph">
                <wp:posOffset>71755</wp:posOffset>
              </wp:positionV>
              <wp:extent cx="6210300" cy="19050"/>
              <wp:effectExtent l="0" t="0" r="19050" b="19050"/>
              <wp:wrapNone/>
              <wp:docPr id="16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10300" cy="1905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FB7767" id="Rovná spojnica 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.35pt,5.65pt" to="476.6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" strokecolor="#fcd5b5" strokeweight="1pt">
              <v:stroke joinstyle="miter"/>
              <v:shadow color="#243f60 [1604]" opacity=".5" offset="1pt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673ED" w14:textId="77777777" w:rsidR="00471012" w:rsidRDefault="00471012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673EE" w14:textId="77777777" w:rsidR="00471012" w:rsidRDefault="00471012" w:rsidP="00813AB6">
    <w:pPr>
      <w:pStyle w:val="Hlavika"/>
      <w:jc w:val="center"/>
    </w:pPr>
    <w:r>
      <w:rPr>
        <w:b/>
        <w:noProof/>
        <w:color w:val="404040"/>
        <w:szCs w:val="24"/>
      </w:rPr>
      <w:drawing>
        <wp:inline distT="0" distB="0" distL="0" distR="0" wp14:anchorId="66E67401" wp14:editId="66E67402">
          <wp:extent cx="5762625" cy="526415"/>
          <wp:effectExtent l="0" t="0" r="0" b="0"/>
          <wp:docPr id="19" name="Picture 1" descr="MINISTERSTVO VNUTRA SR:EU a L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ISTERSTVO VNUTRA SR:EU a L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6222"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673F2" w14:textId="77777777" w:rsidR="00471012" w:rsidRDefault="00471012" w:rsidP="007A45B1">
    <w:pPr>
      <w:pStyle w:val="Hlavika"/>
    </w:pPr>
    <w:r>
      <w:rPr>
        <w:b/>
        <w:noProof/>
        <w:color w:val="404040"/>
        <w:szCs w:val="24"/>
      </w:rPr>
      <w:drawing>
        <wp:inline distT="0" distB="0" distL="0" distR="0" wp14:anchorId="66E67409" wp14:editId="66E6740A">
          <wp:extent cx="5762625" cy="526415"/>
          <wp:effectExtent l="0" t="0" r="0" b="0"/>
          <wp:docPr id="20" name="Obrázok 2" descr="MINISTERSTVO VNUTRA SR:EU a L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INISTERSTVO VNUTRA SR:EU a L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6222"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E673F3" w14:textId="77777777" w:rsidR="00471012" w:rsidRDefault="00471012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7" behindDoc="0" locked="0" layoutInCell="1" allowOverlap="1" wp14:anchorId="66E6740B" wp14:editId="66E6740C">
              <wp:simplePos x="0" y="0"/>
              <wp:positionH relativeFrom="column">
                <wp:posOffset>-156845</wp:posOffset>
              </wp:positionH>
              <wp:positionV relativeFrom="paragraph">
                <wp:posOffset>57150</wp:posOffset>
              </wp:positionV>
              <wp:extent cx="6210300" cy="0"/>
              <wp:effectExtent l="0" t="0" r="19050" b="19050"/>
              <wp:wrapNone/>
              <wp:docPr id="12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103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7322A4" id="Rovná spojnica 1" o:spid="_x0000_s1026" style="position:absolute;flip:y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.35pt,4.5pt" to="476.6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" strokecolor="#fcd5b5" strokeweight="1pt">
              <v:stroke joinstyle="miter"/>
              <v:shadow color="#243f60 [1604]" opacity=".5" offset="1pt"/>
            </v:lin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673F5" w14:textId="77777777" w:rsidR="00471012" w:rsidRDefault="00471012" w:rsidP="007A45B1">
    <w:pPr>
      <w:pStyle w:val="Hlavika"/>
    </w:pPr>
    <w:r>
      <w:rPr>
        <w:b/>
        <w:noProof/>
        <w:color w:val="404040"/>
        <w:szCs w:val="24"/>
      </w:rPr>
      <w:drawing>
        <wp:inline distT="0" distB="0" distL="0" distR="0" wp14:anchorId="66E6740D" wp14:editId="66E6740E">
          <wp:extent cx="5762625" cy="526415"/>
          <wp:effectExtent l="0" t="0" r="0" b="0"/>
          <wp:docPr id="3" name="Obrázok 3" descr="MINISTERSTVO VNUTRA SR:EU a L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INISTERSTVO VNUTRA SR:EU a L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6222"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E673F6" w14:textId="77777777" w:rsidR="00471012" w:rsidRPr="00A10F57" w:rsidRDefault="00471012" w:rsidP="005A4826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8" behindDoc="0" locked="0" layoutInCell="1" allowOverlap="1" wp14:anchorId="66E6740F" wp14:editId="66E67410">
              <wp:simplePos x="0" y="0"/>
              <wp:positionH relativeFrom="column">
                <wp:posOffset>-204470</wp:posOffset>
              </wp:positionH>
              <wp:positionV relativeFrom="paragraph">
                <wp:posOffset>76200</wp:posOffset>
              </wp:positionV>
              <wp:extent cx="6162675" cy="0"/>
              <wp:effectExtent l="0" t="0" r="9525" b="19050"/>
              <wp:wrapNone/>
              <wp:docPr id="11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6267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345BD8" id="Rovná spojnica 1" o:spid="_x0000_s1026" style="position:absolute;flip:y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6.1pt,6pt" to="469.1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" strokecolor="#fcd5b5" strokeweight="1pt">
              <v:stroke joinstyle="miter"/>
              <v:shadow color="#243f60 [1604]" opacity=".5" offset="1pt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F275B"/>
    <w:multiLevelType w:val="hybridMultilevel"/>
    <w:tmpl w:val="176A8CE6"/>
    <w:lvl w:ilvl="0" w:tplc="1D46833A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0760D7"/>
    <w:multiLevelType w:val="hybridMultilevel"/>
    <w:tmpl w:val="4FDABF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D11B6A"/>
    <w:multiLevelType w:val="hybridMultilevel"/>
    <w:tmpl w:val="1DC43F00"/>
    <w:lvl w:ilvl="0" w:tplc="C3F06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066EB1"/>
    <w:multiLevelType w:val="hybridMultilevel"/>
    <w:tmpl w:val="BDD070E6"/>
    <w:lvl w:ilvl="0" w:tplc="83EC6CE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750AB3"/>
    <w:multiLevelType w:val="hybridMultilevel"/>
    <w:tmpl w:val="5D54F32A"/>
    <w:lvl w:ilvl="0" w:tplc="1D46833A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2EF5171A"/>
    <w:multiLevelType w:val="hybridMultilevel"/>
    <w:tmpl w:val="31CE21C6"/>
    <w:lvl w:ilvl="0" w:tplc="F072E48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EE4533"/>
    <w:multiLevelType w:val="hybridMultilevel"/>
    <w:tmpl w:val="BD840958"/>
    <w:lvl w:ilvl="0" w:tplc="1D46833A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AE69B5"/>
    <w:multiLevelType w:val="hybridMultilevel"/>
    <w:tmpl w:val="C5C0CD12"/>
    <w:lvl w:ilvl="0" w:tplc="B1D8380A">
      <w:start w:val="1"/>
      <w:numFmt w:val="decimalZero"/>
      <w:lvlText w:val="%1-"/>
      <w:lvlJc w:val="left"/>
      <w:pPr>
        <w:ind w:left="720" w:hanging="360"/>
      </w:pPr>
      <w:rPr>
        <w:rFonts w:hint="default"/>
        <w:i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4C599F"/>
    <w:multiLevelType w:val="hybridMultilevel"/>
    <w:tmpl w:val="C3DEBEC4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4BC20F93"/>
    <w:multiLevelType w:val="hybridMultilevel"/>
    <w:tmpl w:val="3F027F30"/>
    <w:lvl w:ilvl="0" w:tplc="7138FEA8">
      <w:start w:val="1"/>
      <w:numFmt w:val="decimalZero"/>
      <w:lvlText w:val="%1-"/>
      <w:lvlJc w:val="left"/>
      <w:pPr>
        <w:ind w:left="720" w:hanging="360"/>
      </w:pPr>
      <w:rPr>
        <w:rFonts w:hint="default"/>
        <w:color w:val="FF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2A25E3"/>
    <w:multiLevelType w:val="hybridMultilevel"/>
    <w:tmpl w:val="4F7A66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3732C94"/>
    <w:multiLevelType w:val="hybridMultilevel"/>
    <w:tmpl w:val="EE62A924"/>
    <w:lvl w:ilvl="0" w:tplc="C3F06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FA68C1"/>
    <w:multiLevelType w:val="hybridMultilevel"/>
    <w:tmpl w:val="F7B437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F81054"/>
    <w:multiLevelType w:val="hybridMultilevel"/>
    <w:tmpl w:val="11DCA7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63F86235"/>
    <w:multiLevelType w:val="hybridMultilevel"/>
    <w:tmpl w:val="CE3A3E02"/>
    <w:lvl w:ilvl="0" w:tplc="C3F06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017D56"/>
    <w:multiLevelType w:val="hybridMultilevel"/>
    <w:tmpl w:val="3DD226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2A918DB"/>
    <w:multiLevelType w:val="hybridMultilevel"/>
    <w:tmpl w:val="2AD20E72"/>
    <w:lvl w:ilvl="0" w:tplc="61789FC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AF3B46"/>
    <w:multiLevelType w:val="hybridMultilevel"/>
    <w:tmpl w:val="39780FEC"/>
    <w:lvl w:ilvl="0" w:tplc="C3F06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1F20FB"/>
    <w:multiLevelType w:val="hybridMultilevel"/>
    <w:tmpl w:val="D632B42E"/>
    <w:lvl w:ilvl="0" w:tplc="C3F06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5C2A37"/>
    <w:multiLevelType w:val="hybridMultilevel"/>
    <w:tmpl w:val="48E86F82"/>
    <w:lvl w:ilvl="0" w:tplc="C3F06D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6FB615E8">
      <w:numFmt w:val="bullet"/>
      <w:lvlText w:val=""/>
      <w:lvlJc w:val="left"/>
      <w:pPr>
        <w:ind w:left="1440" w:hanging="360"/>
      </w:pPr>
      <w:rPr>
        <w:rFonts w:ascii="Wingdings" w:eastAsia="Times New Roman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4"/>
  </w:num>
  <w:num w:numId="6">
    <w:abstractNumId w:val="5"/>
  </w:num>
  <w:num w:numId="7">
    <w:abstractNumId w:val="8"/>
  </w:num>
  <w:num w:numId="8">
    <w:abstractNumId w:val="21"/>
  </w:num>
  <w:num w:numId="9">
    <w:abstractNumId w:val="11"/>
  </w:num>
  <w:num w:numId="10">
    <w:abstractNumId w:val="15"/>
  </w:num>
  <w:num w:numId="11">
    <w:abstractNumId w:val="25"/>
  </w:num>
  <w:num w:numId="12">
    <w:abstractNumId w:val="23"/>
  </w:num>
  <w:num w:numId="13">
    <w:abstractNumId w:val="3"/>
  </w:num>
  <w:num w:numId="14">
    <w:abstractNumId w:val="16"/>
  </w:num>
  <w:num w:numId="15">
    <w:abstractNumId w:val="19"/>
  </w:num>
  <w:num w:numId="16">
    <w:abstractNumId w:val="12"/>
  </w:num>
  <w:num w:numId="17">
    <w:abstractNumId w:val="10"/>
  </w:num>
  <w:num w:numId="18">
    <w:abstractNumId w:val="9"/>
  </w:num>
  <w:num w:numId="19">
    <w:abstractNumId w:val="6"/>
  </w:num>
  <w:num w:numId="20">
    <w:abstractNumId w:val="0"/>
  </w:num>
  <w:num w:numId="21">
    <w:abstractNumId w:val="18"/>
  </w:num>
  <w:num w:numId="22">
    <w:abstractNumId w:val="14"/>
  </w:num>
  <w:num w:numId="23">
    <w:abstractNumId w:val="22"/>
  </w:num>
  <w:num w:numId="24">
    <w:abstractNumId w:val="1"/>
  </w:num>
  <w:num w:numId="25">
    <w:abstractNumId w:val="13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FCF"/>
    <w:rsid w:val="0000062B"/>
    <w:rsid w:val="00007677"/>
    <w:rsid w:val="00013F54"/>
    <w:rsid w:val="00016D15"/>
    <w:rsid w:val="00016F1C"/>
    <w:rsid w:val="00026C63"/>
    <w:rsid w:val="00026F3F"/>
    <w:rsid w:val="00032929"/>
    <w:rsid w:val="00032BED"/>
    <w:rsid w:val="00034FEE"/>
    <w:rsid w:val="000368B0"/>
    <w:rsid w:val="000401CB"/>
    <w:rsid w:val="00041358"/>
    <w:rsid w:val="00041B2B"/>
    <w:rsid w:val="00042B04"/>
    <w:rsid w:val="00043FF9"/>
    <w:rsid w:val="00045F28"/>
    <w:rsid w:val="000469B1"/>
    <w:rsid w:val="00047500"/>
    <w:rsid w:val="000535D9"/>
    <w:rsid w:val="00053C7D"/>
    <w:rsid w:val="00053CEB"/>
    <w:rsid w:val="00056CA2"/>
    <w:rsid w:val="00057868"/>
    <w:rsid w:val="00061813"/>
    <w:rsid w:val="000627C9"/>
    <w:rsid w:val="0006590C"/>
    <w:rsid w:val="000666D7"/>
    <w:rsid w:val="00070E9F"/>
    <w:rsid w:val="000710B0"/>
    <w:rsid w:val="00072C10"/>
    <w:rsid w:val="00072DDB"/>
    <w:rsid w:val="000736EC"/>
    <w:rsid w:val="0007525C"/>
    <w:rsid w:val="00075D98"/>
    <w:rsid w:val="0008005F"/>
    <w:rsid w:val="00080E52"/>
    <w:rsid w:val="00083E3F"/>
    <w:rsid w:val="00084552"/>
    <w:rsid w:val="000926D6"/>
    <w:rsid w:val="000932BC"/>
    <w:rsid w:val="000A06A0"/>
    <w:rsid w:val="000A4449"/>
    <w:rsid w:val="000A4791"/>
    <w:rsid w:val="000B098D"/>
    <w:rsid w:val="000B135A"/>
    <w:rsid w:val="000B3A6B"/>
    <w:rsid w:val="000B562E"/>
    <w:rsid w:val="000B7B01"/>
    <w:rsid w:val="000C0F5B"/>
    <w:rsid w:val="000C53D8"/>
    <w:rsid w:val="000C7C33"/>
    <w:rsid w:val="000D27C4"/>
    <w:rsid w:val="000D56DF"/>
    <w:rsid w:val="000E5E75"/>
    <w:rsid w:val="000E7908"/>
    <w:rsid w:val="000F64F7"/>
    <w:rsid w:val="000F7ADA"/>
    <w:rsid w:val="00100DA3"/>
    <w:rsid w:val="00103BEA"/>
    <w:rsid w:val="00106A37"/>
    <w:rsid w:val="00106B66"/>
    <w:rsid w:val="001124AB"/>
    <w:rsid w:val="001126DB"/>
    <w:rsid w:val="00113248"/>
    <w:rsid w:val="00115C65"/>
    <w:rsid w:val="001171C3"/>
    <w:rsid w:val="001229FA"/>
    <w:rsid w:val="001242D8"/>
    <w:rsid w:val="00126F1A"/>
    <w:rsid w:val="00134AE9"/>
    <w:rsid w:val="00135142"/>
    <w:rsid w:val="00140238"/>
    <w:rsid w:val="00143236"/>
    <w:rsid w:val="0014536B"/>
    <w:rsid w:val="00151CC8"/>
    <w:rsid w:val="00157FDE"/>
    <w:rsid w:val="00163AA7"/>
    <w:rsid w:val="0017113F"/>
    <w:rsid w:val="00175B8F"/>
    <w:rsid w:val="0017689B"/>
    <w:rsid w:val="001826F2"/>
    <w:rsid w:val="00183C20"/>
    <w:rsid w:val="00183EFA"/>
    <w:rsid w:val="001841DE"/>
    <w:rsid w:val="001859D5"/>
    <w:rsid w:val="00187776"/>
    <w:rsid w:val="00192480"/>
    <w:rsid w:val="001927D9"/>
    <w:rsid w:val="00193728"/>
    <w:rsid w:val="001A2AC0"/>
    <w:rsid w:val="001A3FF9"/>
    <w:rsid w:val="001A498B"/>
    <w:rsid w:val="001A536B"/>
    <w:rsid w:val="001B0304"/>
    <w:rsid w:val="001B2B84"/>
    <w:rsid w:val="001B3B8E"/>
    <w:rsid w:val="001B625D"/>
    <w:rsid w:val="001C3904"/>
    <w:rsid w:val="001C7A58"/>
    <w:rsid w:val="001D1865"/>
    <w:rsid w:val="001D1901"/>
    <w:rsid w:val="001D6000"/>
    <w:rsid w:val="001E04D2"/>
    <w:rsid w:val="001E07DA"/>
    <w:rsid w:val="001E367E"/>
    <w:rsid w:val="001E39D6"/>
    <w:rsid w:val="001E3C5C"/>
    <w:rsid w:val="001E7D4B"/>
    <w:rsid w:val="001F0234"/>
    <w:rsid w:val="001F578E"/>
    <w:rsid w:val="0020220F"/>
    <w:rsid w:val="0020451F"/>
    <w:rsid w:val="00206BD2"/>
    <w:rsid w:val="002078F0"/>
    <w:rsid w:val="00207F2B"/>
    <w:rsid w:val="00211C02"/>
    <w:rsid w:val="00213DB3"/>
    <w:rsid w:val="00216686"/>
    <w:rsid w:val="00223CAD"/>
    <w:rsid w:val="0022425D"/>
    <w:rsid w:val="00227D27"/>
    <w:rsid w:val="002301A2"/>
    <w:rsid w:val="00231C62"/>
    <w:rsid w:val="00236196"/>
    <w:rsid w:val="0024184A"/>
    <w:rsid w:val="00242824"/>
    <w:rsid w:val="002433C9"/>
    <w:rsid w:val="002505B4"/>
    <w:rsid w:val="0025448F"/>
    <w:rsid w:val="00265A64"/>
    <w:rsid w:val="00274626"/>
    <w:rsid w:val="002769B3"/>
    <w:rsid w:val="00284BC4"/>
    <w:rsid w:val="00291B30"/>
    <w:rsid w:val="00297BDC"/>
    <w:rsid w:val="002A3551"/>
    <w:rsid w:val="002B05FC"/>
    <w:rsid w:val="002B09B0"/>
    <w:rsid w:val="002B1902"/>
    <w:rsid w:val="002B1A8F"/>
    <w:rsid w:val="002B2A93"/>
    <w:rsid w:val="002B4168"/>
    <w:rsid w:val="002B4FBE"/>
    <w:rsid w:val="002B6255"/>
    <w:rsid w:val="002B6ECE"/>
    <w:rsid w:val="002C007F"/>
    <w:rsid w:val="002C140F"/>
    <w:rsid w:val="002C22A5"/>
    <w:rsid w:val="002C474A"/>
    <w:rsid w:val="002D3165"/>
    <w:rsid w:val="002D3402"/>
    <w:rsid w:val="002D5336"/>
    <w:rsid w:val="002D5612"/>
    <w:rsid w:val="002D5F4C"/>
    <w:rsid w:val="002E29DF"/>
    <w:rsid w:val="002F49CF"/>
    <w:rsid w:val="002F6325"/>
    <w:rsid w:val="002F7EFA"/>
    <w:rsid w:val="00300B9B"/>
    <w:rsid w:val="00301EAC"/>
    <w:rsid w:val="00304106"/>
    <w:rsid w:val="0030512B"/>
    <w:rsid w:val="00307505"/>
    <w:rsid w:val="00310490"/>
    <w:rsid w:val="003119A7"/>
    <w:rsid w:val="00313F91"/>
    <w:rsid w:val="00317E64"/>
    <w:rsid w:val="0032054D"/>
    <w:rsid w:val="0032209B"/>
    <w:rsid w:val="00323561"/>
    <w:rsid w:val="00324FC5"/>
    <w:rsid w:val="003252BC"/>
    <w:rsid w:val="00326FD1"/>
    <w:rsid w:val="00330B97"/>
    <w:rsid w:val="00335965"/>
    <w:rsid w:val="00336FAE"/>
    <w:rsid w:val="00337ABD"/>
    <w:rsid w:val="003405A1"/>
    <w:rsid w:val="00340E99"/>
    <w:rsid w:val="00342D06"/>
    <w:rsid w:val="00342E19"/>
    <w:rsid w:val="0034478E"/>
    <w:rsid w:val="003457CC"/>
    <w:rsid w:val="00351770"/>
    <w:rsid w:val="00352EDF"/>
    <w:rsid w:val="003532CA"/>
    <w:rsid w:val="00354848"/>
    <w:rsid w:val="00356598"/>
    <w:rsid w:val="00360596"/>
    <w:rsid w:val="00360A0B"/>
    <w:rsid w:val="0036373D"/>
    <w:rsid w:val="003641D5"/>
    <w:rsid w:val="003656A7"/>
    <w:rsid w:val="00365C89"/>
    <w:rsid w:val="003723E7"/>
    <w:rsid w:val="003772E3"/>
    <w:rsid w:val="00380111"/>
    <w:rsid w:val="00381EB8"/>
    <w:rsid w:val="0038350F"/>
    <w:rsid w:val="00386569"/>
    <w:rsid w:val="0038763D"/>
    <w:rsid w:val="00395010"/>
    <w:rsid w:val="003962FC"/>
    <w:rsid w:val="003966BD"/>
    <w:rsid w:val="0039761F"/>
    <w:rsid w:val="003A0729"/>
    <w:rsid w:val="003A14A4"/>
    <w:rsid w:val="003A3156"/>
    <w:rsid w:val="003B3601"/>
    <w:rsid w:val="003B3AD5"/>
    <w:rsid w:val="003B40D3"/>
    <w:rsid w:val="003B7269"/>
    <w:rsid w:val="003B7CEC"/>
    <w:rsid w:val="003C0C41"/>
    <w:rsid w:val="003C323B"/>
    <w:rsid w:val="003C727D"/>
    <w:rsid w:val="003D09E5"/>
    <w:rsid w:val="003D1DD0"/>
    <w:rsid w:val="003D2C70"/>
    <w:rsid w:val="003D34CA"/>
    <w:rsid w:val="003D5514"/>
    <w:rsid w:val="003D7263"/>
    <w:rsid w:val="003E348F"/>
    <w:rsid w:val="003E42F2"/>
    <w:rsid w:val="003E571B"/>
    <w:rsid w:val="003E5C88"/>
    <w:rsid w:val="003E5E74"/>
    <w:rsid w:val="003F331E"/>
    <w:rsid w:val="00401CA0"/>
    <w:rsid w:val="004029D5"/>
    <w:rsid w:val="00405F13"/>
    <w:rsid w:val="00406015"/>
    <w:rsid w:val="004114BB"/>
    <w:rsid w:val="00414463"/>
    <w:rsid w:val="0041658C"/>
    <w:rsid w:val="0041699D"/>
    <w:rsid w:val="004201DF"/>
    <w:rsid w:val="004210E9"/>
    <w:rsid w:val="004238BE"/>
    <w:rsid w:val="00424A8C"/>
    <w:rsid w:val="00427E92"/>
    <w:rsid w:val="00433D54"/>
    <w:rsid w:val="00435557"/>
    <w:rsid w:val="00437BDF"/>
    <w:rsid w:val="0044239D"/>
    <w:rsid w:val="00446A34"/>
    <w:rsid w:val="00450EF1"/>
    <w:rsid w:val="004557D1"/>
    <w:rsid w:val="00456093"/>
    <w:rsid w:val="004562A1"/>
    <w:rsid w:val="00460D4C"/>
    <w:rsid w:val="00460FEF"/>
    <w:rsid w:val="004638F3"/>
    <w:rsid w:val="004648B4"/>
    <w:rsid w:val="0046684C"/>
    <w:rsid w:val="00467338"/>
    <w:rsid w:val="00471012"/>
    <w:rsid w:val="00476072"/>
    <w:rsid w:val="004775A6"/>
    <w:rsid w:val="00477BBC"/>
    <w:rsid w:val="004818BC"/>
    <w:rsid w:val="0048242D"/>
    <w:rsid w:val="00484142"/>
    <w:rsid w:val="00484B1A"/>
    <w:rsid w:val="00486074"/>
    <w:rsid w:val="0049622B"/>
    <w:rsid w:val="00497797"/>
    <w:rsid w:val="004A69F8"/>
    <w:rsid w:val="004A7184"/>
    <w:rsid w:val="004B0DE2"/>
    <w:rsid w:val="004B4C69"/>
    <w:rsid w:val="004B4D96"/>
    <w:rsid w:val="004B585E"/>
    <w:rsid w:val="004B74C3"/>
    <w:rsid w:val="004C4115"/>
    <w:rsid w:val="004C469B"/>
    <w:rsid w:val="004D3F4E"/>
    <w:rsid w:val="004E2F5A"/>
    <w:rsid w:val="004E4FC6"/>
    <w:rsid w:val="004F0D10"/>
    <w:rsid w:val="004F2754"/>
    <w:rsid w:val="004F374C"/>
    <w:rsid w:val="004F4D62"/>
    <w:rsid w:val="004F74F2"/>
    <w:rsid w:val="0050028A"/>
    <w:rsid w:val="00500690"/>
    <w:rsid w:val="00501E55"/>
    <w:rsid w:val="0050261C"/>
    <w:rsid w:val="005049BC"/>
    <w:rsid w:val="00506428"/>
    <w:rsid w:val="0051081F"/>
    <w:rsid w:val="00511ADB"/>
    <w:rsid w:val="00513586"/>
    <w:rsid w:val="00514180"/>
    <w:rsid w:val="00515AA3"/>
    <w:rsid w:val="00515F25"/>
    <w:rsid w:val="0052017B"/>
    <w:rsid w:val="005206F0"/>
    <w:rsid w:val="00522A59"/>
    <w:rsid w:val="005233B8"/>
    <w:rsid w:val="005240A0"/>
    <w:rsid w:val="00524FBB"/>
    <w:rsid w:val="00526BEE"/>
    <w:rsid w:val="005270D0"/>
    <w:rsid w:val="005274A4"/>
    <w:rsid w:val="00531073"/>
    <w:rsid w:val="005312CD"/>
    <w:rsid w:val="00532F4D"/>
    <w:rsid w:val="00534113"/>
    <w:rsid w:val="00534D2C"/>
    <w:rsid w:val="00536DE3"/>
    <w:rsid w:val="0053720F"/>
    <w:rsid w:val="00541B8C"/>
    <w:rsid w:val="0054782C"/>
    <w:rsid w:val="00551CCE"/>
    <w:rsid w:val="005529EB"/>
    <w:rsid w:val="00553F62"/>
    <w:rsid w:val="00561061"/>
    <w:rsid w:val="00562590"/>
    <w:rsid w:val="00563335"/>
    <w:rsid w:val="00565C77"/>
    <w:rsid w:val="00566937"/>
    <w:rsid w:val="00570A5E"/>
    <w:rsid w:val="005730D1"/>
    <w:rsid w:val="0057325F"/>
    <w:rsid w:val="0057416B"/>
    <w:rsid w:val="00577B13"/>
    <w:rsid w:val="00582005"/>
    <w:rsid w:val="00582E46"/>
    <w:rsid w:val="005831D3"/>
    <w:rsid w:val="00590633"/>
    <w:rsid w:val="0059097C"/>
    <w:rsid w:val="0059104D"/>
    <w:rsid w:val="005931AE"/>
    <w:rsid w:val="00594279"/>
    <w:rsid w:val="005A2BCF"/>
    <w:rsid w:val="005A4826"/>
    <w:rsid w:val="005A5CC2"/>
    <w:rsid w:val="005B4773"/>
    <w:rsid w:val="005B4D7C"/>
    <w:rsid w:val="005B7619"/>
    <w:rsid w:val="005C0D3C"/>
    <w:rsid w:val="005C0EE5"/>
    <w:rsid w:val="005C5E2C"/>
    <w:rsid w:val="005C6D04"/>
    <w:rsid w:val="005C7921"/>
    <w:rsid w:val="005D1865"/>
    <w:rsid w:val="005D1E77"/>
    <w:rsid w:val="005D394A"/>
    <w:rsid w:val="005D7659"/>
    <w:rsid w:val="005D76E0"/>
    <w:rsid w:val="005E20D4"/>
    <w:rsid w:val="005F1171"/>
    <w:rsid w:val="005F14F1"/>
    <w:rsid w:val="005F344D"/>
    <w:rsid w:val="005F5B51"/>
    <w:rsid w:val="00603AA4"/>
    <w:rsid w:val="00603FC4"/>
    <w:rsid w:val="00606277"/>
    <w:rsid w:val="00613027"/>
    <w:rsid w:val="00625AF1"/>
    <w:rsid w:val="006262F5"/>
    <w:rsid w:val="00626610"/>
    <w:rsid w:val="00627EA3"/>
    <w:rsid w:val="0063010C"/>
    <w:rsid w:val="00631D14"/>
    <w:rsid w:val="006361E6"/>
    <w:rsid w:val="0063672D"/>
    <w:rsid w:val="00640060"/>
    <w:rsid w:val="006557CC"/>
    <w:rsid w:val="0065617E"/>
    <w:rsid w:val="006563E2"/>
    <w:rsid w:val="0065700C"/>
    <w:rsid w:val="00661C59"/>
    <w:rsid w:val="0066479C"/>
    <w:rsid w:val="006657AA"/>
    <w:rsid w:val="00667DDC"/>
    <w:rsid w:val="0067129F"/>
    <w:rsid w:val="00673576"/>
    <w:rsid w:val="00673C02"/>
    <w:rsid w:val="00674C44"/>
    <w:rsid w:val="00676FC6"/>
    <w:rsid w:val="006815C8"/>
    <w:rsid w:val="00687A0C"/>
    <w:rsid w:val="00687C1F"/>
    <w:rsid w:val="0069152F"/>
    <w:rsid w:val="00692285"/>
    <w:rsid w:val="00692CB4"/>
    <w:rsid w:val="00693BAF"/>
    <w:rsid w:val="00694547"/>
    <w:rsid w:val="006953D7"/>
    <w:rsid w:val="00697AC4"/>
    <w:rsid w:val="006A5FE4"/>
    <w:rsid w:val="006A7857"/>
    <w:rsid w:val="006B69A9"/>
    <w:rsid w:val="006C187F"/>
    <w:rsid w:val="006C1F3D"/>
    <w:rsid w:val="006C34E3"/>
    <w:rsid w:val="006C3829"/>
    <w:rsid w:val="006D13E7"/>
    <w:rsid w:val="006D7B96"/>
    <w:rsid w:val="006E5700"/>
    <w:rsid w:val="006E7012"/>
    <w:rsid w:val="006E7B06"/>
    <w:rsid w:val="006F1046"/>
    <w:rsid w:val="006F29AF"/>
    <w:rsid w:val="006F2A82"/>
    <w:rsid w:val="006F68FF"/>
    <w:rsid w:val="006F6B6C"/>
    <w:rsid w:val="006F705E"/>
    <w:rsid w:val="006F76BB"/>
    <w:rsid w:val="007002F0"/>
    <w:rsid w:val="007040F7"/>
    <w:rsid w:val="00715592"/>
    <w:rsid w:val="00717401"/>
    <w:rsid w:val="00722B2D"/>
    <w:rsid w:val="00722CC5"/>
    <w:rsid w:val="00723441"/>
    <w:rsid w:val="00727FE5"/>
    <w:rsid w:val="00730078"/>
    <w:rsid w:val="007303C2"/>
    <w:rsid w:val="00731EFD"/>
    <w:rsid w:val="0073310F"/>
    <w:rsid w:val="0073679A"/>
    <w:rsid w:val="00737A93"/>
    <w:rsid w:val="00737E4A"/>
    <w:rsid w:val="00740B9C"/>
    <w:rsid w:val="007416DC"/>
    <w:rsid w:val="00742453"/>
    <w:rsid w:val="00742D9E"/>
    <w:rsid w:val="00743118"/>
    <w:rsid w:val="00747C47"/>
    <w:rsid w:val="007553EF"/>
    <w:rsid w:val="00756DD1"/>
    <w:rsid w:val="007607A2"/>
    <w:rsid w:val="00760DA4"/>
    <w:rsid w:val="00763A42"/>
    <w:rsid w:val="00766766"/>
    <w:rsid w:val="00767BF9"/>
    <w:rsid w:val="0077348F"/>
    <w:rsid w:val="00773945"/>
    <w:rsid w:val="00774535"/>
    <w:rsid w:val="00774BE5"/>
    <w:rsid w:val="0078122A"/>
    <w:rsid w:val="00782065"/>
    <w:rsid w:val="00782CA9"/>
    <w:rsid w:val="00784E52"/>
    <w:rsid w:val="00785101"/>
    <w:rsid w:val="0079326F"/>
    <w:rsid w:val="007961B6"/>
    <w:rsid w:val="007A1CC6"/>
    <w:rsid w:val="007A216F"/>
    <w:rsid w:val="007A25F7"/>
    <w:rsid w:val="007A45B1"/>
    <w:rsid w:val="007B599C"/>
    <w:rsid w:val="007C2C0C"/>
    <w:rsid w:val="007C3900"/>
    <w:rsid w:val="007C40AA"/>
    <w:rsid w:val="007C537F"/>
    <w:rsid w:val="007C6557"/>
    <w:rsid w:val="007D4502"/>
    <w:rsid w:val="007D6EDA"/>
    <w:rsid w:val="007D7D6E"/>
    <w:rsid w:val="007E1E24"/>
    <w:rsid w:val="007E317A"/>
    <w:rsid w:val="007E649D"/>
    <w:rsid w:val="007E69C9"/>
    <w:rsid w:val="007E7A53"/>
    <w:rsid w:val="007F6126"/>
    <w:rsid w:val="00800204"/>
    <w:rsid w:val="008011F6"/>
    <w:rsid w:val="00801D60"/>
    <w:rsid w:val="00803130"/>
    <w:rsid w:val="00803A50"/>
    <w:rsid w:val="00810821"/>
    <w:rsid w:val="008128A2"/>
    <w:rsid w:val="00813AB6"/>
    <w:rsid w:val="00816F28"/>
    <w:rsid w:val="00820AEB"/>
    <w:rsid w:val="008224C7"/>
    <w:rsid w:val="00823DB5"/>
    <w:rsid w:val="00825F9B"/>
    <w:rsid w:val="008267BB"/>
    <w:rsid w:val="00832C57"/>
    <w:rsid w:val="008375BF"/>
    <w:rsid w:val="008376D5"/>
    <w:rsid w:val="00837F13"/>
    <w:rsid w:val="00840C78"/>
    <w:rsid w:val="00841A8B"/>
    <w:rsid w:val="00843199"/>
    <w:rsid w:val="00844A8B"/>
    <w:rsid w:val="008458D1"/>
    <w:rsid w:val="00847F78"/>
    <w:rsid w:val="0085016A"/>
    <w:rsid w:val="00850444"/>
    <w:rsid w:val="00851BD1"/>
    <w:rsid w:val="00857AF8"/>
    <w:rsid w:val="00857E67"/>
    <w:rsid w:val="00865A24"/>
    <w:rsid w:val="008660A7"/>
    <w:rsid w:val="00873127"/>
    <w:rsid w:val="00873227"/>
    <w:rsid w:val="008744F1"/>
    <w:rsid w:val="0087722B"/>
    <w:rsid w:val="00877AFC"/>
    <w:rsid w:val="00880557"/>
    <w:rsid w:val="00884677"/>
    <w:rsid w:val="00886274"/>
    <w:rsid w:val="00887618"/>
    <w:rsid w:val="00892AF3"/>
    <w:rsid w:val="00892D51"/>
    <w:rsid w:val="0089304F"/>
    <w:rsid w:val="00893D5C"/>
    <w:rsid w:val="008A0C53"/>
    <w:rsid w:val="008A0D0E"/>
    <w:rsid w:val="008A2DEE"/>
    <w:rsid w:val="008A5970"/>
    <w:rsid w:val="008A7D3B"/>
    <w:rsid w:val="008B09BB"/>
    <w:rsid w:val="008B4582"/>
    <w:rsid w:val="008B56C3"/>
    <w:rsid w:val="008B5BFF"/>
    <w:rsid w:val="008C00EB"/>
    <w:rsid w:val="008C0EE5"/>
    <w:rsid w:val="008C1FEC"/>
    <w:rsid w:val="008C4681"/>
    <w:rsid w:val="008C4ACC"/>
    <w:rsid w:val="008D0D52"/>
    <w:rsid w:val="008D35FD"/>
    <w:rsid w:val="008D4115"/>
    <w:rsid w:val="008E0838"/>
    <w:rsid w:val="008E60B8"/>
    <w:rsid w:val="008E6D39"/>
    <w:rsid w:val="008F0410"/>
    <w:rsid w:val="009015BB"/>
    <w:rsid w:val="009114FE"/>
    <w:rsid w:val="00911805"/>
    <w:rsid w:val="00917E28"/>
    <w:rsid w:val="00923745"/>
    <w:rsid w:val="00925733"/>
    <w:rsid w:val="00925E79"/>
    <w:rsid w:val="0093095A"/>
    <w:rsid w:val="00931CE9"/>
    <w:rsid w:val="00932A04"/>
    <w:rsid w:val="00934754"/>
    <w:rsid w:val="00935A92"/>
    <w:rsid w:val="00944173"/>
    <w:rsid w:val="009464F9"/>
    <w:rsid w:val="0095179C"/>
    <w:rsid w:val="0095493C"/>
    <w:rsid w:val="00961E8A"/>
    <w:rsid w:val="00962453"/>
    <w:rsid w:val="009718D8"/>
    <w:rsid w:val="0097209C"/>
    <w:rsid w:val="0097438C"/>
    <w:rsid w:val="00975E74"/>
    <w:rsid w:val="00977856"/>
    <w:rsid w:val="00980A89"/>
    <w:rsid w:val="00991C6D"/>
    <w:rsid w:val="00996518"/>
    <w:rsid w:val="009B0C45"/>
    <w:rsid w:val="009B1C57"/>
    <w:rsid w:val="009B4BA0"/>
    <w:rsid w:val="009B55C5"/>
    <w:rsid w:val="009B742D"/>
    <w:rsid w:val="009C36A8"/>
    <w:rsid w:val="009C604B"/>
    <w:rsid w:val="009D032C"/>
    <w:rsid w:val="009D190B"/>
    <w:rsid w:val="009D456F"/>
    <w:rsid w:val="009D546E"/>
    <w:rsid w:val="009E4DDD"/>
    <w:rsid w:val="009E584C"/>
    <w:rsid w:val="009E6368"/>
    <w:rsid w:val="009F2104"/>
    <w:rsid w:val="009F4CC6"/>
    <w:rsid w:val="009F76E7"/>
    <w:rsid w:val="009F7A4E"/>
    <w:rsid w:val="00A00E4C"/>
    <w:rsid w:val="00A01D86"/>
    <w:rsid w:val="00A10BE6"/>
    <w:rsid w:val="00A10F57"/>
    <w:rsid w:val="00A12CA5"/>
    <w:rsid w:val="00A13C20"/>
    <w:rsid w:val="00A17D01"/>
    <w:rsid w:val="00A20023"/>
    <w:rsid w:val="00A20EB9"/>
    <w:rsid w:val="00A2552D"/>
    <w:rsid w:val="00A25BD2"/>
    <w:rsid w:val="00A274A3"/>
    <w:rsid w:val="00A30406"/>
    <w:rsid w:val="00A30C0C"/>
    <w:rsid w:val="00A33822"/>
    <w:rsid w:val="00A43944"/>
    <w:rsid w:val="00A462F4"/>
    <w:rsid w:val="00A46BBC"/>
    <w:rsid w:val="00A5204D"/>
    <w:rsid w:val="00A55926"/>
    <w:rsid w:val="00A60F47"/>
    <w:rsid w:val="00A61341"/>
    <w:rsid w:val="00A64BB3"/>
    <w:rsid w:val="00A64D8C"/>
    <w:rsid w:val="00A65421"/>
    <w:rsid w:val="00A66F97"/>
    <w:rsid w:val="00A67779"/>
    <w:rsid w:val="00A700F5"/>
    <w:rsid w:val="00A7021E"/>
    <w:rsid w:val="00A7369F"/>
    <w:rsid w:val="00A73FE6"/>
    <w:rsid w:val="00A82C75"/>
    <w:rsid w:val="00A82FB4"/>
    <w:rsid w:val="00A84985"/>
    <w:rsid w:val="00A94CB1"/>
    <w:rsid w:val="00A94DA2"/>
    <w:rsid w:val="00A95B89"/>
    <w:rsid w:val="00A97CB0"/>
    <w:rsid w:val="00AA1777"/>
    <w:rsid w:val="00AA21B2"/>
    <w:rsid w:val="00AB1B1D"/>
    <w:rsid w:val="00AB2051"/>
    <w:rsid w:val="00AB3EE9"/>
    <w:rsid w:val="00AC2579"/>
    <w:rsid w:val="00AC26F6"/>
    <w:rsid w:val="00AC34C0"/>
    <w:rsid w:val="00AC38D3"/>
    <w:rsid w:val="00AC64AE"/>
    <w:rsid w:val="00AD0A14"/>
    <w:rsid w:val="00AD1276"/>
    <w:rsid w:val="00AD2D3C"/>
    <w:rsid w:val="00AD2F67"/>
    <w:rsid w:val="00AD6EFF"/>
    <w:rsid w:val="00AD7829"/>
    <w:rsid w:val="00AE053C"/>
    <w:rsid w:val="00AE3856"/>
    <w:rsid w:val="00AE500D"/>
    <w:rsid w:val="00AE62F4"/>
    <w:rsid w:val="00AE6E54"/>
    <w:rsid w:val="00AF0705"/>
    <w:rsid w:val="00AF1E7D"/>
    <w:rsid w:val="00AF3015"/>
    <w:rsid w:val="00AF3AD4"/>
    <w:rsid w:val="00AF3F94"/>
    <w:rsid w:val="00AF406E"/>
    <w:rsid w:val="00AF6636"/>
    <w:rsid w:val="00AF787B"/>
    <w:rsid w:val="00B04E76"/>
    <w:rsid w:val="00B10BEA"/>
    <w:rsid w:val="00B128EB"/>
    <w:rsid w:val="00B16CC7"/>
    <w:rsid w:val="00B20A10"/>
    <w:rsid w:val="00B20F23"/>
    <w:rsid w:val="00B2251B"/>
    <w:rsid w:val="00B242C0"/>
    <w:rsid w:val="00B25D3F"/>
    <w:rsid w:val="00B32BED"/>
    <w:rsid w:val="00B33103"/>
    <w:rsid w:val="00B3499C"/>
    <w:rsid w:val="00B353A2"/>
    <w:rsid w:val="00B37D59"/>
    <w:rsid w:val="00B44D65"/>
    <w:rsid w:val="00B455EF"/>
    <w:rsid w:val="00B4778D"/>
    <w:rsid w:val="00B51C36"/>
    <w:rsid w:val="00B52D54"/>
    <w:rsid w:val="00B54C07"/>
    <w:rsid w:val="00B555CB"/>
    <w:rsid w:val="00B570BD"/>
    <w:rsid w:val="00B6068E"/>
    <w:rsid w:val="00B6356A"/>
    <w:rsid w:val="00B6393D"/>
    <w:rsid w:val="00B63E28"/>
    <w:rsid w:val="00B744A5"/>
    <w:rsid w:val="00B748C7"/>
    <w:rsid w:val="00B76E7E"/>
    <w:rsid w:val="00B831C8"/>
    <w:rsid w:val="00B8642C"/>
    <w:rsid w:val="00B86895"/>
    <w:rsid w:val="00B90E61"/>
    <w:rsid w:val="00B90E92"/>
    <w:rsid w:val="00B94E0D"/>
    <w:rsid w:val="00BA19F4"/>
    <w:rsid w:val="00BA5A76"/>
    <w:rsid w:val="00BC2106"/>
    <w:rsid w:val="00BC6A0E"/>
    <w:rsid w:val="00BD1508"/>
    <w:rsid w:val="00BD2F87"/>
    <w:rsid w:val="00BD4068"/>
    <w:rsid w:val="00BD506E"/>
    <w:rsid w:val="00BD5931"/>
    <w:rsid w:val="00BD713F"/>
    <w:rsid w:val="00BE7A1A"/>
    <w:rsid w:val="00BF2C19"/>
    <w:rsid w:val="00BF38B4"/>
    <w:rsid w:val="00BF5489"/>
    <w:rsid w:val="00C025AE"/>
    <w:rsid w:val="00C135F6"/>
    <w:rsid w:val="00C148C1"/>
    <w:rsid w:val="00C1504A"/>
    <w:rsid w:val="00C16B09"/>
    <w:rsid w:val="00C16B19"/>
    <w:rsid w:val="00C206CF"/>
    <w:rsid w:val="00C23D03"/>
    <w:rsid w:val="00C277FC"/>
    <w:rsid w:val="00C30210"/>
    <w:rsid w:val="00C31F94"/>
    <w:rsid w:val="00C375B0"/>
    <w:rsid w:val="00C37F67"/>
    <w:rsid w:val="00C402FE"/>
    <w:rsid w:val="00C46F12"/>
    <w:rsid w:val="00C47F16"/>
    <w:rsid w:val="00C51DD1"/>
    <w:rsid w:val="00C553A1"/>
    <w:rsid w:val="00C56FF1"/>
    <w:rsid w:val="00C61557"/>
    <w:rsid w:val="00C61C18"/>
    <w:rsid w:val="00C677F3"/>
    <w:rsid w:val="00C67F37"/>
    <w:rsid w:val="00C801B0"/>
    <w:rsid w:val="00C84E50"/>
    <w:rsid w:val="00C868F4"/>
    <w:rsid w:val="00C90579"/>
    <w:rsid w:val="00C95CF0"/>
    <w:rsid w:val="00C96FFE"/>
    <w:rsid w:val="00CA0FBB"/>
    <w:rsid w:val="00CA2BC2"/>
    <w:rsid w:val="00CA2E9D"/>
    <w:rsid w:val="00CA55C6"/>
    <w:rsid w:val="00CA7327"/>
    <w:rsid w:val="00CA7651"/>
    <w:rsid w:val="00CA7FD6"/>
    <w:rsid w:val="00CB0E23"/>
    <w:rsid w:val="00CB342C"/>
    <w:rsid w:val="00CB4C59"/>
    <w:rsid w:val="00CC685E"/>
    <w:rsid w:val="00CC6E25"/>
    <w:rsid w:val="00CC74D9"/>
    <w:rsid w:val="00CD26C1"/>
    <w:rsid w:val="00CD4630"/>
    <w:rsid w:val="00CD5030"/>
    <w:rsid w:val="00CD59A8"/>
    <w:rsid w:val="00CE01D1"/>
    <w:rsid w:val="00CE3836"/>
    <w:rsid w:val="00CF3000"/>
    <w:rsid w:val="00CF4E49"/>
    <w:rsid w:val="00CF5549"/>
    <w:rsid w:val="00CF6536"/>
    <w:rsid w:val="00D0248D"/>
    <w:rsid w:val="00D071E3"/>
    <w:rsid w:val="00D1012D"/>
    <w:rsid w:val="00D123AB"/>
    <w:rsid w:val="00D125A2"/>
    <w:rsid w:val="00D14CDD"/>
    <w:rsid w:val="00D15BF2"/>
    <w:rsid w:val="00D15F7D"/>
    <w:rsid w:val="00D164AF"/>
    <w:rsid w:val="00D20C8D"/>
    <w:rsid w:val="00D232BF"/>
    <w:rsid w:val="00D26C37"/>
    <w:rsid w:val="00D33E4B"/>
    <w:rsid w:val="00D35757"/>
    <w:rsid w:val="00D37853"/>
    <w:rsid w:val="00D443C8"/>
    <w:rsid w:val="00D51B80"/>
    <w:rsid w:val="00D523DD"/>
    <w:rsid w:val="00D56341"/>
    <w:rsid w:val="00D56ABC"/>
    <w:rsid w:val="00D60358"/>
    <w:rsid w:val="00D737C3"/>
    <w:rsid w:val="00D800C6"/>
    <w:rsid w:val="00D8010C"/>
    <w:rsid w:val="00D87C1F"/>
    <w:rsid w:val="00D9553D"/>
    <w:rsid w:val="00D97DA6"/>
    <w:rsid w:val="00DA107B"/>
    <w:rsid w:val="00DA134A"/>
    <w:rsid w:val="00DA1B23"/>
    <w:rsid w:val="00DA27F3"/>
    <w:rsid w:val="00DA5CC4"/>
    <w:rsid w:val="00DB1E77"/>
    <w:rsid w:val="00DC1A3C"/>
    <w:rsid w:val="00DC1D6C"/>
    <w:rsid w:val="00DC2518"/>
    <w:rsid w:val="00DC52F5"/>
    <w:rsid w:val="00DC7542"/>
    <w:rsid w:val="00DD1716"/>
    <w:rsid w:val="00DD1EA7"/>
    <w:rsid w:val="00DD2883"/>
    <w:rsid w:val="00DE266A"/>
    <w:rsid w:val="00DE43C7"/>
    <w:rsid w:val="00DE7CB0"/>
    <w:rsid w:val="00DF1D87"/>
    <w:rsid w:val="00DF6224"/>
    <w:rsid w:val="00DF6A27"/>
    <w:rsid w:val="00E0073E"/>
    <w:rsid w:val="00E01494"/>
    <w:rsid w:val="00E02448"/>
    <w:rsid w:val="00E024CF"/>
    <w:rsid w:val="00E02E7B"/>
    <w:rsid w:val="00E06BA7"/>
    <w:rsid w:val="00E076BD"/>
    <w:rsid w:val="00E12429"/>
    <w:rsid w:val="00E13254"/>
    <w:rsid w:val="00E13ED9"/>
    <w:rsid w:val="00E14DA6"/>
    <w:rsid w:val="00E20817"/>
    <w:rsid w:val="00E30549"/>
    <w:rsid w:val="00E32AAD"/>
    <w:rsid w:val="00E34BAD"/>
    <w:rsid w:val="00E36B08"/>
    <w:rsid w:val="00E371CD"/>
    <w:rsid w:val="00E4031A"/>
    <w:rsid w:val="00E51D5E"/>
    <w:rsid w:val="00E573BE"/>
    <w:rsid w:val="00E60ADC"/>
    <w:rsid w:val="00E60BAF"/>
    <w:rsid w:val="00E61A72"/>
    <w:rsid w:val="00E61C3B"/>
    <w:rsid w:val="00E627C0"/>
    <w:rsid w:val="00E7022F"/>
    <w:rsid w:val="00E7054A"/>
    <w:rsid w:val="00E71FAE"/>
    <w:rsid w:val="00E72355"/>
    <w:rsid w:val="00E73341"/>
    <w:rsid w:val="00E7509A"/>
    <w:rsid w:val="00E75A69"/>
    <w:rsid w:val="00E858AF"/>
    <w:rsid w:val="00E91C47"/>
    <w:rsid w:val="00E935AE"/>
    <w:rsid w:val="00E95186"/>
    <w:rsid w:val="00E960FF"/>
    <w:rsid w:val="00EA02C1"/>
    <w:rsid w:val="00EA74F3"/>
    <w:rsid w:val="00EB0CB2"/>
    <w:rsid w:val="00EB21EC"/>
    <w:rsid w:val="00EB2A20"/>
    <w:rsid w:val="00EB73F4"/>
    <w:rsid w:val="00EC04D8"/>
    <w:rsid w:val="00EC09B2"/>
    <w:rsid w:val="00ED15B9"/>
    <w:rsid w:val="00ED248F"/>
    <w:rsid w:val="00EE21B9"/>
    <w:rsid w:val="00EE27A6"/>
    <w:rsid w:val="00EE299C"/>
    <w:rsid w:val="00EF0061"/>
    <w:rsid w:val="00EF05CA"/>
    <w:rsid w:val="00EF0C2A"/>
    <w:rsid w:val="00EF0C5B"/>
    <w:rsid w:val="00EF5122"/>
    <w:rsid w:val="00EF696C"/>
    <w:rsid w:val="00EF7FCF"/>
    <w:rsid w:val="00F034CA"/>
    <w:rsid w:val="00F034EA"/>
    <w:rsid w:val="00F03B3F"/>
    <w:rsid w:val="00F0436A"/>
    <w:rsid w:val="00F121CB"/>
    <w:rsid w:val="00F145C6"/>
    <w:rsid w:val="00F319D4"/>
    <w:rsid w:val="00F31A60"/>
    <w:rsid w:val="00F33052"/>
    <w:rsid w:val="00F35F1A"/>
    <w:rsid w:val="00F36990"/>
    <w:rsid w:val="00F40A5F"/>
    <w:rsid w:val="00F42227"/>
    <w:rsid w:val="00F42F43"/>
    <w:rsid w:val="00F44C85"/>
    <w:rsid w:val="00F46F65"/>
    <w:rsid w:val="00F47E4C"/>
    <w:rsid w:val="00F518FB"/>
    <w:rsid w:val="00F51B7C"/>
    <w:rsid w:val="00F54279"/>
    <w:rsid w:val="00F64724"/>
    <w:rsid w:val="00F709FC"/>
    <w:rsid w:val="00F71DD6"/>
    <w:rsid w:val="00F739E8"/>
    <w:rsid w:val="00F747D1"/>
    <w:rsid w:val="00F752B4"/>
    <w:rsid w:val="00F75856"/>
    <w:rsid w:val="00F82046"/>
    <w:rsid w:val="00F821C0"/>
    <w:rsid w:val="00F84E5D"/>
    <w:rsid w:val="00F90F8C"/>
    <w:rsid w:val="00F9127B"/>
    <w:rsid w:val="00F93673"/>
    <w:rsid w:val="00F96CFD"/>
    <w:rsid w:val="00F97638"/>
    <w:rsid w:val="00FA21AE"/>
    <w:rsid w:val="00FA2ADA"/>
    <w:rsid w:val="00FA562F"/>
    <w:rsid w:val="00FA63A2"/>
    <w:rsid w:val="00FA6DEC"/>
    <w:rsid w:val="00FB388B"/>
    <w:rsid w:val="00FB5E4D"/>
    <w:rsid w:val="00FB7C4F"/>
    <w:rsid w:val="00FC0EAE"/>
    <w:rsid w:val="00FC1EF7"/>
    <w:rsid w:val="00FC2F75"/>
    <w:rsid w:val="00FC3000"/>
    <w:rsid w:val="00FC5BCB"/>
    <w:rsid w:val="00FD1C7B"/>
    <w:rsid w:val="00FD2F76"/>
    <w:rsid w:val="00FD3DF0"/>
    <w:rsid w:val="00FD4F53"/>
    <w:rsid w:val="00FE40E4"/>
    <w:rsid w:val="00FE5980"/>
    <w:rsid w:val="00FE6FEB"/>
    <w:rsid w:val="00FE74FC"/>
    <w:rsid w:val="00FF1C23"/>
    <w:rsid w:val="00FF2367"/>
    <w:rsid w:val="00FF249B"/>
    <w:rsid w:val="00FF4E91"/>
    <w:rsid w:val="00FF5399"/>
    <w:rsid w:val="00FF6A99"/>
    <w:rsid w:val="1F67DF7E"/>
    <w:rsid w:val="4B1CC2C7"/>
    <w:rsid w:val="71F5F078"/>
    <w:rsid w:val="7B42E95E"/>
    <w:rsid w:val="7DEFD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66E67075"/>
  <w15:docId w15:val="{A057C51D-10BF-4F2B-B995-E0C8666CF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F7FCF"/>
    <w:pPr>
      <w:spacing w:after="200" w:line="276" w:lineRule="auto"/>
    </w:pPr>
    <w:rPr>
      <w:rFonts w:ascii="Times New Roman" w:eastAsia="Times New Roman" w:hAnsi="Times New Roman"/>
      <w:sz w:val="24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EF7F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link w:val="Hlavika"/>
    <w:uiPriority w:val="99"/>
    <w:locked/>
    <w:rsid w:val="00EF7FCF"/>
    <w:rPr>
      <w:rFonts w:ascii="Times New Roman" w:hAnsi="Times New Roman" w:cs="Times New Roman"/>
      <w:sz w:val="24"/>
      <w:lang w:eastAsia="sk-SK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EF7FC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link w:val="Textpoznmkypodiarou"/>
    <w:uiPriority w:val="99"/>
    <w:locked/>
    <w:rsid w:val="00EF7FCF"/>
    <w:rPr>
      <w:rFonts w:ascii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rsid w:val="00EF7FCF"/>
    <w:rPr>
      <w:rFonts w:cs="Times New Roman"/>
      <w:vertAlign w:val="superscript"/>
    </w:rPr>
  </w:style>
  <w:style w:type="paragraph" w:styleId="Pta">
    <w:name w:val="footer"/>
    <w:basedOn w:val="Normlny"/>
    <w:link w:val="PtaChar"/>
    <w:uiPriority w:val="99"/>
    <w:rsid w:val="00EF7F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link w:val="Pta"/>
    <w:uiPriority w:val="99"/>
    <w:locked/>
    <w:rsid w:val="00EF7FCF"/>
    <w:rPr>
      <w:rFonts w:ascii="Times New Roman" w:hAnsi="Times New Roman" w:cs="Times New Roman"/>
      <w:sz w:val="24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qFormat/>
    <w:rsid w:val="00EF7FCF"/>
    <w:pPr>
      <w:spacing w:after="0" w:line="240" w:lineRule="auto"/>
      <w:ind w:left="720"/>
      <w:contextualSpacing/>
    </w:pPr>
    <w:rPr>
      <w:szCs w:val="24"/>
    </w:rPr>
  </w:style>
  <w:style w:type="paragraph" w:styleId="Nzov">
    <w:name w:val="Title"/>
    <w:basedOn w:val="Normlny"/>
    <w:next w:val="Normlny"/>
    <w:link w:val="NzovChar"/>
    <w:uiPriority w:val="99"/>
    <w:qFormat/>
    <w:rsid w:val="00EF7FCF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hAnsi="Cambria"/>
      <w:color w:val="5F497A"/>
      <w:spacing w:val="5"/>
      <w:kern w:val="28"/>
      <w:sz w:val="52"/>
      <w:szCs w:val="52"/>
    </w:rPr>
  </w:style>
  <w:style w:type="character" w:customStyle="1" w:styleId="NzovChar">
    <w:name w:val="Názov Char"/>
    <w:link w:val="Nzov"/>
    <w:uiPriority w:val="99"/>
    <w:locked/>
    <w:rsid w:val="00EF7FCF"/>
    <w:rPr>
      <w:rFonts w:ascii="Cambria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,List Paragraph Char"/>
    <w:link w:val="Odsekzoznamu"/>
    <w:locked/>
    <w:rsid w:val="00EF7FCF"/>
    <w:rPr>
      <w:rFonts w:ascii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EF7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F7FCF"/>
    <w:rPr>
      <w:rFonts w:ascii="Tahoma" w:hAnsi="Tahoma" w:cs="Tahoma"/>
      <w:sz w:val="16"/>
      <w:szCs w:val="16"/>
      <w:lang w:eastAsia="sk-SK"/>
    </w:rPr>
  </w:style>
  <w:style w:type="table" w:styleId="Mriekatabuky">
    <w:name w:val="Table Grid"/>
    <w:basedOn w:val="Normlnatabuka"/>
    <w:uiPriority w:val="99"/>
    <w:rsid w:val="00EF7F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prepojenie">
    <w:name w:val="Hyperlink"/>
    <w:uiPriority w:val="99"/>
    <w:rsid w:val="00A97CB0"/>
    <w:rPr>
      <w:rFonts w:cs="Times New Roman"/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A7021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7021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7021E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7021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7021E"/>
    <w:rPr>
      <w:rFonts w:ascii="Times New Roman" w:eastAsia="Times New Roman" w:hAnsi="Times New Roman"/>
      <w:b/>
      <w:bCs/>
    </w:rPr>
  </w:style>
  <w:style w:type="paragraph" w:styleId="Revzia">
    <w:name w:val="Revision"/>
    <w:hidden/>
    <w:uiPriority w:val="99"/>
    <w:semiHidden/>
    <w:rsid w:val="009D190B"/>
    <w:rPr>
      <w:rFonts w:ascii="Times New Roman" w:eastAsia="Times New Roman" w:hAnsi="Times New Roman"/>
      <w:sz w:val="24"/>
      <w:szCs w:val="22"/>
    </w:rPr>
  </w:style>
  <w:style w:type="paragraph" w:customStyle="1" w:styleId="Default">
    <w:name w:val="Default"/>
    <w:rsid w:val="00F47E4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CC685E"/>
    <w:rPr>
      <w:color w:val="800080" w:themeColor="followedHyperlink"/>
      <w:u w:val="single"/>
    </w:rPr>
  </w:style>
  <w:style w:type="paragraph" w:styleId="Normlnywebov">
    <w:name w:val="Normal (Web)"/>
    <w:basedOn w:val="Normlny"/>
    <w:uiPriority w:val="99"/>
    <w:unhideWhenUsed/>
    <w:rsid w:val="00AA21B2"/>
    <w:pPr>
      <w:spacing w:before="100" w:beforeAutospacing="1" w:after="100" w:afterAutospacing="1" w:line="240" w:lineRule="auto"/>
    </w:pPr>
    <w:rPr>
      <w:szCs w:val="24"/>
    </w:rPr>
  </w:style>
  <w:style w:type="table" w:customStyle="1" w:styleId="Mriekatabuky1">
    <w:name w:val="Mriežka tabuľky1"/>
    <w:basedOn w:val="Normlnatabuka"/>
    <w:next w:val="Mriekatabuky"/>
    <w:uiPriority w:val="59"/>
    <w:rsid w:val="007C537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NUL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NUL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NUL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6E513-1E48-439F-9A3A-D06CFCA277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3B1130-16E7-4C3B-8F2B-433CA38408FB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82ADAF9-AAD3-4791-9B9E-88649DF113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4CF670-E446-4544-BBD0-C035E31EF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21</Pages>
  <Words>5032</Words>
  <Characters>32541</Characters>
  <Application>Microsoft Office Word</Application>
  <DocSecurity>0</DocSecurity>
  <Lines>271</Lines>
  <Paragraphs>74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37499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 Matušíková</dc:creator>
  <cp:lastModifiedBy>OINP1</cp:lastModifiedBy>
  <cp:revision>12</cp:revision>
  <cp:lastPrinted>2016-09-27T05:42:00Z</cp:lastPrinted>
  <dcterms:created xsi:type="dcterms:W3CDTF">2016-07-28T09:11:00Z</dcterms:created>
  <dcterms:modified xsi:type="dcterms:W3CDTF">2016-10-04T11:30:00Z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