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B4175" w14:textId="58340F2D" w:rsidR="000D56DF" w:rsidRPr="00835F41" w:rsidRDefault="00A65421" w:rsidP="00841A8B">
      <w:pPr>
        <w:spacing w:before="120" w:after="120" w:line="240" w:lineRule="auto"/>
        <w:jc w:val="right"/>
        <w:rPr>
          <w:rFonts w:asciiTheme="minorHAnsi" w:hAnsiTheme="minorHAnsi" w:cstheme="minorHAnsi"/>
          <w:i/>
          <w:sz w:val="22"/>
          <w:szCs w:val="24"/>
        </w:rPr>
      </w:pPr>
      <w:r w:rsidRPr="00835F41">
        <w:rPr>
          <w:rFonts w:asciiTheme="minorHAnsi" w:hAnsiTheme="minorHAnsi" w:cstheme="minorHAnsi"/>
          <w:i/>
          <w:sz w:val="22"/>
          <w:szCs w:val="24"/>
        </w:rPr>
        <w:t xml:space="preserve">Príloha č. 1 výzvy </w:t>
      </w:r>
    </w:p>
    <w:p w14:paraId="5324F667" w14:textId="79D76DC1" w:rsidR="007303C2" w:rsidRPr="00835F41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835F41">
        <w:rPr>
          <w:rFonts w:asciiTheme="minorHAnsi" w:hAnsiTheme="minorHAnsi" w:cstheme="minorHAnsi"/>
          <w:sz w:val="22"/>
          <w:szCs w:val="24"/>
        </w:rPr>
        <w:br w:type="textWrapping" w:clear="all"/>
      </w:r>
      <w:r w:rsidR="007303C2" w:rsidRPr="00835F41">
        <w:rPr>
          <w:rFonts w:asciiTheme="minorHAnsi" w:hAnsiTheme="minorHAnsi" w:cstheme="minorHAnsi"/>
          <w:b/>
          <w:sz w:val="22"/>
          <w:szCs w:val="24"/>
        </w:rPr>
        <w:t>Ministerstvo vnútra  Slovenskej republiky</w:t>
      </w:r>
    </w:p>
    <w:p w14:paraId="3B0B4176" w14:textId="013FD492" w:rsidR="000D56DF" w:rsidRPr="00835F41" w:rsidRDefault="007303C2" w:rsidP="00841A8B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835F41">
        <w:rPr>
          <w:rFonts w:asciiTheme="minorHAnsi" w:hAnsiTheme="minorHAnsi" w:cstheme="minorHAnsi"/>
          <w:b/>
          <w:sz w:val="22"/>
          <w:szCs w:val="24"/>
        </w:rPr>
        <w:t>Sprostredkovateľský orgán  pre Operačný program Ľudské zdroje</w:t>
      </w:r>
    </w:p>
    <w:p w14:paraId="3B0B4177" w14:textId="77777777" w:rsidR="000D56DF" w:rsidRPr="00835F41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sz w:val="22"/>
          <w:szCs w:val="24"/>
        </w:rPr>
      </w:pPr>
    </w:p>
    <w:p w14:paraId="3B0B4178" w14:textId="77777777" w:rsidR="000D56DF" w:rsidRPr="00835F41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sz w:val="22"/>
          <w:szCs w:val="24"/>
        </w:rPr>
      </w:pPr>
    </w:p>
    <w:p w14:paraId="3B0B4179" w14:textId="77777777" w:rsidR="000D56DF" w:rsidRPr="00835F41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sz w:val="22"/>
          <w:szCs w:val="24"/>
        </w:rPr>
      </w:pPr>
    </w:p>
    <w:p w14:paraId="3B0B417A" w14:textId="77777777" w:rsidR="000D56DF" w:rsidRPr="00835F41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28"/>
          <w:szCs w:val="32"/>
        </w:rPr>
      </w:pPr>
      <w:r w:rsidRPr="00835F41">
        <w:rPr>
          <w:rFonts w:asciiTheme="minorHAnsi" w:hAnsiTheme="minorHAnsi" w:cstheme="minorHAnsi"/>
          <w:b/>
          <w:sz w:val="28"/>
          <w:szCs w:val="32"/>
        </w:rPr>
        <w:t>Žiadosť o poskytnutie nenávratného finančného príspevku</w:t>
      </w:r>
    </w:p>
    <w:p w14:paraId="3B0B417B" w14:textId="60371AFF" w:rsidR="000D56DF" w:rsidRPr="00835F41" w:rsidRDefault="00342D06" w:rsidP="00841A8B">
      <w:pPr>
        <w:spacing w:before="120" w:after="120" w:line="240" w:lineRule="auto"/>
        <w:jc w:val="center"/>
        <w:rPr>
          <w:rFonts w:asciiTheme="minorHAnsi" w:hAnsiTheme="minorHAnsi" w:cstheme="minorHAnsi"/>
          <w:i/>
          <w:color w:val="FF0000"/>
          <w:sz w:val="22"/>
          <w:szCs w:val="24"/>
        </w:rPr>
      </w:pPr>
      <w:r w:rsidRPr="00835F41">
        <w:rPr>
          <w:rFonts w:asciiTheme="minorHAnsi" w:hAnsiTheme="minorHAnsi" w:cstheme="minorHAnsi"/>
          <w:i/>
          <w:color w:val="FF0000"/>
          <w:sz w:val="22"/>
          <w:szCs w:val="24"/>
        </w:rPr>
        <w:t>Žiadateľ vypĺňa Žiadosť o poskytnutie nenávratného finančného príspevku elektronicky v</w:t>
      </w:r>
      <w:r w:rsidR="00964E65" w:rsidRPr="00835F41">
        <w:rPr>
          <w:rFonts w:asciiTheme="minorHAnsi" w:hAnsiTheme="minorHAnsi" w:cstheme="minorHAnsi"/>
          <w:i/>
          <w:color w:val="FF0000"/>
          <w:sz w:val="22"/>
          <w:szCs w:val="24"/>
        </w:rPr>
        <w:t>o</w:t>
      </w:r>
      <w:r w:rsidRPr="00835F41">
        <w:rPr>
          <w:rFonts w:asciiTheme="minorHAnsi" w:hAnsiTheme="minorHAnsi" w:cstheme="minorHAnsi"/>
          <w:i/>
          <w:color w:val="FF0000"/>
          <w:sz w:val="22"/>
          <w:szCs w:val="24"/>
        </w:rPr>
        <w:t xml:space="preserve"> verejnej časti ITMS 2014+. Tento formulár slúži </w:t>
      </w:r>
      <w:r w:rsidR="00857AF8" w:rsidRPr="00835F41">
        <w:rPr>
          <w:rFonts w:asciiTheme="minorHAnsi" w:hAnsiTheme="minorHAnsi" w:cstheme="minorHAnsi"/>
          <w:i/>
          <w:color w:val="FF0000"/>
          <w:sz w:val="22"/>
          <w:szCs w:val="24"/>
        </w:rPr>
        <w:t xml:space="preserve">pre žiadateľa </w:t>
      </w:r>
      <w:r w:rsidRPr="00835F41">
        <w:rPr>
          <w:rFonts w:asciiTheme="minorHAnsi" w:hAnsiTheme="minorHAnsi" w:cstheme="minorHAnsi"/>
          <w:i/>
          <w:color w:val="FF0000"/>
          <w:sz w:val="22"/>
          <w:szCs w:val="24"/>
        </w:rPr>
        <w:t>len ako pomocný materiál</w:t>
      </w:r>
      <w:r w:rsidR="00857AF8" w:rsidRPr="00835F41">
        <w:rPr>
          <w:rFonts w:asciiTheme="minorHAnsi" w:hAnsiTheme="minorHAnsi" w:cstheme="minorHAnsi"/>
          <w:i/>
          <w:color w:val="FF0000"/>
          <w:sz w:val="22"/>
          <w:szCs w:val="24"/>
        </w:rPr>
        <w:t xml:space="preserve">. </w:t>
      </w:r>
    </w:p>
    <w:p w14:paraId="3B0B417C" w14:textId="77777777" w:rsidR="000D56DF" w:rsidRPr="00835F41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sz w:val="22"/>
          <w:szCs w:val="24"/>
        </w:rPr>
      </w:pPr>
    </w:p>
    <w:p w14:paraId="3B0B417D" w14:textId="77777777" w:rsidR="000D56DF" w:rsidRPr="00835F41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433"/>
      </w:tblGrid>
      <w:tr w:rsidR="00E71FAE" w:rsidRPr="00835F41" w14:paraId="3B0B4180" w14:textId="77777777" w:rsidTr="008458D1">
        <w:trPr>
          <w:trHeight w:val="567"/>
        </w:trPr>
        <w:tc>
          <w:tcPr>
            <w:tcW w:w="4606" w:type="dxa"/>
            <w:shd w:val="clear" w:color="auto" w:fill="FBD4B4" w:themeFill="accent6" w:themeFillTint="66"/>
          </w:tcPr>
          <w:p w14:paraId="3B0B417E" w14:textId="77777777" w:rsidR="000D56DF" w:rsidRPr="00835F41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Operačný program:</w:t>
            </w:r>
          </w:p>
        </w:tc>
        <w:tc>
          <w:tcPr>
            <w:tcW w:w="4433" w:type="dxa"/>
          </w:tcPr>
          <w:p w14:paraId="3B0B417F" w14:textId="497AFE37" w:rsidR="000D56DF" w:rsidRPr="00835F41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E71FAE" w:rsidRPr="00835F41" w14:paraId="3B0B4183" w14:textId="77777777" w:rsidTr="008458D1">
        <w:trPr>
          <w:trHeight w:val="567"/>
        </w:trPr>
        <w:tc>
          <w:tcPr>
            <w:tcW w:w="4606" w:type="dxa"/>
            <w:shd w:val="clear" w:color="auto" w:fill="FBD4B4" w:themeFill="accent6" w:themeFillTint="66"/>
          </w:tcPr>
          <w:p w14:paraId="3B0B4181" w14:textId="77777777" w:rsidR="000D56DF" w:rsidRPr="00835F41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Žiadateľ:</w:t>
            </w:r>
          </w:p>
        </w:tc>
        <w:tc>
          <w:tcPr>
            <w:tcW w:w="4433" w:type="dxa"/>
          </w:tcPr>
          <w:p w14:paraId="3B0B4182" w14:textId="6FAC7DAE" w:rsidR="000D56DF" w:rsidRPr="00835F41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</w:p>
        </w:tc>
      </w:tr>
      <w:tr w:rsidR="00E71FAE" w:rsidRPr="00835F41" w14:paraId="3B0B4186" w14:textId="77777777" w:rsidTr="008458D1">
        <w:trPr>
          <w:trHeight w:val="567"/>
        </w:trPr>
        <w:tc>
          <w:tcPr>
            <w:tcW w:w="4606" w:type="dxa"/>
            <w:shd w:val="clear" w:color="auto" w:fill="FBD4B4" w:themeFill="accent6" w:themeFillTint="66"/>
          </w:tcPr>
          <w:p w14:paraId="3B0B4184" w14:textId="77777777" w:rsidR="000D56DF" w:rsidRPr="00835F41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Názov projektu:</w:t>
            </w:r>
          </w:p>
        </w:tc>
        <w:tc>
          <w:tcPr>
            <w:tcW w:w="4433" w:type="dxa"/>
          </w:tcPr>
          <w:p w14:paraId="3B0B4185" w14:textId="583F1F45" w:rsidR="000D56DF" w:rsidRPr="00835F41" w:rsidRDefault="000D56DF" w:rsidP="00841A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uvedie presný názov projektu. V prípade, že sa názov projektu v ŽoNFP vrátane jej príloh opakuje, je potrebné dbať, aby bol v každej jej časti názov rovnaký</w:t>
            </w:r>
            <w:r w:rsidR="00AF3F94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</w:p>
        </w:tc>
      </w:tr>
      <w:tr w:rsidR="00E71FAE" w:rsidRPr="00835F41" w14:paraId="3B0B4189" w14:textId="77777777" w:rsidTr="008458D1">
        <w:trPr>
          <w:trHeight w:val="567"/>
        </w:trPr>
        <w:tc>
          <w:tcPr>
            <w:tcW w:w="4606" w:type="dxa"/>
            <w:shd w:val="clear" w:color="auto" w:fill="FBD4B4" w:themeFill="accent6" w:themeFillTint="66"/>
          </w:tcPr>
          <w:p w14:paraId="3B0B4187" w14:textId="77777777" w:rsidR="000D56DF" w:rsidRPr="00835F41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Kód výzvy:</w:t>
            </w:r>
          </w:p>
        </w:tc>
        <w:tc>
          <w:tcPr>
            <w:tcW w:w="4433" w:type="dxa"/>
          </w:tcPr>
          <w:p w14:paraId="3B0B4188" w14:textId="34E0C74E" w:rsidR="000D56DF" w:rsidRPr="00835F41" w:rsidRDefault="000D56DF" w:rsidP="00841A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Vyberie sa relevantný kód výzvy z ponuky ITMS2014+</w:t>
            </w:r>
            <w:r w:rsidR="0099651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</w:p>
        </w:tc>
      </w:tr>
      <w:tr w:rsidR="00E71FAE" w:rsidRPr="00835F41" w14:paraId="3B0B418C" w14:textId="77777777" w:rsidTr="008458D1">
        <w:trPr>
          <w:trHeight w:val="567"/>
        </w:trPr>
        <w:tc>
          <w:tcPr>
            <w:tcW w:w="4606" w:type="dxa"/>
            <w:shd w:val="clear" w:color="auto" w:fill="FBD4B4" w:themeFill="accent6" w:themeFillTint="66"/>
          </w:tcPr>
          <w:p w14:paraId="3B0B418A" w14:textId="77777777" w:rsidR="000D56DF" w:rsidRPr="00835F41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Identifikátor žiadosti o NFP:</w:t>
            </w:r>
          </w:p>
        </w:tc>
        <w:tc>
          <w:tcPr>
            <w:tcW w:w="4433" w:type="dxa"/>
          </w:tcPr>
          <w:p w14:paraId="3B0B418B" w14:textId="2E2B5E83" w:rsidR="000D56DF" w:rsidRPr="00835F41" w:rsidRDefault="00FF1C23" w:rsidP="00841A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V </w:t>
            </w:r>
            <w:r w:rsidR="000D56DF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ITMS2014+ sa generuje automaticky po prvom uložení formulára ŽoNFP</w:t>
            </w:r>
            <w:r w:rsidR="00AF3F94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</w:p>
        </w:tc>
      </w:tr>
      <w:tr w:rsidR="00E71FAE" w:rsidRPr="00835F41" w14:paraId="3B0B418F" w14:textId="77777777" w:rsidTr="008458D1">
        <w:trPr>
          <w:trHeight w:val="567"/>
        </w:trPr>
        <w:tc>
          <w:tcPr>
            <w:tcW w:w="4606" w:type="dxa"/>
            <w:shd w:val="clear" w:color="auto" w:fill="FBD4B4" w:themeFill="accent6" w:themeFillTint="66"/>
          </w:tcPr>
          <w:p w14:paraId="3B0B418D" w14:textId="77777777" w:rsidR="000D56DF" w:rsidRPr="00835F41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Celkové oprávnené výdavky projektu:</w:t>
            </w:r>
          </w:p>
        </w:tc>
        <w:tc>
          <w:tcPr>
            <w:tcW w:w="4433" w:type="dxa"/>
          </w:tcPr>
          <w:p w14:paraId="3B0B418E" w14:textId="3C5CCD64" w:rsidR="000D56DF" w:rsidRPr="00835F41" w:rsidRDefault="009464F9" w:rsidP="004560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V ITMS2014+ sa generuje automaticky po vyplnení </w:t>
            </w:r>
            <w:r w:rsidR="00456093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časti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11. </w:t>
            </w:r>
          </w:p>
        </w:tc>
      </w:tr>
      <w:tr w:rsidR="00E71FAE" w:rsidRPr="00835F41" w14:paraId="3B0B4192" w14:textId="77777777" w:rsidTr="008458D1">
        <w:trPr>
          <w:trHeight w:val="567"/>
        </w:trPr>
        <w:tc>
          <w:tcPr>
            <w:tcW w:w="4606" w:type="dxa"/>
            <w:shd w:val="clear" w:color="auto" w:fill="FBD4B4" w:themeFill="accent6" w:themeFillTint="66"/>
          </w:tcPr>
          <w:p w14:paraId="3B0B4190" w14:textId="77777777" w:rsidR="000D56DF" w:rsidRPr="00835F41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Požadovaná výška NFP:</w:t>
            </w:r>
          </w:p>
        </w:tc>
        <w:tc>
          <w:tcPr>
            <w:tcW w:w="4433" w:type="dxa"/>
          </w:tcPr>
          <w:p w14:paraId="3B0B4191" w14:textId="3EF1EDB1" w:rsidR="000D56DF" w:rsidRPr="00835F41" w:rsidRDefault="009464F9" w:rsidP="004560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V ITMS2014+ sa generuje automaticky po vyplnení </w:t>
            </w:r>
            <w:r w:rsidR="00456093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časti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11.</w:t>
            </w:r>
          </w:p>
        </w:tc>
      </w:tr>
      <w:tr w:rsidR="00E71FAE" w:rsidRPr="00835F41" w14:paraId="3B0B4195" w14:textId="77777777" w:rsidTr="008458D1">
        <w:trPr>
          <w:trHeight w:val="567"/>
        </w:trPr>
        <w:tc>
          <w:tcPr>
            <w:tcW w:w="4606" w:type="dxa"/>
            <w:shd w:val="clear" w:color="auto" w:fill="FBD4B4" w:themeFill="accent6" w:themeFillTint="66"/>
          </w:tcPr>
          <w:p w14:paraId="3B0B4193" w14:textId="77777777" w:rsidR="000D56DF" w:rsidRPr="00835F41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Kód žiadosti o NFP:</w:t>
            </w:r>
          </w:p>
        </w:tc>
        <w:tc>
          <w:tcPr>
            <w:tcW w:w="4433" w:type="dxa"/>
          </w:tcPr>
          <w:p w14:paraId="3B0B4194" w14:textId="5A154940" w:rsidR="000D56DF" w:rsidRPr="00835F41" w:rsidRDefault="00FF1C23" w:rsidP="00841A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V </w:t>
            </w:r>
            <w:r w:rsidR="000D56DF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ITMS2014+ sa generuje automaticky po zaregistrovaní predloženej ŽoNFP v ITMS2014+</w:t>
            </w:r>
            <w:r w:rsidR="00AF3F94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</w:p>
        </w:tc>
      </w:tr>
    </w:tbl>
    <w:p w14:paraId="3B0B4196" w14:textId="77777777" w:rsidR="000D56DF" w:rsidRPr="00835F41" w:rsidRDefault="000D56DF" w:rsidP="00841A8B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p w14:paraId="3B0B4197" w14:textId="77777777" w:rsidR="000D56DF" w:rsidRDefault="000D56DF" w:rsidP="00841A8B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p w14:paraId="7F8154C0" w14:textId="77777777" w:rsidR="001C6BBB" w:rsidRPr="00835F41" w:rsidRDefault="001C6BBB" w:rsidP="00841A8B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p w14:paraId="3B0B4198" w14:textId="77777777" w:rsidR="000B3A6B" w:rsidRPr="00835F41" w:rsidRDefault="000B3A6B" w:rsidP="00841A8B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p w14:paraId="3B0B419A" w14:textId="77777777" w:rsidR="000D56DF" w:rsidRPr="00835F41" w:rsidRDefault="000D56DF" w:rsidP="00841A8B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410"/>
        <w:gridCol w:w="283"/>
        <w:gridCol w:w="518"/>
        <w:gridCol w:w="1325"/>
        <w:gridCol w:w="142"/>
        <w:gridCol w:w="20"/>
        <w:gridCol w:w="1622"/>
        <w:gridCol w:w="1017"/>
      </w:tblGrid>
      <w:tr w:rsidR="00E71FAE" w:rsidRPr="00835F41" w14:paraId="3B0B41A0" w14:textId="77777777" w:rsidTr="008458D1">
        <w:trPr>
          <w:trHeight w:val="330"/>
        </w:trPr>
        <w:tc>
          <w:tcPr>
            <w:tcW w:w="9288" w:type="dxa"/>
            <w:gridSpan w:val="9"/>
            <w:shd w:val="clear" w:color="auto" w:fill="FBD4B4" w:themeFill="accent6" w:themeFillTint="66"/>
          </w:tcPr>
          <w:p w14:paraId="3B0B419F" w14:textId="6BF15538" w:rsidR="000D56DF" w:rsidRPr="00835F41" w:rsidRDefault="008458D1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lastRenderedPageBreak/>
              <w:t>1. </w:t>
            </w:r>
            <w:r w:rsidR="000D56DF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Identifikácia žiadateľa:</w:t>
            </w:r>
          </w:p>
        </w:tc>
      </w:tr>
      <w:tr w:rsidR="00E71FAE" w:rsidRPr="00835F41" w14:paraId="3B0B41A2" w14:textId="77777777" w:rsidTr="00C61C18">
        <w:trPr>
          <w:trHeight w:val="330"/>
        </w:trPr>
        <w:tc>
          <w:tcPr>
            <w:tcW w:w="9288" w:type="dxa"/>
            <w:gridSpan w:val="9"/>
          </w:tcPr>
          <w:p w14:paraId="3B0B41A1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Obchodné meno/názov: </w:t>
            </w:r>
          </w:p>
        </w:tc>
      </w:tr>
      <w:tr w:rsidR="00E71FAE" w:rsidRPr="00835F41" w14:paraId="3B0B41A4" w14:textId="77777777" w:rsidTr="00C61C18">
        <w:trPr>
          <w:trHeight w:val="330"/>
        </w:trPr>
        <w:tc>
          <w:tcPr>
            <w:tcW w:w="9288" w:type="dxa"/>
            <w:gridSpan w:val="9"/>
          </w:tcPr>
          <w:p w14:paraId="3B0B41A3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Sídlo: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Obec, ulica, číslo, PSČ,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 </w:t>
            </w:r>
          </w:p>
        </w:tc>
      </w:tr>
      <w:tr w:rsidR="00E71FAE" w:rsidRPr="00835F41" w14:paraId="3B0B41A6" w14:textId="77777777" w:rsidTr="00C61C18">
        <w:trPr>
          <w:trHeight w:val="330"/>
        </w:trPr>
        <w:tc>
          <w:tcPr>
            <w:tcW w:w="9288" w:type="dxa"/>
            <w:gridSpan w:val="9"/>
          </w:tcPr>
          <w:p w14:paraId="3B0B41A5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Štát:</w:t>
            </w:r>
          </w:p>
        </w:tc>
      </w:tr>
      <w:tr w:rsidR="00E71FAE" w:rsidRPr="00835F41" w14:paraId="3B0B41A8" w14:textId="77777777" w:rsidTr="00C61C18">
        <w:trPr>
          <w:trHeight w:val="330"/>
        </w:trPr>
        <w:tc>
          <w:tcPr>
            <w:tcW w:w="9288" w:type="dxa"/>
            <w:gridSpan w:val="9"/>
          </w:tcPr>
          <w:p w14:paraId="3B0B41A7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IČO:</w:t>
            </w:r>
          </w:p>
        </w:tc>
      </w:tr>
      <w:tr w:rsidR="00E71FAE" w:rsidRPr="00835F41" w14:paraId="3B0B41AA" w14:textId="77777777" w:rsidTr="00C61C18">
        <w:trPr>
          <w:trHeight w:val="330"/>
        </w:trPr>
        <w:tc>
          <w:tcPr>
            <w:tcW w:w="9288" w:type="dxa"/>
            <w:gridSpan w:val="9"/>
          </w:tcPr>
          <w:p w14:paraId="3B0B41A9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DIČ:</w:t>
            </w:r>
          </w:p>
        </w:tc>
      </w:tr>
      <w:tr w:rsidR="00E71FAE" w:rsidRPr="00835F41" w14:paraId="3B0B41AC" w14:textId="77777777" w:rsidTr="00C61C18">
        <w:trPr>
          <w:trHeight w:val="750"/>
        </w:trPr>
        <w:tc>
          <w:tcPr>
            <w:tcW w:w="9288" w:type="dxa"/>
            <w:gridSpan w:val="9"/>
          </w:tcPr>
          <w:p w14:paraId="3B0B41AB" w14:textId="77777777" w:rsidR="000D56DF" w:rsidRPr="00835F41" w:rsidRDefault="000D56DF" w:rsidP="007303C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IČZ: </w:t>
            </w:r>
            <w:r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 xml:space="preserve">identifikačné číslo zamestnávateľa pridelené Sociálnou poisťovňou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>(v prípade, ak je žiadateľ registrovaný ako zamestnávateľ na účely sociálneho  poistenia)</w:t>
            </w:r>
          </w:p>
        </w:tc>
      </w:tr>
      <w:tr w:rsidR="00E71FAE" w:rsidRPr="00835F41" w14:paraId="3B0B41AF" w14:textId="77777777" w:rsidTr="00C61C18">
        <w:trPr>
          <w:trHeight w:val="480"/>
        </w:trPr>
        <w:tc>
          <w:tcPr>
            <w:tcW w:w="5162" w:type="dxa"/>
            <w:gridSpan w:val="4"/>
          </w:tcPr>
          <w:p w14:paraId="3B0B41AD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Platiteľ DPH: áno/nie</w:t>
            </w:r>
          </w:p>
        </w:tc>
        <w:tc>
          <w:tcPr>
            <w:tcW w:w="4126" w:type="dxa"/>
            <w:gridSpan w:val="5"/>
          </w:tcPr>
          <w:p w14:paraId="3B0B41AE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IČ DPH:</w:t>
            </w:r>
          </w:p>
        </w:tc>
      </w:tr>
      <w:tr w:rsidR="00E71FAE" w:rsidRPr="00835F41" w14:paraId="3B0B41B1" w14:textId="77777777" w:rsidTr="00C61C18">
        <w:trPr>
          <w:trHeight w:val="330"/>
        </w:trPr>
        <w:tc>
          <w:tcPr>
            <w:tcW w:w="9288" w:type="dxa"/>
            <w:gridSpan w:val="9"/>
          </w:tcPr>
          <w:p w14:paraId="3B0B41B0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Právna forma:</w:t>
            </w:r>
          </w:p>
        </w:tc>
      </w:tr>
      <w:tr w:rsidR="00E71FAE" w:rsidRPr="00835F41" w14:paraId="3B0B41B3" w14:textId="77777777" w:rsidTr="00C61C18">
        <w:trPr>
          <w:trHeight w:val="775"/>
        </w:trPr>
        <w:tc>
          <w:tcPr>
            <w:tcW w:w="9288" w:type="dxa"/>
            <w:gridSpan w:val="9"/>
          </w:tcPr>
          <w:p w14:paraId="46C68CD5" w14:textId="346DD607" w:rsidR="000D56DF" w:rsidRPr="00835F41" w:rsidRDefault="000D56DF" w:rsidP="007303C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Štatutárny orgán:</w:t>
            </w:r>
            <w:r w:rsidR="00352EDF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v prípade kolektívneho štatutárneho orgánu uvedie žiadateľ údaje za všetkých členov, v prípade viacerých fyzických osôb oprávnených konať za spoločnosť (konatelia, komplementári, spoločníci) uvedie žiadateľ všetky takéto </w:t>
            </w:r>
            <w:r w:rsidR="009D546E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osoby</w:t>
            </w:r>
          </w:p>
          <w:p w14:paraId="3B0B41B2" w14:textId="5CFABD75" w:rsidR="00A7021E" w:rsidRPr="00835F41" w:rsidRDefault="00A7021E" w:rsidP="007303C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je povinný uviesť štatutárny orgán v súlade s výpisom z</w:t>
            </w:r>
            <w:r w:rsidR="00EC04D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registra</w:t>
            </w:r>
            <w:r w:rsidR="00EC04D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(OR SR, ZR SR, register neziskových organizácií</w:t>
            </w:r>
            <w:r w:rsidR="001826F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, iný register, ak sa pre vznik právnickej osoby vyžaduje zápis do registra podľa osobitných predpisov,</w:t>
            </w:r>
            <w:r w:rsidR="00EC04D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)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alebo iným dokumentom </w:t>
            </w:r>
            <w:r w:rsidR="001826F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(štatút, zakladacia listina a pod.)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potvrdzujúcim, že osoba uvedená v ŽoNFP ako štatutárny orgán je osobou uvedenou ako štatutárny orgán</w:t>
            </w:r>
            <w:r w:rsidR="001826F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(resp.  osobou oprávnenou konať za žiadateľa)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v registri </w:t>
            </w:r>
            <w:r w:rsidR="001826F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lebo </w:t>
            </w:r>
            <w:r w:rsidR="00767BF9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v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inom dokumente.</w:t>
            </w:r>
          </w:p>
        </w:tc>
      </w:tr>
      <w:tr w:rsidR="00E71FAE" w:rsidRPr="00835F41" w14:paraId="3B0B41B8" w14:textId="77777777" w:rsidTr="00291B30">
        <w:trPr>
          <w:trHeight w:val="330"/>
        </w:trPr>
        <w:tc>
          <w:tcPr>
            <w:tcW w:w="1951" w:type="dxa"/>
          </w:tcPr>
          <w:p w14:paraId="3B0B41B4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Titul</w:t>
            </w:r>
          </w:p>
        </w:tc>
        <w:tc>
          <w:tcPr>
            <w:tcW w:w="2410" w:type="dxa"/>
          </w:tcPr>
          <w:p w14:paraId="3B0B41B5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Meno</w:t>
            </w:r>
          </w:p>
        </w:tc>
        <w:tc>
          <w:tcPr>
            <w:tcW w:w="2288" w:type="dxa"/>
            <w:gridSpan w:val="5"/>
          </w:tcPr>
          <w:p w14:paraId="3B0B41B6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Priezvisko</w:t>
            </w:r>
          </w:p>
        </w:tc>
        <w:tc>
          <w:tcPr>
            <w:tcW w:w="2639" w:type="dxa"/>
            <w:gridSpan w:val="2"/>
          </w:tcPr>
          <w:p w14:paraId="3B0B41B7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Titul za menom</w:t>
            </w:r>
          </w:p>
        </w:tc>
      </w:tr>
      <w:tr w:rsidR="00E71FAE" w:rsidRPr="00835F41" w14:paraId="3B0B41BD" w14:textId="77777777" w:rsidTr="00291B30">
        <w:trPr>
          <w:trHeight w:val="330"/>
        </w:trPr>
        <w:tc>
          <w:tcPr>
            <w:tcW w:w="1951" w:type="dxa"/>
          </w:tcPr>
          <w:p w14:paraId="3B0B41B9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2410" w:type="dxa"/>
          </w:tcPr>
          <w:p w14:paraId="3B0B41BA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2288" w:type="dxa"/>
            <w:gridSpan w:val="5"/>
          </w:tcPr>
          <w:p w14:paraId="3B0B41BB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2639" w:type="dxa"/>
            <w:gridSpan w:val="2"/>
          </w:tcPr>
          <w:p w14:paraId="3B0B41BC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</w:tr>
      <w:tr w:rsidR="00E71FAE" w:rsidRPr="00835F41" w14:paraId="3B0B41C5" w14:textId="77777777" w:rsidTr="008458D1">
        <w:trPr>
          <w:trHeight w:val="330"/>
        </w:trPr>
        <w:tc>
          <w:tcPr>
            <w:tcW w:w="9288" w:type="dxa"/>
            <w:gridSpan w:val="9"/>
            <w:shd w:val="clear" w:color="auto" w:fill="FBD4B4" w:themeFill="accent6" w:themeFillTint="66"/>
          </w:tcPr>
          <w:p w14:paraId="3B0B41C4" w14:textId="4EBAE598" w:rsidR="000D56DF" w:rsidRPr="00835F41" w:rsidRDefault="008458D1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2.</w:t>
            </w:r>
            <w:r w:rsidR="000D56DF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 Identifik</w:t>
            </w:r>
            <w:r w:rsidR="000D56DF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  <w:shd w:val="clear" w:color="auto" w:fill="FBD4B4" w:themeFill="accent6" w:themeFillTint="66"/>
              </w:rPr>
              <w:t>á</w:t>
            </w:r>
            <w:r w:rsidR="000D56DF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cia organizačnej zložky zodpovednej za realizáciu projektu:</w:t>
            </w:r>
          </w:p>
        </w:tc>
      </w:tr>
      <w:tr w:rsidR="00E71FAE" w:rsidRPr="00835F41" w14:paraId="3B0B41C8" w14:textId="77777777" w:rsidTr="00C61C18">
        <w:trPr>
          <w:trHeight w:val="330"/>
        </w:trPr>
        <w:tc>
          <w:tcPr>
            <w:tcW w:w="9288" w:type="dxa"/>
            <w:gridSpan w:val="9"/>
          </w:tcPr>
          <w:p w14:paraId="3B0B41C7" w14:textId="74CCE095" w:rsidR="000D56DF" w:rsidRPr="00835F41" w:rsidRDefault="000D56DF" w:rsidP="007303C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Názov: </w:t>
            </w:r>
            <w:r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 xml:space="preserve">vypĺňa sa v prípade, ak za žiadateľa s právnou subjektivitou bude vecný výkon realizácie zabezpečovať organizačná zložka, </w:t>
            </w:r>
            <w:r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  <w:u w:val="single"/>
              </w:rPr>
              <w:t>ktorá vystupuje samostatne, ale nemá vlastnú právnu subjektivitu</w:t>
            </w:r>
            <w:r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 xml:space="preserve"> (napr. fakulta univerzity, odštepný závod bez právnej subjektivity a pod.)</w:t>
            </w:r>
          </w:p>
        </w:tc>
      </w:tr>
      <w:tr w:rsidR="00E71FAE" w:rsidRPr="00835F41" w14:paraId="3B0B41CA" w14:textId="77777777" w:rsidTr="00C61C18">
        <w:trPr>
          <w:trHeight w:val="330"/>
        </w:trPr>
        <w:tc>
          <w:tcPr>
            <w:tcW w:w="9288" w:type="dxa"/>
            <w:gridSpan w:val="9"/>
          </w:tcPr>
          <w:p w14:paraId="3B0B41C9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Sídlo: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Obec, ulica, číslo, PSČ</w:t>
            </w:r>
          </w:p>
        </w:tc>
      </w:tr>
      <w:tr w:rsidR="00E71FAE" w:rsidRPr="00835F41" w14:paraId="3B0B41CD" w14:textId="77777777" w:rsidTr="00C61C18">
        <w:trPr>
          <w:trHeight w:val="330"/>
        </w:trPr>
        <w:tc>
          <w:tcPr>
            <w:tcW w:w="9288" w:type="dxa"/>
            <w:gridSpan w:val="9"/>
          </w:tcPr>
          <w:p w14:paraId="3B0B41CC" w14:textId="7470FFD1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Identifikácia zástupcov:</w:t>
            </w:r>
            <w:r w:rsidR="00291B30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vyplnia sa údaje o osobe/osobách oprávnenej/oprávnených konať v mene organizačnej zložky zodpovednej za realizáciu projektu</w:t>
            </w:r>
          </w:p>
        </w:tc>
      </w:tr>
      <w:tr w:rsidR="00E71FAE" w:rsidRPr="00835F41" w14:paraId="3B0B41D2" w14:textId="77777777" w:rsidTr="00291B30">
        <w:trPr>
          <w:trHeight w:val="330"/>
        </w:trPr>
        <w:tc>
          <w:tcPr>
            <w:tcW w:w="1951" w:type="dxa"/>
          </w:tcPr>
          <w:p w14:paraId="3B0B41CE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Titul</w:t>
            </w:r>
          </w:p>
        </w:tc>
        <w:tc>
          <w:tcPr>
            <w:tcW w:w="2410" w:type="dxa"/>
          </w:tcPr>
          <w:p w14:paraId="3B0B41CF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Meno</w:t>
            </w:r>
          </w:p>
        </w:tc>
        <w:tc>
          <w:tcPr>
            <w:tcW w:w="2268" w:type="dxa"/>
            <w:gridSpan w:val="4"/>
          </w:tcPr>
          <w:p w14:paraId="3B0B41D0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Priezvisko</w:t>
            </w:r>
          </w:p>
        </w:tc>
        <w:tc>
          <w:tcPr>
            <w:tcW w:w="2659" w:type="dxa"/>
            <w:gridSpan w:val="3"/>
          </w:tcPr>
          <w:p w14:paraId="3B0B41D1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Titul za menom</w:t>
            </w:r>
          </w:p>
        </w:tc>
      </w:tr>
      <w:tr w:rsidR="000D56DF" w:rsidRPr="00835F41" w14:paraId="3B0B41D7" w14:textId="77777777" w:rsidTr="00291B30">
        <w:trPr>
          <w:trHeight w:val="330"/>
        </w:trPr>
        <w:tc>
          <w:tcPr>
            <w:tcW w:w="1951" w:type="dxa"/>
          </w:tcPr>
          <w:p w14:paraId="3B0B41D3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2410" w:type="dxa"/>
          </w:tcPr>
          <w:p w14:paraId="3B0B41D4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2268" w:type="dxa"/>
            <w:gridSpan w:val="4"/>
          </w:tcPr>
          <w:p w14:paraId="3B0B41D5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2659" w:type="dxa"/>
            <w:gridSpan w:val="3"/>
          </w:tcPr>
          <w:p w14:paraId="3B0B41D6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</w:tr>
      <w:tr w:rsidR="00E71FAE" w:rsidRPr="00835F41" w14:paraId="3B0B41DA" w14:textId="77777777" w:rsidTr="008458D1">
        <w:trPr>
          <w:trHeight w:val="328"/>
        </w:trPr>
        <w:tc>
          <w:tcPr>
            <w:tcW w:w="9288" w:type="dxa"/>
            <w:gridSpan w:val="9"/>
            <w:shd w:val="clear" w:color="auto" w:fill="FBD4B4" w:themeFill="accent6" w:themeFillTint="66"/>
          </w:tcPr>
          <w:p w14:paraId="3B0B41D9" w14:textId="77777777" w:rsidR="000D56DF" w:rsidRPr="00835F41" w:rsidRDefault="000D56DF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3.</w:t>
            </w:r>
            <w:r w:rsidR="008458D1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Komunikácia vo veci žiadosti:</w:t>
            </w:r>
          </w:p>
        </w:tc>
      </w:tr>
      <w:tr w:rsidR="00E71FAE" w:rsidRPr="00835F41" w14:paraId="3B0B41DC" w14:textId="77777777" w:rsidTr="00C61C18">
        <w:trPr>
          <w:trHeight w:val="330"/>
        </w:trPr>
        <w:tc>
          <w:tcPr>
            <w:tcW w:w="9288" w:type="dxa"/>
            <w:gridSpan w:val="9"/>
          </w:tcPr>
          <w:p w14:paraId="3B0B41DB" w14:textId="5021CDD2" w:rsidR="000D56DF" w:rsidRPr="00835F41" w:rsidRDefault="000D56DF" w:rsidP="0059097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Kontaktné údaje  a adresa na doručovanie písomností: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žiadateľ uvedie jednu alebo viac osôb, ktorým budú doručované písomnosti a informácie v konaní o žiadosti o NFP a uvedie adresu, na ktorú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lastRenderedPageBreak/>
              <w:t xml:space="preserve">majú byť doručované písomnosti (akékoľvek písomnosti sa budú doručovať </w:t>
            </w:r>
            <w:r w:rsidRPr="00A12028">
              <w:rPr>
                <w:rFonts w:asciiTheme="minorHAnsi" w:hAnsiTheme="minorHAnsi" w:cstheme="minorHAnsi"/>
                <w:i/>
                <w:sz w:val="22"/>
                <w:szCs w:val="24"/>
              </w:rPr>
              <w:t>výlučne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na adresu uvedenú v tejto časti)</w:t>
            </w:r>
          </w:p>
        </w:tc>
      </w:tr>
      <w:tr w:rsidR="00E71FAE" w:rsidRPr="00835F41" w14:paraId="3B0B41DE" w14:textId="77777777" w:rsidTr="00C61C18">
        <w:trPr>
          <w:trHeight w:val="330"/>
        </w:trPr>
        <w:tc>
          <w:tcPr>
            <w:tcW w:w="9288" w:type="dxa"/>
            <w:gridSpan w:val="9"/>
          </w:tcPr>
          <w:p w14:paraId="3B0B41DD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lastRenderedPageBreak/>
              <w:t xml:space="preserve">Kontaktná osoba: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možnosť uvedenia viacerých kontaktných osôb a viacerých údajov v tabuľke</w:t>
            </w:r>
          </w:p>
        </w:tc>
      </w:tr>
      <w:tr w:rsidR="00E71FAE" w:rsidRPr="00835F41" w14:paraId="3B0B41E4" w14:textId="77777777" w:rsidTr="00291B30">
        <w:trPr>
          <w:trHeight w:val="330"/>
        </w:trPr>
        <w:tc>
          <w:tcPr>
            <w:tcW w:w="1951" w:type="dxa"/>
          </w:tcPr>
          <w:p w14:paraId="3B0B41DF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Titul</w:t>
            </w:r>
          </w:p>
        </w:tc>
        <w:tc>
          <w:tcPr>
            <w:tcW w:w="2410" w:type="dxa"/>
          </w:tcPr>
          <w:p w14:paraId="3B0B41E0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Meno</w:t>
            </w:r>
          </w:p>
        </w:tc>
        <w:tc>
          <w:tcPr>
            <w:tcW w:w="2126" w:type="dxa"/>
            <w:gridSpan w:val="3"/>
          </w:tcPr>
          <w:p w14:paraId="3B0B41E1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Priezvisko</w:t>
            </w:r>
          </w:p>
        </w:tc>
        <w:tc>
          <w:tcPr>
            <w:tcW w:w="1784" w:type="dxa"/>
            <w:gridSpan w:val="3"/>
          </w:tcPr>
          <w:p w14:paraId="3B0B41E2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Titul za menom</w:t>
            </w:r>
          </w:p>
        </w:tc>
        <w:tc>
          <w:tcPr>
            <w:tcW w:w="1017" w:type="dxa"/>
          </w:tcPr>
          <w:p w14:paraId="3B0B41E3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Subjekt</w:t>
            </w:r>
          </w:p>
        </w:tc>
      </w:tr>
      <w:tr w:rsidR="00E71FAE" w:rsidRPr="00835F41" w14:paraId="3B0B41EA" w14:textId="77777777" w:rsidTr="00291B30">
        <w:trPr>
          <w:trHeight w:val="330"/>
        </w:trPr>
        <w:tc>
          <w:tcPr>
            <w:tcW w:w="1951" w:type="dxa"/>
          </w:tcPr>
          <w:p w14:paraId="3B0B41E5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2410" w:type="dxa"/>
          </w:tcPr>
          <w:p w14:paraId="3B0B41E6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2126" w:type="dxa"/>
            <w:gridSpan w:val="3"/>
          </w:tcPr>
          <w:p w14:paraId="3B0B41E7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1784" w:type="dxa"/>
            <w:gridSpan w:val="3"/>
          </w:tcPr>
          <w:p w14:paraId="3B0B41E8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1017" w:type="dxa"/>
          </w:tcPr>
          <w:p w14:paraId="3B0B41E9" w14:textId="39B514CD" w:rsidR="000D56DF" w:rsidRPr="00835F41" w:rsidRDefault="00CB4C59" w:rsidP="007303C2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Cs/>
                <w:sz w:val="22"/>
                <w:szCs w:val="24"/>
              </w:rPr>
              <w:t>žiadateľ</w:t>
            </w:r>
            <w:r w:rsidR="000D56DF" w:rsidRPr="00835F41">
              <w:rPr>
                <w:rFonts w:asciiTheme="minorHAnsi" w:hAnsiTheme="minorHAnsi" w:cstheme="minorHAnsi"/>
                <w:bCs/>
                <w:sz w:val="22"/>
                <w:szCs w:val="24"/>
              </w:rPr>
              <w:t xml:space="preserve"> </w:t>
            </w:r>
          </w:p>
        </w:tc>
      </w:tr>
      <w:tr w:rsidR="00E71FAE" w:rsidRPr="00835F41" w14:paraId="3B0B41EC" w14:textId="77777777" w:rsidTr="00C61C18">
        <w:trPr>
          <w:trHeight w:val="330"/>
        </w:trPr>
        <w:tc>
          <w:tcPr>
            <w:tcW w:w="9288" w:type="dxa"/>
            <w:gridSpan w:val="9"/>
          </w:tcPr>
          <w:p w14:paraId="3B0B41EB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Adresa na doručovanie písomností: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Obec, PSČ, ulica, číslo</w:t>
            </w:r>
          </w:p>
        </w:tc>
      </w:tr>
      <w:tr w:rsidR="000D56DF" w:rsidRPr="00835F41" w14:paraId="3B0B41EF" w14:textId="77777777" w:rsidTr="00291B30">
        <w:trPr>
          <w:trHeight w:val="330"/>
        </w:trPr>
        <w:tc>
          <w:tcPr>
            <w:tcW w:w="4644" w:type="dxa"/>
            <w:gridSpan w:val="3"/>
          </w:tcPr>
          <w:p w14:paraId="3B0B41ED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e-mail:</w:t>
            </w:r>
          </w:p>
        </w:tc>
        <w:tc>
          <w:tcPr>
            <w:tcW w:w="4644" w:type="dxa"/>
            <w:gridSpan w:val="6"/>
          </w:tcPr>
          <w:p w14:paraId="3B0B41EE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telefón</w:t>
            </w:r>
          </w:p>
        </w:tc>
      </w:tr>
    </w:tbl>
    <w:p w14:paraId="3B0B41F0" w14:textId="77777777" w:rsidR="000D56DF" w:rsidRPr="00835F41" w:rsidRDefault="000D56DF" w:rsidP="007303C2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7"/>
        <w:gridCol w:w="2209"/>
        <w:gridCol w:w="376"/>
        <w:gridCol w:w="1487"/>
        <w:gridCol w:w="2639"/>
      </w:tblGrid>
      <w:tr w:rsidR="00E71FAE" w:rsidRPr="00835F41" w14:paraId="3B0B41F2" w14:textId="77777777" w:rsidTr="008458D1">
        <w:trPr>
          <w:trHeight w:val="330"/>
        </w:trPr>
        <w:tc>
          <w:tcPr>
            <w:tcW w:w="9288" w:type="dxa"/>
            <w:gridSpan w:val="5"/>
            <w:shd w:val="clear" w:color="auto" w:fill="FBD4B4" w:themeFill="accent6" w:themeFillTint="66"/>
          </w:tcPr>
          <w:p w14:paraId="3B0B41F1" w14:textId="77777777" w:rsidR="000D56DF" w:rsidRPr="00835F41" w:rsidRDefault="008458D1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4.</w:t>
            </w:r>
            <w:r w:rsidR="000D56DF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 Identifikácia partnera:</w:t>
            </w:r>
            <w:r w:rsidR="000D56DF" w:rsidRPr="00835F41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4"/>
              </w:rPr>
              <w:footnoteReference w:id="2"/>
            </w:r>
          </w:p>
        </w:tc>
      </w:tr>
      <w:tr w:rsidR="00E71FAE" w:rsidRPr="00835F41" w14:paraId="3B0B41F4" w14:textId="77777777" w:rsidTr="00C61C18">
        <w:trPr>
          <w:trHeight w:val="330"/>
        </w:trPr>
        <w:tc>
          <w:tcPr>
            <w:tcW w:w="9288" w:type="dxa"/>
            <w:gridSpan w:val="5"/>
          </w:tcPr>
          <w:p w14:paraId="3B0B41F3" w14:textId="74C65BA6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Obchodné meno/názov: </w:t>
            </w:r>
            <w:r w:rsidR="00BD5931" w:rsidRPr="00835F41"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  <w:t>neuplatňuje sa</w:t>
            </w:r>
            <w:r w:rsidRPr="00835F41">
              <w:rPr>
                <w:rFonts w:asciiTheme="minorHAnsi" w:hAnsiTheme="minorHAnsi" w:cstheme="minorHAnsi"/>
                <w:bCs/>
                <w:sz w:val="22"/>
                <w:szCs w:val="24"/>
              </w:rPr>
              <w:t xml:space="preserve"> </w:t>
            </w:r>
          </w:p>
        </w:tc>
      </w:tr>
      <w:tr w:rsidR="00E71FAE" w:rsidRPr="00835F41" w14:paraId="3B0B41F6" w14:textId="77777777" w:rsidTr="00C61C18">
        <w:trPr>
          <w:trHeight w:val="330"/>
        </w:trPr>
        <w:tc>
          <w:tcPr>
            <w:tcW w:w="9288" w:type="dxa"/>
            <w:gridSpan w:val="5"/>
          </w:tcPr>
          <w:p w14:paraId="3B0B41F5" w14:textId="4C6A4E95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Sídlo: </w:t>
            </w:r>
          </w:p>
        </w:tc>
      </w:tr>
      <w:tr w:rsidR="00E71FAE" w:rsidRPr="00835F41" w14:paraId="3B0B41F8" w14:textId="77777777" w:rsidTr="00C61C18">
        <w:trPr>
          <w:trHeight w:val="330"/>
        </w:trPr>
        <w:tc>
          <w:tcPr>
            <w:tcW w:w="9288" w:type="dxa"/>
            <w:gridSpan w:val="5"/>
          </w:tcPr>
          <w:p w14:paraId="3B0B41F7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Štát:</w:t>
            </w:r>
          </w:p>
        </w:tc>
      </w:tr>
      <w:tr w:rsidR="00E71FAE" w:rsidRPr="00835F41" w14:paraId="3B0B41FA" w14:textId="77777777" w:rsidTr="00C61C18">
        <w:trPr>
          <w:trHeight w:val="330"/>
        </w:trPr>
        <w:tc>
          <w:tcPr>
            <w:tcW w:w="9288" w:type="dxa"/>
            <w:gridSpan w:val="5"/>
          </w:tcPr>
          <w:p w14:paraId="3B0B41F9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IČO:</w:t>
            </w:r>
          </w:p>
        </w:tc>
      </w:tr>
      <w:tr w:rsidR="00E71FAE" w:rsidRPr="00835F41" w14:paraId="3B0B41FC" w14:textId="77777777" w:rsidTr="00C61C18">
        <w:trPr>
          <w:trHeight w:val="330"/>
        </w:trPr>
        <w:tc>
          <w:tcPr>
            <w:tcW w:w="9288" w:type="dxa"/>
            <w:gridSpan w:val="5"/>
          </w:tcPr>
          <w:p w14:paraId="3B0B41FB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DIČ:</w:t>
            </w:r>
          </w:p>
        </w:tc>
      </w:tr>
      <w:tr w:rsidR="00E71FAE" w:rsidRPr="00835F41" w14:paraId="3B0B41FE" w14:textId="77777777" w:rsidTr="002B2A93">
        <w:trPr>
          <w:trHeight w:val="502"/>
        </w:trPr>
        <w:tc>
          <w:tcPr>
            <w:tcW w:w="9288" w:type="dxa"/>
            <w:gridSpan w:val="5"/>
          </w:tcPr>
          <w:p w14:paraId="3B0B41FD" w14:textId="597ED36D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IČZ: </w:t>
            </w:r>
          </w:p>
        </w:tc>
      </w:tr>
      <w:tr w:rsidR="00E71FAE" w:rsidRPr="00835F41" w14:paraId="3B0B4201" w14:textId="77777777" w:rsidTr="00C61C18">
        <w:trPr>
          <w:trHeight w:val="597"/>
        </w:trPr>
        <w:tc>
          <w:tcPr>
            <w:tcW w:w="5162" w:type="dxa"/>
            <w:gridSpan w:val="3"/>
          </w:tcPr>
          <w:p w14:paraId="3B0B41FF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Platiteľ DPH: áno/nie</w:t>
            </w:r>
          </w:p>
        </w:tc>
        <w:tc>
          <w:tcPr>
            <w:tcW w:w="4126" w:type="dxa"/>
            <w:gridSpan w:val="2"/>
          </w:tcPr>
          <w:p w14:paraId="3B0B4200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IČ DPH:</w:t>
            </w:r>
          </w:p>
        </w:tc>
      </w:tr>
      <w:tr w:rsidR="00E71FAE" w:rsidRPr="00835F41" w14:paraId="3B0B4203" w14:textId="77777777" w:rsidTr="00C61C18">
        <w:trPr>
          <w:trHeight w:val="330"/>
        </w:trPr>
        <w:tc>
          <w:tcPr>
            <w:tcW w:w="9288" w:type="dxa"/>
            <w:gridSpan w:val="5"/>
          </w:tcPr>
          <w:p w14:paraId="3B0B4202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Právna forma:</w:t>
            </w:r>
          </w:p>
        </w:tc>
      </w:tr>
      <w:tr w:rsidR="00E71FAE" w:rsidRPr="00835F41" w14:paraId="3B0B4205" w14:textId="77777777" w:rsidTr="002B2A93">
        <w:trPr>
          <w:trHeight w:val="682"/>
        </w:trPr>
        <w:tc>
          <w:tcPr>
            <w:tcW w:w="9288" w:type="dxa"/>
            <w:gridSpan w:val="5"/>
          </w:tcPr>
          <w:p w14:paraId="3B0B4204" w14:textId="7CCE5B9A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Štatutárny orgán: </w:t>
            </w:r>
          </w:p>
        </w:tc>
      </w:tr>
      <w:tr w:rsidR="00E71FAE" w:rsidRPr="00835F41" w14:paraId="3B0B420A" w14:textId="77777777" w:rsidTr="00291B30">
        <w:trPr>
          <w:trHeight w:val="330"/>
        </w:trPr>
        <w:tc>
          <w:tcPr>
            <w:tcW w:w="2577" w:type="dxa"/>
          </w:tcPr>
          <w:p w14:paraId="3B0B4206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Titul</w:t>
            </w:r>
          </w:p>
        </w:tc>
        <w:tc>
          <w:tcPr>
            <w:tcW w:w="2209" w:type="dxa"/>
          </w:tcPr>
          <w:p w14:paraId="3B0B4207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Meno</w:t>
            </w:r>
          </w:p>
        </w:tc>
        <w:tc>
          <w:tcPr>
            <w:tcW w:w="1863" w:type="dxa"/>
            <w:gridSpan w:val="2"/>
          </w:tcPr>
          <w:p w14:paraId="3B0B4208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Priezvisko</w:t>
            </w:r>
          </w:p>
        </w:tc>
        <w:tc>
          <w:tcPr>
            <w:tcW w:w="2639" w:type="dxa"/>
          </w:tcPr>
          <w:p w14:paraId="3B0B4209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Titul za menom</w:t>
            </w:r>
          </w:p>
        </w:tc>
      </w:tr>
      <w:tr w:rsidR="00E71FAE" w:rsidRPr="00835F41" w14:paraId="3B0B420F" w14:textId="77777777" w:rsidTr="00291B30">
        <w:trPr>
          <w:trHeight w:val="330"/>
        </w:trPr>
        <w:tc>
          <w:tcPr>
            <w:tcW w:w="2577" w:type="dxa"/>
          </w:tcPr>
          <w:p w14:paraId="3B0B420B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2209" w:type="dxa"/>
          </w:tcPr>
          <w:p w14:paraId="3B0B420C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1863" w:type="dxa"/>
            <w:gridSpan w:val="2"/>
          </w:tcPr>
          <w:p w14:paraId="3B0B420D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2639" w:type="dxa"/>
          </w:tcPr>
          <w:p w14:paraId="3B0B420E" w14:textId="77777777" w:rsidR="000D56DF" w:rsidRPr="00835F41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</w:tr>
      <w:tr w:rsidR="00E71FAE" w:rsidRPr="00835F41" w14:paraId="3B0B4217" w14:textId="77777777" w:rsidTr="008458D1">
        <w:trPr>
          <w:trHeight w:val="330"/>
        </w:trPr>
        <w:tc>
          <w:tcPr>
            <w:tcW w:w="9288" w:type="dxa"/>
            <w:gridSpan w:val="5"/>
            <w:shd w:val="clear" w:color="auto" w:fill="FBD4B4" w:themeFill="accent6" w:themeFillTint="66"/>
          </w:tcPr>
          <w:p w14:paraId="3B0B4216" w14:textId="11B9EF1F" w:rsidR="000D56DF" w:rsidRPr="00835F41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5.</w:t>
            </w:r>
            <w:r w:rsidR="008458D1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Identifikácia projektu:</w:t>
            </w:r>
          </w:p>
        </w:tc>
      </w:tr>
      <w:tr w:rsidR="00E71FAE" w:rsidRPr="00835F41" w14:paraId="3B0B4219" w14:textId="77777777" w:rsidTr="00C61C18">
        <w:trPr>
          <w:trHeight w:val="315"/>
        </w:trPr>
        <w:tc>
          <w:tcPr>
            <w:tcW w:w="9288" w:type="dxa"/>
            <w:gridSpan w:val="5"/>
          </w:tcPr>
          <w:p w14:paraId="3B0B4218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Názov projektu:</w:t>
            </w:r>
          </w:p>
        </w:tc>
      </w:tr>
      <w:tr w:rsidR="00E71FAE" w:rsidRPr="00835F41" w14:paraId="3B0B421B" w14:textId="77777777" w:rsidTr="00C61C18">
        <w:trPr>
          <w:trHeight w:val="315"/>
        </w:trPr>
        <w:tc>
          <w:tcPr>
            <w:tcW w:w="9288" w:type="dxa"/>
            <w:gridSpan w:val="5"/>
          </w:tcPr>
          <w:p w14:paraId="3B0B421A" w14:textId="51BEE571" w:rsidR="000D56DF" w:rsidRPr="00835F41" w:rsidRDefault="00FF1C23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</w:t>
            </w:r>
            <w:r w:rsidR="000D56DF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iadateľ uvedie názov projektu, ktorý má byť predmetom realizácie v prípade schválenia žiadosti o</w:t>
            </w:r>
            <w:r w:rsidR="00BD5931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 </w:t>
            </w:r>
            <w:r w:rsidR="000D56DF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NFP</w:t>
            </w:r>
            <w:r w:rsidR="00BD5931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(názov </w:t>
            </w:r>
            <w:r w:rsidR="003641D5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projektu musí byť </w:t>
            </w:r>
            <w:r w:rsidR="00BD5931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totožný s</w:t>
            </w:r>
            <w:r w:rsidR="003641D5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 </w:t>
            </w:r>
            <w:r w:rsidR="00BD5931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názvom</w:t>
            </w:r>
            <w:r w:rsidR="003641D5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projektu uvedeným</w:t>
            </w:r>
            <w:r w:rsidR="00BD5931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na prvej strane</w:t>
            </w:r>
            <w:r w:rsidR="00767BF9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formulára </w:t>
            </w:r>
            <w:r w:rsidR="0077348F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ŽoNFP</w:t>
            </w:r>
            <w:r w:rsidR="00BD5931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)</w:t>
            </w:r>
            <w:r w:rsidR="00B33103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</w:p>
        </w:tc>
      </w:tr>
      <w:tr w:rsidR="00E71FAE" w:rsidRPr="00835F41" w14:paraId="3B0B421D" w14:textId="77777777" w:rsidTr="00C61C18">
        <w:trPr>
          <w:trHeight w:val="315"/>
        </w:trPr>
        <w:tc>
          <w:tcPr>
            <w:tcW w:w="9288" w:type="dxa"/>
            <w:gridSpan w:val="5"/>
          </w:tcPr>
          <w:p w14:paraId="3B0B421C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lastRenderedPageBreak/>
              <w:t>Kód ŽoNFP:</w:t>
            </w:r>
          </w:p>
        </w:tc>
      </w:tr>
      <w:tr w:rsidR="00E71FAE" w:rsidRPr="00835F41" w14:paraId="3B0B421F" w14:textId="77777777" w:rsidTr="00730078">
        <w:trPr>
          <w:trHeight w:val="315"/>
        </w:trPr>
        <w:tc>
          <w:tcPr>
            <w:tcW w:w="9288" w:type="dxa"/>
            <w:gridSpan w:val="5"/>
          </w:tcPr>
          <w:p w14:paraId="3B0B421E" w14:textId="7FC24BBB" w:rsidR="000D56DF" w:rsidRPr="00835F41" w:rsidRDefault="00FF1C23" w:rsidP="002B2A93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 xml:space="preserve">Žiadateľ </w:t>
            </w:r>
            <w:r w:rsidR="008B4582"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>nevypĺňa</w:t>
            </w:r>
          </w:p>
        </w:tc>
      </w:tr>
      <w:tr w:rsidR="00E71FAE" w:rsidRPr="00835F41" w14:paraId="3B0B4221" w14:textId="77777777" w:rsidTr="00C61C18">
        <w:trPr>
          <w:trHeight w:val="315"/>
        </w:trPr>
        <w:tc>
          <w:tcPr>
            <w:tcW w:w="9288" w:type="dxa"/>
            <w:gridSpan w:val="5"/>
          </w:tcPr>
          <w:p w14:paraId="3B0B4220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Výzva:</w:t>
            </w:r>
          </w:p>
        </w:tc>
      </w:tr>
      <w:tr w:rsidR="00E71FAE" w:rsidRPr="00835F41" w14:paraId="3B0B4223" w14:textId="77777777" w:rsidTr="00C61C18">
        <w:trPr>
          <w:trHeight w:val="315"/>
        </w:trPr>
        <w:tc>
          <w:tcPr>
            <w:tcW w:w="9288" w:type="dxa"/>
            <w:gridSpan w:val="5"/>
          </w:tcPr>
          <w:p w14:paraId="3B0B4222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</w:t>
            </w:r>
            <w:r w:rsidRPr="00835F41">
              <w:rPr>
                <w:rStyle w:val="Odkaznapoznmkupodiarou"/>
                <w:rFonts w:asciiTheme="minorHAnsi" w:hAnsiTheme="minorHAnsi" w:cstheme="minorHAnsi"/>
                <w:i/>
                <w:sz w:val="22"/>
                <w:szCs w:val="24"/>
              </w:rPr>
              <w:footnoteReference w:id="3"/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číslo a názov výzvy</w:t>
            </w:r>
          </w:p>
        </w:tc>
      </w:tr>
      <w:tr w:rsidR="00E71FAE" w:rsidRPr="00835F41" w14:paraId="3B0B4225" w14:textId="77777777" w:rsidTr="00C61C18">
        <w:trPr>
          <w:trHeight w:val="315"/>
        </w:trPr>
        <w:tc>
          <w:tcPr>
            <w:tcW w:w="9288" w:type="dxa"/>
            <w:gridSpan w:val="5"/>
          </w:tcPr>
          <w:p w14:paraId="3B0B4224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Operačný program:</w:t>
            </w:r>
          </w:p>
        </w:tc>
      </w:tr>
      <w:tr w:rsidR="00E71FAE" w:rsidRPr="00835F41" w14:paraId="3B0B4227" w14:textId="77777777" w:rsidTr="00C61C18">
        <w:trPr>
          <w:trHeight w:val="315"/>
        </w:trPr>
        <w:tc>
          <w:tcPr>
            <w:tcW w:w="9288" w:type="dxa"/>
            <w:gridSpan w:val="5"/>
          </w:tcPr>
          <w:p w14:paraId="3B0B4226" w14:textId="4CBB9DCC" w:rsidR="000D56DF" w:rsidRPr="00835F41" w:rsidRDefault="008B4582" w:rsidP="002B2A93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>Automaticky vyplnené</w:t>
            </w:r>
          </w:p>
        </w:tc>
      </w:tr>
      <w:tr w:rsidR="00E71FAE" w:rsidRPr="00835F41" w14:paraId="3B0B4229" w14:textId="77777777" w:rsidTr="00C61C18">
        <w:trPr>
          <w:trHeight w:val="315"/>
        </w:trPr>
        <w:tc>
          <w:tcPr>
            <w:tcW w:w="9288" w:type="dxa"/>
            <w:gridSpan w:val="5"/>
          </w:tcPr>
          <w:p w14:paraId="3B0B4228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Prioritná os</w:t>
            </w:r>
            <w:bookmarkStart w:id="0" w:name="_Ref422471775"/>
            <w:r w:rsidRPr="00835F41">
              <w:rPr>
                <w:rStyle w:val="Odkaznapoznmkupodiarou"/>
                <w:rFonts w:asciiTheme="minorHAnsi" w:hAnsiTheme="minorHAnsi" w:cstheme="minorHAnsi"/>
                <w:sz w:val="22"/>
                <w:szCs w:val="24"/>
              </w:rPr>
              <w:footnoteReference w:id="4"/>
            </w:r>
            <w:bookmarkEnd w:id="0"/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:</w:t>
            </w:r>
          </w:p>
        </w:tc>
      </w:tr>
      <w:tr w:rsidR="00E71FAE" w:rsidRPr="00835F41" w14:paraId="3B0B422B" w14:textId="77777777" w:rsidTr="00C61C18">
        <w:trPr>
          <w:trHeight w:val="315"/>
        </w:trPr>
        <w:tc>
          <w:tcPr>
            <w:tcW w:w="9288" w:type="dxa"/>
            <w:gridSpan w:val="5"/>
          </w:tcPr>
          <w:p w14:paraId="3B0B422A" w14:textId="7DFF62B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</w:t>
            </w:r>
            <w:r w:rsidR="00BD5931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</w:p>
        </w:tc>
      </w:tr>
      <w:tr w:rsidR="00E71FAE" w:rsidRPr="00835F41" w14:paraId="3B0B422D" w14:textId="77777777" w:rsidTr="00C61C18">
        <w:trPr>
          <w:trHeight w:val="315"/>
        </w:trPr>
        <w:tc>
          <w:tcPr>
            <w:tcW w:w="9288" w:type="dxa"/>
            <w:gridSpan w:val="5"/>
          </w:tcPr>
          <w:p w14:paraId="3B0B422C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Špecifický cieľ:</w:t>
            </w:r>
          </w:p>
        </w:tc>
      </w:tr>
      <w:tr w:rsidR="00E71FAE" w:rsidRPr="00835F41" w14:paraId="3B0B422F" w14:textId="77777777" w:rsidTr="00C61C18">
        <w:trPr>
          <w:trHeight w:val="315"/>
        </w:trPr>
        <w:tc>
          <w:tcPr>
            <w:tcW w:w="9288" w:type="dxa"/>
            <w:gridSpan w:val="5"/>
          </w:tcPr>
          <w:p w14:paraId="3B0B422E" w14:textId="682F2DE9" w:rsidR="000D56DF" w:rsidRPr="00835F41" w:rsidRDefault="000D56DF" w:rsidP="006537CA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Žiadateľ si vyberie </w:t>
            </w:r>
            <w:r w:rsidR="006537CA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v zmysle výzvy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špecifický cieľ </w:t>
            </w:r>
            <w:r w:rsidR="006537CA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6.1.</w:t>
            </w:r>
            <w:r w:rsidR="00D52CD8">
              <w:rPr>
                <w:rFonts w:asciiTheme="minorHAnsi" w:hAnsiTheme="minorHAnsi" w:cstheme="minorHAnsi"/>
                <w:i/>
                <w:sz w:val="22"/>
                <w:szCs w:val="24"/>
              </w:rPr>
              <w:t>1</w:t>
            </w:r>
            <w:r w:rsidR="0059097C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</w:p>
        </w:tc>
      </w:tr>
      <w:tr w:rsidR="00E71FAE" w:rsidRPr="00835F41" w14:paraId="3B0B4231" w14:textId="77777777" w:rsidTr="00C61C18">
        <w:trPr>
          <w:trHeight w:val="315"/>
        </w:trPr>
        <w:tc>
          <w:tcPr>
            <w:tcW w:w="9288" w:type="dxa"/>
            <w:gridSpan w:val="5"/>
          </w:tcPr>
          <w:p w14:paraId="3B0B4230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Kategórie regiónov:</w:t>
            </w:r>
          </w:p>
        </w:tc>
      </w:tr>
      <w:tr w:rsidR="00E71FAE" w:rsidRPr="00835F41" w14:paraId="3B0B4238" w14:textId="77777777" w:rsidTr="00C61C18">
        <w:trPr>
          <w:trHeight w:val="330"/>
        </w:trPr>
        <w:tc>
          <w:tcPr>
            <w:tcW w:w="9288" w:type="dxa"/>
            <w:gridSpan w:val="5"/>
          </w:tcPr>
          <w:p w14:paraId="3B0B4232" w14:textId="39D85FB4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Menej rozvinuté (sekcia sa netýka projektov financovaných z KF, ENRF a EÚS)</w:t>
            </w:r>
          </w:p>
          <w:p w14:paraId="3B0B4233" w14:textId="0C2DD863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Pri </w:t>
            </w:r>
            <w:r w:rsidR="00075D9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vypĺňaní elektronického formulára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ŽoNFP prostredníctvom verejnej časti ITMS2014+) kód kategórie „Umiestnenie regiónov“ žiadateľ vyplní na základe definície miesta užívania výsledkov projektu podľa najnižšej možnej spoločnej lokalizácie všetkých miest užívania výsledkov projektu, v súlade s podmienkami poskytnutia pomoci vo </w:t>
            </w:r>
            <w:r w:rsidR="00075D9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výzve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</w:p>
          <w:p w14:paraId="3B0B4236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  <w:t>Menej rozvinuté regióny:</w:t>
            </w:r>
          </w:p>
          <w:p w14:paraId="3B0B4237" w14:textId="629BE7D7" w:rsidR="00C96FFE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Regióny úrovne NUTS 2, ktorých HDP na obyvateľa je menej než 75% priemerného HDP v EÚ-27. Patria sem: </w:t>
            </w:r>
            <w:r w:rsidR="0073007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Košický kraj, Prešovský kraj, Banskobystrický kraj, Žilinský kraj, Trenčiansky kraj, Nitriansky kraj, Trnavský kraj</w:t>
            </w:r>
          </w:p>
        </w:tc>
      </w:tr>
      <w:tr w:rsidR="00E71FAE" w:rsidRPr="00835F41" w14:paraId="3B0B423A" w14:textId="77777777" w:rsidTr="00C61C18">
        <w:trPr>
          <w:trHeight w:val="315"/>
        </w:trPr>
        <w:tc>
          <w:tcPr>
            <w:tcW w:w="9288" w:type="dxa"/>
            <w:gridSpan w:val="5"/>
          </w:tcPr>
          <w:p w14:paraId="3B0B4239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Oblasť intervencie:</w:t>
            </w:r>
          </w:p>
        </w:tc>
      </w:tr>
      <w:tr w:rsidR="00E71FAE" w:rsidRPr="00835F41" w14:paraId="3B0B423D" w14:textId="77777777" w:rsidTr="00F56945">
        <w:trPr>
          <w:trHeight w:val="445"/>
        </w:trPr>
        <w:tc>
          <w:tcPr>
            <w:tcW w:w="9288" w:type="dxa"/>
            <w:gridSpan w:val="5"/>
          </w:tcPr>
          <w:p w14:paraId="3B0B423C" w14:textId="2C2BB6D9" w:rsidR="00C96FFE" w:rsidRPr="00835F41" w:rsidRDefault="000D56DF" w:rsidP="00F665CD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Výber z číselníka </w:t>
            </w:r>
            <w:r w:rsidR="0077348F" w:rsidRPr="00835F41">
              <w:rPr>
                <w:rFonts w:asciiTheme="minorHAnsi" w:hAnsiTheme="minorHAnsi" w:cstheme="minorHAnsi"/>
                <w:sz w:val="22"/>
                <w:szCs w:val="24"/>
              </w:rPr>
              <w:t>oblastí intervencie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9C7956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-  </w:t>
            </w:r>
            <w:r w:rsidR="00D20C8D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Pre výzvu s kódom  </w:t>
            </w:r>
            <w:r w:rsidR="00F56945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OPLZ-PO6-SC61</w:t>
            </w:r>
            <w:r w:rsidR="00F665CD">
              <w:rPr>
                <w:rFonts w:asciiTheme="minorHAnsi" w:hAnsiTheme="minorHAnsi" w:cstheme="minorHAnsi"/>
                <w:i/>
                <w:sz w:val="22"/>
                <w:szCs w:val="24"/>
              </w:rPr>
              <w:t>1</w:t>
            </w:r>
            <w:r w:rsidR="0000238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-201</w:t>
            </w:r>
            <w:r w:rsidR="004A533E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6</w:t>
            </w:r>
            <w:r w:rsidR="00D52CD8">
              <w:rPr>
                <w:rFonts w:asciiTheme="minorHAnsi" w:hAnsiTheme="minorHAnsi" w:cstheme="minorHAnsi"/>
                <w:i/>
                <w:sz w:val="22"/>
                <w:szCs w:val="24"/>
              </w:rPr>
              <w:t>-3</w:t>
            </w:r>
            <w:r w:rsidR="0000238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="001E3C5C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="00D20C8D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je relevantná oblasť intervencie</w:t>
            </w:r>
            <w:r w:rsidR="00D52CD8">
              <w:rPr>
                <w:rFonts w:asciiTheme="minorHAnsi" w:hAnsiTheme="minorHAnsi" w:cstheme="minorHAnsi"/>
                <w:i/>
                <w:sz w:val="22"/>
                <w:szCs w:val="24"/>
              </w:rPr>
              <w:t>: 020</w:t>
            </w:r>
            <w:r w:rsidR="0073007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– </w:t>
            </w:r>
            <w:r w:rsidR="00D52CD8" w:rsidRPr="00D52CD8">
              <w:rPr>
                <w:rFonts w:asciiTheme="minorHAnsi" w:hAnsiTheme="minorHAnsi" w:cstheme="minorHAnsi"/>
                <w:i/>
                <w:sz w:val="22"/>
                <w:szCs w:val="24"/>
              </w:rPr>
              <w:t>Dodávky vody na ľudskú potrebu (získavanie, čistenie, infraštruktúra na uskladňovanie a distribúciu)</w:t>
            </w:r>
          </w:p>
        </w:tc>
      </w:tr>
      <w:tr w:rsidR="00E71FAE" w:rsidRPr="00835F41" w14:paraId="3B0B423F" w14:textId="77777777" w:rsidTr="00C61C18">
        <w:trPr>
          <w:trHeight w:val="315"/>
        </w:trPr>
        <w:tc>
          <w:tcPr>
            <w:tcW w:w="9288" w:type="dxa"/>
            <w:gridSpan w:val="5"/>
          </w:tcPr>
          <w:p w14:paraId="3B0B423E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Hospodárska činnosť:</w:t>
            </w:r>
          </w:p>
        </w:tc>
      </w:tr>
      <w:tr w:rsidR="00E71FAE" w:rsidRPr="00835F41" w14:paraId="3B0B4242" w14:textId="77777777" w:rsidTr="00C61C18">
        <w:trPr>
          <w:trHeight w:val="330"/>
        </w:trPr>
        <w:tc>
          <w:tcPr>
            <w:tcW w:w="9288" w:type="dxa"/>
            <w:gridSpan w:val="5"/>
          </w:tcPr>
          <w:p w14:paraId="3B0B4240" w14:textId="38FE566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Výber z číselníka </w:t>
            </w:r>
            <w:r w:rsidR="0077348F" w:rsidRPr="00835F41">
              <w:rPr>
                <w:rFonts w:asciiTheme="minorHAnsi" w:hAnsiTheme="minorHAnsi" w:cstheme="minorHAnsi"/>
                <w:sz w:val="22"/>
                <w:szCs w:val="24"/>
              </w:rPr>
              <w:t>h</w:t>
            </w:r>
            <w:r w:rsidR="00F56945" w:rsidRPr="00835F41">
              <w:rPr>
                <w:rFonts w:asciiTheme="minorHAnsi" w:hAnsiTheme="minorHAnsi" w:cstheme="minorHAnsi"/>
                <w:sz w:val="22"/>
                <w:szCs w:val="24"/>
              </w:rPr>
              <w:t>ospodárskych činností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(podľa údajov uvedených v konkrétnej výzve na predkladanie žiadostí o NFP)</w:t>
            </w:r>
          </w:p>
          <w:p w14:paraId="3B0B4241" w14:textId="24127C00" w:rsidR="001E3C5C" w:rsidRPr="00835F41" w:rsidRDefault="00D20C8D" w:rsidP="002862A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Pre výzvu s kódom </w:t>
            </w:r>
            <w:r w:rsidR="00F24246">
              <w:rPr>
                <w:rFonts w:asciiTheme="minorHAnsi" w:hAnsiTheme="minorHAnsi" w:cstheme="minorHAnsi"/>
                <w:i/>
                <w:sz w:val="22"/>
                <w:szCs w:val="24"/>
              </w:rPr>
              <w:t>OPLZ-PO6-SC61</w:t>
            </w:r>
            <w:r w:rsidR="00F665CD">
              <w:rPr>
                <w:rFonts w:asciiTheme="minorHAnsi" w:hAnsiTheme="minorHAnsi" w:cstheme="minorHAnsi"/>
                <w:i/>
                <w:sz w:val="22"/>
                <w:szCs w:val="24"/>
              </w:rPr>
              <w:t>1</w:t>
            </w:r>
            <w:r w:rsidR="00F24246">
              <w:rPr>
                <w:rFonts w:asciiTheme="minorHAnsi" w:hAnsiTheme="minorHAnsi" w:cstheme="minorHAnsi"/>
                <w:i/>
                <w:sz w:val="22"/>
                <w:szCs w:val="24"/>
              </w:rPr>
              <w:t>-2016-3</w:t>
            </w:r>
            <w:r w:rsidR="004A533E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je relevantná hospodárska činnosť</w:t>
            </w:r>
            <w:r w:rsidR="001E3C5C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: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="002862AB">
              <w:rPr>
                <w:rFonts w:asciiTheme="minorHAnsi" w:hAnsiTheme="minorHAnsi" w:cstheme="minorHAnsi"/>
                <w:i/>
                <w:sz w:val="22"/>
                <w:szCs w:val="24"/>
              </w:rPr>
              <w:t>11</w:t>
            </w:r>
            <w:r w:rsidR="0073007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="001E3C5C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–</w:t>
            </w:r>
            <w:r w:rsidR="0073007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="002862AB" w:rsidRPr="002862AB">
              <w:rPr>
                <w:rFonts w:asciiTheme="minorHAnsi" w:hAnsiTheme="minorHAnsi" w:cstheme="minorHAnsi"/>
                <w:i/>
                <w:sz w:val="22"/>
                <w:szCs w:val="24"/>
              </w:rPr>
              <w:t>Dodávka vody, čistenie a odvod odpadových vôd, odpady a služby odstraňovania odpadov</w:t>
            </w:r>
          </w:p>
        </w:tc>
      </w:tr>
      <w:tr w:rsidR="00E71FAE" w:rsidRPr="00835F41" w14:paraId="3B0B4244" w14:textId="77777777" w:rsidTr="00C61C18">
        <w:trPr>
          <w:trHeight w:val="315"/>
        </w:trPr>
        <w:tc>
          <w:tcPr>
            <w:tcW w:w="9288" w:type="dxa"/>
            <w:gridSpan w:val="5"/>
          </w:tcPr>
          <w:p w14:paraId="3B0B4243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lastRenderedPageBreak/>
              <w:t>Typ územia:</w:t>
            </w:r>
          </w:p>
        </w:tc>
      </w:tr>
      <w:tr w:rsidR="00E71FAE" w:rsidRPr="00835F41" w14:paraId="3B0B424A" w14:textId="77777777" w:rsidTr="00C61C18">
        <w:trPr>
          <w:trHeight w:val="330"/>
        </w:trPr>
        <w:tc>
          <w:tcPr>
            <w:tcW w:w="9288" w:type="dxa"/>
            <w:gridSpan w:val="5"/>
          </w:tcPr>
          <w:p w14:paraId="3B0B4245" w14:textId="7F7B24D0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Výber z číselníka </w:t>
            </w:r>
            <w:r w:rsidR="0077348F" w:rsidRPr="00835F41">
              <w:rPr>
                <w:rFonts w:asciiTheme="minorHAnsi" w:hAnsiTheme="minorHAnsi" w:cstheme="minorHAnsi"/>
                <w:sz w:val="22"/>
                <w:szCs w:val="24"/>
              </w:rPr>
              <w:t>ú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zemí </w:t>
            </w:r>
          </w:p>
          <w:p w14:paraId="3B0B4246" w14:textId="0CF01019" w:rsidR="000D56DF" w:rsidRPr="00835F41" w:rsidRDefault="00800204" w:rsidP="002B2A9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uvedie jeden z nasledujúcich k</w:t>
            </w:r>
            <w:r w:rsidR="000710B0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ó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dov</w:t>
            </w:r>
            <w:r w:rsidR="00C96FFE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:</w:t>
            </w:r>
          </w:p>
          <w:p w14:paraId="3B0B4247" w14:textId="4FA979B8" w:rsidR="000D56DF" w:rsidRPr="00835F41" w:rsidRDefault="000D56DF" w:rsidP="002B2A93">
            <w:pPr>
              <w:numPr>
                <w:ilvl w:val="0"/>
                <w:numId w:val="17"/>
              </w:num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Veľké mestské oblasti - obce s počtom obyvateľov &gt;50 000 </w:t>
            </w:r>
          </w:p>
          <w:p w14:paraId="3B0B4248" w14:textId="4882C43B" w:rsidR="000D56DF" w:rsidRPr="00835F41" w:rsidRDefault="000D56DF" w:rsidP="002B2A93">
            <w:pPr>
              <w:numPr>
                <w:ilvl w:val="0"/>
                <w:numId w:val="17"/>
              </w:num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Malé mestské oblasti – obce s počtom obyvateľov od 5000 do 50 000 </w:t>
            </w:r>
          </w:p>
          <w:p w14:paraId="3B0B4249" w14:textId="04C7127B" w:rsidR="00C96FFE" w:rsidRPr="00835F41" w:rsidRDefault="000D56DF" w:rsidP="002B2A93">
            <w:pPr>
              <w:numPr>
                <w:ilvl w:val="0"/>
                <w:numId w:val="17"/>
              </w:num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Vidiecke oblasti (riedke osídlenie) – obce s počtom obyvateľov &lt; 5000</w:t>
            </w:r>
          </w:p>
        </w:tc>
      </w:tr>
      <w:tr w:rsidR="00E71FAE" w:rsidRPr="00835F41" w14:paraId="3B0B424C" w14:textId="77777777" w:rsidTr="00C61C18">
        <w:trPr>
          <w:trHeight w:val="330"/>
        </w:trPr>
        <w:tc>
          <w:tcPr>
            <w:tcW w:w="9288" w:type="dxa"/>
            <w:gridSpan w:val="5"/>
          </w:tcPr>
          <w:p w14:paraId="3B0B424B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Forma financovania:</w:t>
            </w:r>
          </w:p>
        </w:tc>
      </w:tr>
      <w:tr w:rsidR="00E71FAE" w:rsidRPr="00835F41" w14:paraId="3B0B424F" w14:textId="77777777" w:rsidTr="00C61C18">
        <w:trPr>
          <w:trHeight w:val="330"/>
        </w:trPr>
        <w:tc>
          <w:tcPr>
            <w:tcW w:w="9288" w:type="dxa"/>
            <w:gridSpan w:val="5"/>
          </w:tcPr>
          <w:p w14:paraId="3B0B424E" w14:textId="742BC551" w:rsidR="00715592" w:rsidRPr="00835F41" w:rsidRDefault="000D56DF" w:rsidP="00F665CD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Výber z</w:t>
            </w:r>
            <w:r w:rsidR="0077348F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číselníka</w:t>
            </w:r>
            <w:r w:rsidR="0077348F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="000710B0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-</w:t>
            </w:r>
            <w:r w:rsidR="00D20C8D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Pre výzvu s kódom </w:t>
            </w:r>
            <w:r w:rsidR="0046138E">
              <w:rPr>
                <w:rFonts w:asciiTheme="minorHAnsi" w:hAnsiTheme="minorHAnsi" w:cstheme="minorHAnsi"/>
                <w:i/>
                <w:sz w:val="22"/>
                <w:szCs w:val="24"/>
              </w:rPr>
              <w:t>OPLZ-PO6-SC61</w:t>
            </w:r>
            <w:r w:rsidR="00F665CD">
              <w:rPr>
                <w:rFonts w:asciiTheme="minorHAnsi" w:hAnsiTheme="minorHAnsi" w:cstheme="minorHAnsi"/>
                <w:i/>
                <w:sz w:val="22"/>
                <w:szCs w:val="24"/>
              </w:rPr>
              <w:t>1</w:t>
            </w:r>
            <w:r w:rsidR="0046138E">
              <w:rPr>
                <w:rFonts w:asciiTheme="minorHAnsi" w:hAnsiTheme="minorHAnsi" w:cstheme="minorHAnsi"/>
                <w:i/>
                <w:sz w:val="22"/>
                <w:szCs w:val="24"/>
              </w:rPr>
              <w:t>-2016-3</w:t>
            </w:r>
            <w:r w:rsidR="004A533E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 </w:t>
            </w:r>
            <w:r w:rsidR="00D20C8D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je relevantná forma financovania 01- </w:t>
            </w:r>
            <w:r w:rsidR="0071559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Nenávratný grant </w:t>
            </w:r>
          </w:p>
        </w:tc>
      </w:tr>
      <w:tr w:rsidR="00E71FAE" w:rsidRPr="00835F41" w14:paraId="3B0B4253" w14:textId="77777777" w:rsidTr="00C61C18">
        <w:trPr>
          <w:trHeight w:val="330"/>
        </w:trPr>
        <w:tc>
          <w:tcPr>
            <w:tcW w:w="9288" w:type="dxa"/>
            <w:gridSpan w:val="5"/>
          </w:tcPr>
          <w:p w14:paraId="3B0B4250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Projekt s relevanciou k Regionálnym investičným územným stratégiám: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áno/nie</w:t>
            </w:r>
          </w:p>
          <w:p w14:paraId="732E3057" w14:textId="77777777" w:rsidR="00562590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pri výbere relevancie projektu postupuje v závislosti od aktuálneho stavu schválenia Regionálnych investičných územných stratégií</w:t>
            </w:r>
            <w:r w:rsidR="001E07DA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(ďalej len „RI</w:t>
            </w:r>
            <w:r w:rsidR="00075D9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Ú</w:t>
            </w:r>
            <w:r w:rsidR="001E07DA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S“)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. </w:t>
            </w:r>
          </w:p>
          <w:p w14:paraId="3B0B4251" w14:textId="4E016A26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Do schválenia </w:t>
            </w:r>
            <w:r w:rsidR="001E07DA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RI</w:t>
            </w:r>
            <w:r w:rsidR="00075D9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Ú</w:t>
            </w:r>
            <w:r w:rsidR="001E07DA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S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žiadateľ vyberá v tejto sekcii formulára žiadosti o NFP možnosť ,,nie“. </w:t>
            </w:r>
          </w:p>
          <w:p w14:paraId="3B0B4252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  <w:highlight w:val="yellow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Po schválení </w:t>
            </w:r>
            <w:r w:rsidR="001E07DA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RI</w:t>
            </w:r>
            <w:r w:rsidR="00075D9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Ú</w:t>
            </w:r>
            <w:r w:rsidR="001E07DA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S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žiadateľ vyberá v tejto sekcii formulára žiadosti o NFP možnosť v závislosti od reálnej relevancie projektu k </w:t>
            </w:r>
            <w:r w:rsidR="001E07DA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RI</w:t>
            </w:r>
            <w:r w:rsidR="00075D9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Ú</w:t>
            </w:r>
            <w:r w:rsidR="001E07DA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S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. Schválenie alebo zmeny v </w:t>
            </w:r>
            <w:r w:rsidR="001E07DA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RI</w:t>
            </w:r>
            <w:r w:rsidR="00075D9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Ú</w:t>
            </w:r>
            <w:r w:rsidR="001E07DA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S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nemajú vplyv na podmienky poskytnutia príspevku definované vo výzve a táto skutočnosť nevyžaduje zmenu výzvy.</w:t>
            </w:r>
          </w:p>
        </w:tc>
      </w:tr>
      <w:tr w:rsidR="00E71FAE" w:rsidRPr="00835F41" w14:paraId="3B0B4257" w14:textId="77777777" w:rsidTr="00C61C18">
        <w:trPr>
          <w:trHeight w:val="330"/>
        </w:trPr>
        <w:tc>
          <w:tcPr>
            <w:tcW w:w="9288" w:type="dxa"/>
            <w:gridSpan w:val="5"/>
          </w:tcPr>
          <w:p w14:paraId="3B0B4254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Projekt s relevanciou k Udržateľnému rozvoju miest: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áno/nie</w:t>
            </w:r>
          </w:p>
          <w:p w14:paraId="4525B6D0" w14:textId="77777777" w:rsidR="00562590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Žiadateľ pri výbere relevancie projektu postupuje v závislosti od aktuálneho stavu schválenia </w:t>
            </w:r>
            <w:r w:rsidR="00381EB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Integrovaných územných stratégií mestskej oblasti. </w:t>
            </w:r>
          </w:p>
          <w:p w14:paraId="3B0B4255" w14:textId="52E32892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Do schválenia Integrovaných územných stratégií mestskej oblasti žiadateľ vyberá v tejto sekcii formulára žiadosti o NFP možnosť ,,nie“. </w:t>
            </w:r>
          </w:p>
          <w:p w14:paraId="3B0B4256" w14:textId="22C64B43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  <w:highlight w:val="yellow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Po schválení Integrovaných územných stratégií mestskej oblasti žiadateľ vyberá v tejto sekcii formulára žiadosti o NFP možnosť v závislosti od reálnej relevancie projektu k Integrovaným územným stratégiám mestskej oblasti. Schválenie alebo zmeny v Integrovaných územných stratégiách mestskej oblasti nemajú vplyv na podmienky poskytnutia príspevku definované vo výzve a táto skutočnosť nevyžaduje zmenu výzvy</w:t>
            </w:r>
            <w:r w:rsidR="00075D9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</w:p>
        </w:tc>
      </w:tr>
      <w:tr w:rsidR="00E71FAE" w:rsidRPr="00835F41" w14:paraId="3B0B4259" w14:textId="77777777" w:rsidTr="00C61C18">
        <w:trPr>
          <w:trHeight w:val="330"/>
        </w:trPr>
        <w:tc>
          <w:tcPr>
            <w:tcW w:w="9288" w:type="dxa"/>
            <w:gridSpan w:val="5"/>
          </w:tcPr>
          <w:p w14:paraId="3B0B4258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Identifikácia príspevku k princípu udržateľného rozvoja: </w:t>
            </w:r>
          </w:p>
        </w:tc>
      </w:tr>
      <w:tr w:rsidR="00E71FAE" w:rsidRPr="00835F41" w14:paraId="3B0B425B" w14:textId="77777777" w:rsidTr="00C61C18">
        <w:trPr>
          <w:trHeight w:val="330"/>
        </w:trPr>
        <w:tc>
          <w:tcPr>
            <w:tcW w:w="9288" w:type="dxa"/>
            <w:gridSpan w:val="5"/>
          </w:tcPr>
          <w:p w14:paraId="3B0B425A" w14:textId="096C6034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  <w:highlight w:val="yellow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vypĺňané relevantné ciele horizontálneho princípu udržateľný rozvoj v nadväznosti na vybrané typy aktivít v</w:t>
            </w:r>
            <w:r w:rsidR="005049BC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ŽoNFP</w:t>
            </w:r>
            <w:r w:rsidR="005049BC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  <w:r w:rsidR="00A5204D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</w:p>
        </w:tc>
      </w:tr>
      <w:tr w:rsidR="00E71FAE" w:rsidRPr="00835F41" w14:paraId="3B0B425D" w14:textId="77777777" w:rsidTr="00C61C18">
        <w:trPr>
          <w:trHeight w:val="330"/>
        </w:trPr>
        <w:tc>
          <w:tcPr>
            <w:tcW w:w="9288" w:type="dxa"/>
            <w:gridSpan w:val="5"/>
          </w:tcPr>
          <w:p w14:paraId="3B0B425C" w14:textId="644B85D9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Identifikácia príspevku k princípu podpory rovnosti mužov a žien a nediskrimináci</w:t>
            </w:r>
            <w:r w:rsidR="0077348F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e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:</w:t>
            </w:r>
          </w:p>
        </w:tc>
      </w:tr>
      <w:tr w:rsidR="000D56DF" w:rsidRPr="00835F41" w14:paraId="3B0B4263" w14:textId="77777777" w:rsidTr="00C61C18">
        <w:trPr>
          <w:trHeight w:val="330"/>
        </w:trPr>
        <w:tc>
          <w:tcPr>
            <w:tcW w:w="9288" w:type="dxa"/>
            <w:gridSpan w:val="5"/>
          </w:tcPr>
          <w:p w14:paraId="1529822E" w14:textId="4E3DB2E7" w:rsidR="009C36A8" w:rsidRPr="00835F41" w:rsidRDefault="009C36A8" w:rsidP="002B2A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Uvedená časť ŽoNFP je naviazaná na cieľovú skupinu uvedenú v tabuľke č. 8. Vzhľadom ku skutočnosti, že  tabuľka č. 8 je relevantná len pre projekty  spolufinancované z prostriedkov ESF, žiadateľ </w:t>
            </w:r>
            <w:r w:rsidR="0077348F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ju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</w:t>
            </w:r>
            <w:r w:rsidR="0077348F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rámci</w:t>
            </w:r>
            <w:r w:rsidR="0077348F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výzvy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s kódom </w:t>
            </w:r>
            <w:r w:rsidR="0046138E">
              <w:rPr>
                <w:rFonts w:asciiTheme="minorHAnsi" w:hAnsiTheme="minorHAnsi" w:cstheme="minorHAnsi"/>
                <w:i/>
                <w:sz w:val="22"/>
                <w:szCs w:val="24"/>
              </w:rPr>
              <w:t>OPLZ-PO6-SC61</w:t>
            </w:r>
            <w:r w:rsidR="00F665CD">
              <w:rPr>
                <w:rFonts w:asciiTheme="minorHAnsi" w:hAnsiTheme="minorHAnsi" w:cstheme="minorHAnsi"/>
                <w:i/>
                <w:sz w:val="22"/>
                <w:szCs w:val="24"/>
              </w:rPr>
              <w:t>1</w:t>
            </w:r>
            <w:r w:rsidR="0046138E">
              <w:rPr>
                <w:rFonts w:asciiTheme="minorHAnsi" w:hAnsiTheme="minorHAnsi" w:cstheme="minorHAnsi"/>
                <w:i/>
                <w:sz w:val="22"/>
                <w:szCs w:val="24"/>
              </w:rPr>
              <w:t>-2016-3</w:t>
            </w:r>
            <w:r w:rsidR="0000238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nevypĺňa. Automaticky sa zobrazí alternatíva č. 2.</w:t>
            </w:r>
          </w:p>
          <w:p w14:paraId="25868A1B" w14:textId="20332F32" w:rsidR="009C36A8" w:rsidRPr="00835F41" w:rsidRDefault="009C36A8" w:rsidP="002B2A9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Alternatíva č. 1</w:t>
            </w:r>
          </w:p>
          <w:p w14:paraId="3B0B425E" w14:textId="0824E46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V prípade, ak ide o projekt zameraný na podporu konkrétnej cieľovej skupiny vyberanej z číselníka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lastRenderedPageBreak/>
              <w:t xml:space="preserve">v tabuľke č. 8 (popis cieľovej skupiny), automaticky je vyplnený nasledovný text: </w:t>
            </w:r>
          </w:p>
          <w:p w14:paraId="3B0B425F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Projekt je priamo zameraný na znevýhodnené skupiny.</w:t>
            </w:r>
          </w:p>
          <w:p w14:paraId="27BBBAF3" w14:textId="25A33ECB" w:rsidR="009C36A8" w:rsidRPr="00835F41" w:rsidRDefault="009C36A8" w:rsidP="002B2A9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Alternatíva č. 2 </w:t>
            </w:r>
          </w:p>
          <w:p w14:paraId="3B0B4261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 prípade, ak ide o projekt, ktorý nie je priamo zameraný na podporu znevýhodnených skupín, automaticky je vyplnený nasledovný text:</w:t>
            </w:r>
          </w:p>
          <w:p w14:paraId="3B0B4262" w14:textId="520EBECA" w:rsidR="009C36A8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Projekt je v súlade s princípom podpory rovnosti mužov a žien a nediskriminácie.</w:t>
            </w:r>
          </w:p>
        </w:tc>
      </w:tr>
    </w:tbl>
    <w:p w14:paraId="3B0B4264" w14:textId="77777777" w:rsidR="000D56DF" w:rsidRPr="00835F41" w:rsidRDefault="000D56DF" w:rsidP="002B2A93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tbl>
      <w:tblPr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2158"/>
        <w:gridCol w:w="2135"/>
        <w:gridCol w:w="2566"/>
        <w:gridCol w:w="1812"/>
      </w:tblGrid>
      <w:tr w:rsidR="00E71FAE" w:rsidRPr="00835F41" w14:paraId="3B0B4267" w14:textId="77777777" w:rsidTr="008458D1">
        <w:trPr>
          <w:trHeight w:val="1890"/>
        </w:trPr>
        <w:tc>
          <w:tcPr>
            <w:tcW w:w="9301" w:type="dxa"/>
            <w:gridSpan w:val="5"/>
            <w:shd w:val="clear" w:color="auto" w:fill="FBD4B4" w:themeFill="accent6" w:themeFillTint="66"/>
          </w:tcPr>
          <w:p w14:paraId="3B0B4265" w14:textId="77777777" w:rsidR="000D56DF" w:rsidRPr="00835F41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6.</w:t>
            </w:r>
            <w:r w:rsidR="008458D1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Miesto realizácie projektu:</w:t>
            </w:r>
          </w:p>
          <w:p w14:paraId="3B0B4266" w14:textId="2C29ED16" w:rsidR="000D56DF" w:rsidRPr="00835F41" w:rsidRDefault="000D56DF" w:rsidP="002B2A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definuje miesto realizácie projektu na najnižšiu možnú úroveň. V prípade investičných projektov sa miestom realizácie projektu rozumie</w:t>
            </w:r>
            <w:r w:rsidR="00D87C1F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miesto fyzickej realizácie, t.j. miestom realizácie projektu sa rozumie miesto, kde budú umiestnené a využívané výstupy investičných aktivít projektu.</w:t>
            </w:r>
            <w:r w:rsidR="0087722B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</w:p>
        </w:tc>
      </w:tr>
      <w:tr w:rsidR="00E71FAE" w:rsidRPr="00835F41" w14:paraId="3B0B426D" w14:textId="77777777" w:rsidTr="00C61C18">
        <w:trPr>
          <w:trHeight w:val="425"/>
        </w:trPr>
        <w:tc>
          <w:tcPr>
            <w:tcW w:w="630" w:type="dxa"/>
          </w:tcPr>
          <w:p w14:paraId="3B0B4268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Štát</w:t>
            </w:r>
          </w:p>
        </w:tc>
        <w:tc>
          <w:tcPr>
            <w:tcW w:w="2158" w:type="dxa"/>
          </w:tcPr>
          <w:p w14:paraId="3B0B4269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Región(NUTS II):</w:t>
            </w:r>
          </w:p>
        </w:tc>
        <w:tc>
          <w:tcPr>
            <w:tcW w:w="2135" w:type="dxa"/>
          </w:tcPr>
          <w:p w14:paraId="3B0B426A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Vyšší územný celok(NUTS III):</w:t>
            </w:r>
          </w:p>
        </w:tc>
        <w:tc>
          <w:tcPr>
            <w:tcW w:w="2566" w:type="dxa"/>
          </w:tcPr>
          <w:p w14:paraId="3B0B426B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Okres: (NUTS IV):</w:t>
            </w:r>
          </w:p>
        </w:tc>
        <w:tc>
          <w:tcPr>
            <w:tcW w:w="1812" w:type="dxa"/>
          </w:tcPr>
          <w:p w14:paraId="3B0B426C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Obec:</w:t>
            </w:r>
          </w:p>
        </w:tc>
      </w:tr>
      <w:tr w:rsidR="000D56DF" w:rsidRPr="00835F41" w14:paraId="3B0B4273" w14:textId="77777777" w:rsidTr="00C61C18">
        <w:trPr>
          <w:trHeight w:val="330"/>
        </w:trPr>
        <w:tc>
          <w:tcPr>
            <w:tcW w:w="630" w:type="dxa"/>
          </w:tcPr>
          <w:p w14:paraId="3B0B426E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</w:p>
        </w:tc>
        <w:tc>
          <w:tcPr>
            <w:tcW w:w="2158" w:type="dxa"/>
          </w:tcPr>
          <w:p w14:paraId="3B0B426F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2135" w:type="dxa"/>
          </w:tcPr>
          <w:p w14:paraId="3B0B4270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</w:p>
        </w:tc>
        <w:tc>
          <w:tcPr>
            <w:tcW w:w="2566" w:type="dxa"/>
          </w:tcPr>
          <w:p w14:paraId="3B0B4271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1812" w:type="dxa"/>
          </w:tcPr>
          <w:p w14:paraId="3B0B4272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</w:p>
        </w:tc>
      </w:tr>
    </w:tbl>
    <w:p w14:paraId="613374C5" w14:textId="032EDD9A" w:rsidR="002B2A93" w:rsidRPr="00835F41" w:rsidRDefault="002B2A93" w:rsidP="002B2A93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E71FAE" w:rsidRPr="00835F41" w14:paraId="3B0B4276" w14:textId="77777777" w:rsidTr="16EA59CB">
        <w:trPr>
          <w:trHeight w:val="330"/>
        </w:trPr>
        <w:tc>
          <w:tcPr>
            <w:tcW w:w="9288" w:type="dxa"/>
            <w:shd w:val="clear" w:color="auto" w:fill="FBD4B4" w:themeFill="accent6" w:themeFillTint="66"/>
          </w:tcPr>
          <w:p w14:paraId="3B0B4275" w14:textId="77777777" w:rsidR="000D56DF" w:rsidRPr="00835F41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7.</w:t>
            </w:r>
            <w:r w:rsidR="008458D1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Popis projektu:</w:t>
            </w:r>
          </w:p>
        </w:tc>
      </w:tr>
      <w:tr w:rsidR="00E71FAE" w:rsidRPr="00835F41" w14:paraId="3B0B4278" w14:textId="77777777" w:rsidTr="16EA59CB">
        <w:trPr>
          <w:trHeight w:val="330"/>
        </w:trPr>
        <w:tc>
          <w:tcPr>
            <w:tcW w:w="9288" w:type="dxa"/>
            <w:shd w:val="clear" w:color="auto" w:fill="FDE9D9" w:themeFill="accent6" w:themeFillTint="33"/>
          </w:tcPr>
          <w:p w14:paraId="3B0B4277" w14:textId="77777777" w:rsidR="000D56DF" w:rsidRPr="00835F41" w:rsidRDefault="000D56DF" w:rsidP="002B2A93">
            <w:pPr>
              <w:tabs>
                <w:tab w:val="left" w:pos="5898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Stručný popis projektu</w:t>
            </w:r>
          </w:p>
        </w:tc>
      </w:tr>
      <w:tr w:rsidR="00E71FAE" w:rsidRPr="00835F41" w14:paraId="3B0B427D" w14:textId="77777777" w:rsidTr="16EA59CB">
        <w:trPr>
          <w:trHeight w:val="330"/>
        </w:trPr>
        <w:tc>
          <w:tcPr>
            <w:tcW w:w="9288" w:type="dxa"/>
          </w:tcPr>
          <w:p w14:paraId="3B0B4279" w14:textId="490DAA0F" w:rsidR="000D56DF" w:rsidRPr="00835F41" w:rsidRDefault="000D56DF" w:rsidP="002B2A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popíše stručne obsah projektu – abstrakt (v prípade schválenia bude tento rozsah podliehať zverejneniu podľa § 48 zákona č. 292/2014 Z.</w:t>
            </w:r>
            <w:r w:rsidR="00756DD1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z.)</w:t>
            </w:r>
            <w:r w:rsidR="00570A5E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.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Obsah projektu obsahuje stručnú informáciu o cieľoch projektu, aktivitách, cieľovej skupine, mieste realizácie a merateľných ukazovateľoch projektu (max. 2000 znakov). </w:t>
            </w:r>
          </w:p>
          <w:p w14:paraId="3B0B427A" w14:textId="2A9FEF53" w:rsidR="000D56DF" w:rsidRPr="00835F41" w:rsidRDefault="000D56DF" w:rsidP="002B2A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Žiadateľom o NFP odporúčame dôkladne si preštudovať OP ĽZ, aby mali prehľad pri správnom stanovení celkového cieľa</w:t>
            </w:r>
            <w:r w:rsidR="00E32AAD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projektu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, ktorý musí súvisieť s globáln</w:t>
            </w:r>
            <w:r w:rsidR="00FB4A30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ym cieľom OP ĽZ, so špecifickým cieľom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="0046138E">
              <w:rPr>
                <w:rFonts w:asciiTheme="minorHAnsi" w:hAnsiTheme="minorHAnsi" w:cstheme="minorHAnsi"/>
                <w:i/>
                <w:sz w:val="22"/>
                <w:szCs w:val="24"/>
              </w:rPr>
              <w:t>6.1.</w:t>
            </w:r>
            <w:r w:rsidR="00EE102D">
              <w:rPr>
                <w:rFonts w:asciiTheme="minorHAnsi" w:hAnsiTheme="minorHAnsi" w:cstheme="minorHAnsi"/>
                <w:i/>
                <w:sz w:val="22"/>
                <w:szCs w:val="24"/>
              </w:rPr>
              <w:t>3</w:t>
            </w:r>
            <w:r w:rsidR="00EE102D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prioritnej osi</w:t>
            </w:r>
            <w:r w:rsidR="00FB4A30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6, vybranými tematickým </w:t>
            </w:r>
            <w:r w:rsidR="00FB4A30" w:rsidRPr="00A54C52">
              <w:rPr>
                <w:rFonts w:asciiTheme="minorHAnsi" w:hAnsiTheme="minorHAnsi" w:cstheme="minorHAnsi"/>
                <w:i/>
                <w:sz w:val="22"/>
                <w:szCs w:val="24"/>
              </w:rPr>
              <w:t>cieľom 9</w:t>
            </w:r>
            <w:r w:rsidR="00FB4A30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 a investičnou prioritou 6.1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. Špecifické ciele projektu musia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 cieľov platí, že by mali byť stručné, jednoznačné a najmä merateľné prostredníctvom vybraných ukazovateľov. </w:t>
            </w:r>
          </w:p>
          <w:p w14:paraId="3B0B427C" w14:textId="0E22B3A4" w:rsidR="000D56DF" w:rsidRPr="00835F41" w:rsidRDefault="00075D98" w:rsidP="002B2A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uvedie podrobnejšie údaje v ďalších častiach popisu projektu.</w:t>
            </w:r>
          </w:p>
        </w:tc>
      </w:tr>
      <w:tr w:rsidR="00E71FAE" w:rsidRPr="00835F41" w14:paraId="3B0B427F" w14:textId="77777777" w:rsidTr="16EA59CB">
        <w:trPr>
          <w:trHeight w:val="330"/>
        </w:trPr>
        <w:tc>
          <w:tcPr>
            <w:tcW w:w="9288" w:type="dxa"/>
            <w:shd w:val="clear" w:color="auto" w:fill="FDE9D9" w:themeFill="accent6" w:themeFillTint="33"/>
          </w:tcPr>
          <w:p w14:paraId="3B0B427E" w14:textId="77777777" w:rsidR="000D56DF" w:rsidRPr="00835F41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7.1</w:t>
            </w:r>
            <w:r w:rsidR="008458D1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Popis východiskovej situácie</w:t>
            </w:r>
          </w:p>
        </w:tc>
      </w:tr>
      <w:tr w:rsidR="00E71FAE" w:rsidRPr="00835F41" w14:paraId="3B0B4288" w14:textId="77777777" w:rsidTr="16EA59CB">
        <w:trPr>
          <w:trHeight w:val="330"/>
        </w:trPr>
        <w:tc>
          <w:tcPr>
            <w:tcW w:w="9288" w:type="dxa"/>
          </w:tcPr>
          <w:p w14:paraId="3B0B4280" w14:textId="4DDAB1B3" w:rsidR="000D56DF" w:rsidRPr="00835F41" w:rsidRDefault="000D56DF" w:rsidP="002B2A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popíše východiskovú situáciu vo vzťahu k navrhovanému projektu, resp. vstupoch, ktoré ovplyvňujú realizáciu projektu.</w:t>
            </w:r>
          </w:p>
          <w:p w14:paraId="3B0B4281" w14:textId="77777777" w:rsidR="000D56DF" w:rsidRPr="00835F41" w:rsidRDefault="000D56DF" w:rsidP="002B2A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lastRenderedPageBreak/>
              <w:t xml:space="preserve">V rámci tejto časti sa žiadateľ zameria najmä na: </w:t>
            </w:r>
          </w:p>
          <w:p w14:paraId="3B0B4282" w14:textId="0AC8A8D5" w:rsidR="000D56DF" w:rsidRPr="00835F41" w:rsidRDefault="000D56DF" w:rsidP="002B2A93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2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východiskovú situáciu v </w:t>
            </w:r>
            <w:r w:rsidR="00636383" w:rsidRPr="00835F41">
              <w:rPr>
                <w:rFonts w:asciiTheme="minorHAnsi" w:hAnsiTheme="minorHAnsi" w:cstheme="minorHAnsi"/>
                <w:i/>
                <w:sz w:val="22"/>
              </w:rPr>
              <w:t>dotknutom území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>, v ktorom sa má projekt realizovať (st</w:t>
            </w:r>
            <w:r w:rsidR="00FB4A30" w:rsidRPr="00835F41">
              <w:rPr>
                <w:rFonts w:asciiTheme="minorHAnsi" w:hAnsiTheme="minorHAnsi" w:cstheme="minorHAnsi"/>
                <w:i/>
                <w:sz w:val="22"/>
              </w:rPr>
              <w:t>ručný prehľad súčasnej situácie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 v </w:t>
            </w:r>
            <w:r w:rsidR="00636383" w:rsidRPr="00835F41">
              <w:rPr>
                <w:rFonts w:asciiTheme="minorHAnsi" w:hAnsiTheme="minorHAnsi" w:cstheme="minorHAnsi"/>
                <w:i/>
                <w:sz w:val="22"/>
              </w:rPr>
              <w:t>dotknutom území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>, s uvedením konkrétnych aktuálnych merateľných údajov. Je vhodné, aby žiadateľ túto časť preukázal štatistickými údajmi (ak sú k dispozícii) vrátane uvedenia ich zdroja</w:t>
            </w:r>
            <w:r w:rsidR="00A15EFB" w:rsidRPr="00835F41">
              <w:rPr>
                <w:rFonts w:asciiTheme="minorHAnsi" w:hAnsiTheme="minorHAnsi" w:cstheme="minorHAnsi"/>
                <w:i/>
                <w:sz w:val="22"/>
              </w:rPr>
              <w:t>, najmä počet príslušníkov marginalizovaných rómskych komunít (zdroj Atlas rómskych komunít 2013)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>. V prípade, ak pre opodstatnenosť projektu nie sú k dispozícii štatistické údaje, žiadateľ vychádza zo svojich vlastných skúseností z vlastného prieskumu, zistení a odhadov, tieto uvedie a</w:t>
            </w:r>
            <w:r w:rsidR="00570A5E" w:rsidRPr="00835F41">
              <w:rPr>
                <w:rFonts w:asciiTheme="minorHAnsi" w:hAnsiTheme="minorHAnsi" w:cstheme="minorHAnsi"/>
                <w:i/>
                <w:sz w:val="22"/>
              </w:rPr>
              <w:t> 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>zdôvodní</w:t>
            </w:r>
            <w:r w:rsidR="00570A5E" w:rsidRPr="00835F41">
              <w:rPr>
                <w:rFonts w:asciiTheme="minorHAnsi" w:hAnsiTheme="minorHAnsi" w:cstheme="minorHAnsi"/>
                <w:i/>
                <w:sz w:val="22"/>
              </w:rPr>
              <w:t>)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, </w:t>
            </w:r>
          </w:p>
          <w:p w14:paraId="0D1756AF" w14:textId="71F40D32" w:rsidR="00AB2051" w:rsidRPr="00835F41" w:rsidRDefault="00AB2051" w:rsidP="002B2A93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2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</w:rPr>
              <w:t>v prípade projektov financovaných z EFRR žiadateľ konkrétne identifikuje skupin</w:t>
            </w:r>
            <w:r w:rsidR="00636383" w:rsidRPr="00835F41">
              <w:rPr>
                <w:rFonts w:asciiTheme="minorHAnsi" w:hAnsiTheme="minorHAnsi" w:cstheme="minorHAnsi"/>
                <w:i/>
                <w:sz w:val="22"/>
              </w:rPr>
              <w:t>y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>, uvedie presný východiskový a konečný počet členov skupiny, ktorý bude priamo profitovať z realizácie projektu</w:t>
            </w:r>
            <w:r w:rsidR="00E371CD" w:rsidRPr="00835F41">
              <w:rPr>
                <w:rFonts w:asciiTheme="minorHAnsi" w:hAnsiTheme="minorHAnsi" w:cstheme="minorHAnsi"/>
                <w:i/>
                <w:sz w:val="22"/>
              </w:rPr>
              <w:t>,</w:t>
            </w:r>
          </w:p>
          <w:p w14:paraId="3B0B4283" w14:textId="5CD55268" w:rsidR="000D56DF" w:rsidRPr="00835F41" w:rsidRDefault="000D56DF" w:rsidP="002B2A93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2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</w:rPr>
              <w:t>identifikáciu potrieb</w:t>
            </w:r>
            <w:r w:rsidR="00AC34C0" w:rsidRPr="00835F41">
              <w:rPr>
                <w:rFonts w:asciiTheme="minorHAnsi" w:hAnsiTheme="minorHAnsi" w:cstheme="minorHAnsi"/>
                <w:i/>
                <w:sz w:val="22"/>
              </w:rPr>
              <w:t xml:space="preserve"> (</w:t>
            </w:r>
            <w:r w:rsidR="008E6D39" w:rsidRPr="00835F41">
              <w:rPr>
                <w:rFonts w:asciiTheme="minorHAnsi" w:hAnsiTheme="minorHAnsi" w:cstheme="minorHAnsi"/>
                <w:i/>
                <w:sz w:val="22"/>
              </w:rPr>
              <w:t>problémov</w:t>
            </w:r>
            <w:r w:rsidR="00AC34C0" w:rsidRPr="00835F41">
              <w:rPr>
                <w:rFonts w:asciiTheme="minorHAnsi" w:hAnsiTheme="minorHAnsi" w:cstheme="minorHAnsi"/>
                <w:i/>
                <w:sz w:val="22"/>
              </w:rPr>
              <w:t>)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 skupín v prospech ktorých je projekt realizovaný, </w:t>
            </w:r>
          </w:p>
          <w:p w14:paraId="3B0B4285" w14:textId="77CBB293" w:rsidR="000D56DF" w:rsidRPr="00835F41" w:rsidRDefault="00FB4A30" w:rsidP="002B2A93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2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</w:rPr>
              <w:t>popis toho</w:t>
            </w:r>
            <w:r w:rsidR="000D56DF" w:rsidRPr="00835F41">
              <w:rPr>
                <w:rFonts w:asciiTheme="minorHAnsi" w:hAnsiTheme="minorHAnsi" w:cstheme="minorHAnsi"/>
                <w:i/>
                <w:sz w:val="22"/>
              </w:rPr>
              <w:t xml:space="preserve"> ako realizácia projektu rieši identifikované potreby (problémy) skupín, v prospech ktorých je projekt realizovaný, resp. už zrealizované aktivity v danej oblasti (ak relevantné), </w:t>
            </w:r>
          </w:p>
          <w:p w14:paraId="720047C8" w14:textId="22BD8070" w:rsidR="00835F41" w:rsidRPr="002B6928" w:rsidRDefault="000D56DF" w:rsidP="00935B60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2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</w:rPr>
              <w:t>popis toho, ako projekt  nadväzuje na súčasnú aktuálnu situáciu v danom území, resp. na už zrealizované aktivity v danej oblasti (ak relevantné)</w:t>
            </w:r>
            <w:r w:rsidR="00EB11DB">
              <w:rPr>
                <w:rFonts w:asciiTheme="minorHAnsi" w:hAnsiTheme="minorHAnsi" w:cstheme="minorHAnsi"/>
                <w:i/>
                <w:sz w:val="22"/>
              </w:rPr>
              <w:t>,</w:t>
            </w:r>
          </w:p>
          <w:p w14:paraId="5437B720" w14:textId="420AE7F8" w:rsidR="002B6928" w:rsidRPr="00EB11DB" w:rsidRDefault="002B6928" w:rsidP="00935B60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2"/>
              </w:rPr>
            </w:pPr>
            <w:r w:rsidRPr="00BD41C1">
              <w:rPr>
                <w:rFonts w:asciiTheme="minorHAnsi" w:hAnsiTheme="minorHAnsi" w:cstheme="minorHAnsi"/>
                <w:i/>
                <w:sz w:val="22"/>
              </w:rPr>
              <w:t xml:space="preserve">popis </w:t>
            </w:r>
            <w:r w:rsidR="00BD41C1">
              <w:rPr>
                <w:rFonts w:asciiTheme="minorHAnsi" w:hAnsiTheme="minorHAnsi" w:cstheme="minorHAnsi"/>
                <w:i/>
                <w:sz w:val="22"/>
              </w:rPr>
              <w:t xml:space="preserve">lokality a </w:t>
            </w:r>
            <w:r w:rsidR="00BD41C1" w:rsidRPr="00BD41C1">
              <w:rPr>
                <w:rFonts w:ascii="Calibri" w:hAnsi="Calibri" w:cs="Calibri"/>
                <w:i/>
                <w:sz w:val="22"/>
              </w:rPr>
              <w:t xml:space="preserve">spôsobu, akým je v súčasnosti zabezpečený prístup k pitnej vode (viď </w:t>
            </w:r>
            <w:r w:rsidR="00FE4F70">
              <w:rPr>
                <w:rFonts w:ascii="Calibri" w:hAnsi="Calibri" w:cs="Calibri"/>
                <w:i/>
                <w:sz w:val="22"/>
              </w:rPr>
              <w:t xml:space="preserve">bod a) </w:t>
            </w:r>
            <w:r w:rsidR="00BD41C1" w:rsidRPr="00BD41C1">
              <w:rPr>
                <w:rFonts w:ascii="Calibri" w:hAnsi="Calibri" w:cs="Calibri"/>
                <w:i/>
                <w:sz w:val="22"/>
              </w:rPr>
              <w:t>príloha č. 10 výzvy</w:t>
            </w:r>
            <w:r w:rsidR="00BD41C1">
              <w:rPr>
                <w:rFonts w:ascii="Calibri" w:hAnsi="Calibri" w:cs="Calibri"/>
                <w:sz w:val="22"/>
              </w:rPr>
              <w:t xml:space="preserve"> </w:t>
            </w:r>
            <w:r w:rsidR="00BD41C1">
              <w:rPr>
                <w:rFonts w:asciiTheme="minorHAnsi" w:hAnsiTheme="minorHAnsi" w:cstheme="minorHAnsi"/>
                <w:i/>
                <w:sz w:val="22"/>
              </w:rPr>
              <w:t>„</w:t>
            </w:r>
            <w:r w:rsidR="00BD41C1" w:rsidRPr="002B6928">
              <w:rPr>
                <w:rStyle w:val="Nadpis2Char"/>
                <w:rFonts w:ascii="Calibri" w:eastAsia="Calibri" w:hAnsi="Calibri" w:cs="Calibri"/>
                <w:b w:val="0"/>
                <w:i/>
                <w:sz w:val="22"/>
                <w:szCs w:val="22"/>
              </w:rPr>
              <w:t xml:space="preserve">Podmienky súladu projektu s princípmi desegregácie, degetoizácie a destigmatizácie v prípade </w:t>
            </w:r>
            <w:r w:rsidR="00BD41C1" w:rsidRPr="002B6928">
              <w:rPr>
                <w:rFonts w:ascii="Calibri" w:hAnsi="Calibri" w:cs="Calibri"/>
                <w:i/>
                <w:sz w:val="22"/>
                <w:szCs w:val="22"/>
              </w:rPr>
              <w:t>prístupu k pitnej vode</w:t>
            </w:r>
            <w:r w:rsidR="00BD41C1">
              <w:rPr>
                <w:rFonts w:ascii="Calibri" w:hAnsi="Calibri" w:cs="Calibri"/>
                <w:sz w:val="22"/>
                <w:szCs w:val="22"/>
              </w:rPr>
              <w:t>“</w:t>
            </w:r>
            <w:r w:rsidR="00BD41C1">
              <w:rPr>
                <w:rFonts w:ascii="Calibri" w:hAnsi="Calibri" w:cs="Calibri"/>
                <w:sz w:val="22"/>
              </w:rPr>
              <w:t>),</w:t>
            </w:r>
          </w:p>
          <w:p w14:paraId="5DA0B3B1" w14:textId="33625CC2" w:rsidR="00EB11DB" w:rsidRPr="00835F41" w:rsidRDefault="00EB11DB" w:rsidP="00EB11DB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2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</w:rPr>
              <w:t>prehľad</w:t>
            </w:r>
            <w:r w:rsidRPr="00835F41">
              <w:rPr>
                <w:rStyle w:val="Odkaznapoznmkupodiarou"/>
                <w:rFonts w:asciiTheme="minorHAnsi" w:hAnsiTheme="minorHAnsi" w:cstheme="minorHAnsi"/>
                <w:i/>
                <w:sz w:val="22"/>
              </w:rPr>
              <w:footnoteReference w:id="5"/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 predchádzajúcej získanej pomoci </w:t>
            </w:r>
            <w:r>
              <w:rPr>
                <w:rFonts w:asciiTheme="minorHAnsi" w:hAnsiTheme="minorHAnsi" w:cstheme="minorHAnsi"/>
                <w:i/>
                <w:sz w:val="22"/>
              </w:rPr>
              <w:t>súvisiacej s predmetom projektu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 (napr. na </w:t>
            </w:r>
            <w:r>
              <w:rPr>
                <w:rFonts w:asciiTheme="minorHAnsi" w:hAnsiTheme="minorHAnsi" w:cstheme="minorHAnsi"/>
                <w:i/>
                <w:sz w:val="22"/>
              </w:rPr>
              <w:t>výstavbu, rozšírenie vodovodu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 a pod.) zo zdrojov EÚ, štátneho rozpočtu a iných verejných zdrojov od roku 2007 .</w:t>
            </w:r>
            <w:r w:rsidRPr="00835F41">
              <w:rPr>
                <w:rStyle w:val="Odkaznapoznmkupodiarou"/>
                <w:rFonts w:asciiTheme="minorHAnsi" w:hAnsiTheme="minorHAnsi" w:cstheme="minorHAnsi"/>
                <w:i/>
                <w:sz w:val="22"/>
              </w:rPr>
              <w:footnoteReference w:id="6"/>
            </w:r>
          </w:p>
          <w:tbl>
            <w:tblPr>
              <w:tblStyle w:val="Mriekatabuky"/>
              <w:tblW w:w="8642" w:type="dxa"/>
              <w:tblInd w:w="284" w:type="dxa"/>
              <w:tblLook w:val="04A0" w:firstRow="1" w:lastRow="0" w:firstColumn="1" w:lastColumn="0" w:noHBand="0" w:noVBand="1"/>
            </w:tblPr>
            <w:tblGrid>
              <w:gridCol w:w="2416"/>
              <w:gridCol w:w="6226"/>
            </w:tblGrid>
            <w:tr w:rsidR="00EB11DB" w:rsidRPr="00835F41" w14:paraId="7F7A2EDB" w14:textId="77777777" w:rsidTr="002B6928">
              <w:tc>
                <w:tcPr>
                  <w:tcW w:w="2416" w:type="dxa"/>
                </w:tcPr>
                <w:p w14:paraId="791A75D3" w14:textId="77777777" w:rsidR="00EB11DB" w:rsidRPr="00835F41" w:rsidRDefault="00EB11DB" w:rsidP="00EB11DB">
                  <w:pPr>
                    <w:pStyle w:val="Odsekzoznamu"/>
                    <w:spacing w:before="120" w:after="120"/>
                    <w:ind w:left="0"/>
                    <w:contextualSpacing w:val="0"/>
                    <w:jc w:val="both"/>
                    <w:rPr>
                      <w:rFonts w:asciiTheme="minorHAnsi" w:hAnsiTheme="minorHAnsi" w:cstheme="minorHAnsi"/>
                      <w:sz w:val="18"/>
                      <w:szCs w:val="20"/>
                    </w:rPr>
                  </w:pPr>
                  <w:r w:rsidRPr="00835F41">
                    <w:rPr>
                      <w:rFonts w:asciiTheme="minorHAnsi" w:hAnsiTheme="minorHAnsi" w:cstheme="minorHAnsi"/>
                      <w:sz w:val="18"/>
                      <w:szCs w:val="20"/>
                    </w:rPr>
                    <w:t>Názov projektu</w:t>
                  </w:r>
                </w:p>
              </w:tc>
              <w:tc>
                <w:tcPr>
                  <w:tcW w:w="6226" w:type="dxa"/>
                </w:tcPr>
                <w:p w14:paraId="07270868" w14:textId="77777777" w:rsidR="00EB11DB" w:rsidRPr="00835F41" w:rsidRDefault="00EB11DB" w:rsidP="00EB11DB">
                  <w:pPr>
                    <w:pStyle w:val="Odsekzoznamu"/>
                    <w:spacing w:before="120" w:after="120"/>
                    <w:ind w:left="0"/>
                    <w:contextualSpacing w:val="0"/>
                    <w:jc w:val="both"/>
                    <w:rPr>
                      <w:rFonts w:asciiTheme="minorHAnsi" w:hAnsiTheme="minorHAnsi" w:cstheme="minorHAnsi"/>
                      <w:sz w:val="18"/>
                      <w:szCs w:val="20"/>
                    </w:rPr>
                  </w:pPr>
                </w:p>
              </w:tc>
            </w:tr>
            <w:tr w:rsidR="00EB11DB" w:rsidRPr="00835F41" w14:paraId="11ED7B25" w14:textId="77777777" w:rsidTr="002B6928">
              <w:trPr>
                <w:trHeight w:val="274"/>
              </w:trPr>
              <w:tc>
                <w:tcPr>
                  <w:tcW w:w="2416" w:type="dxa"/>
                </w:tcPr>
                <w:p w14:paraId="0D6486CA" w14:textId="00CBEEF2" w:rsidR="00EB11DB" w:rsidRPr="00835F41" w:rsidRDefault="00EB11DB" w:rsidP="00EB11DB">
                  <w:pPr>
                    <w:pStyle w:val="Odsekzoznamu"/>
                    <w:spacing w:before="120" w:after="120"/>
                    <w:ind w:left="0"/>
                    <w:contextualSpacing w:val="0"/>
                    <w:rPr>
                      <w:rFonts w:asciiTheme="minorHAnsi" w:hAnsiTheme="minorHAnsi" w:cstheme="minorHAnsi"/>
                      <w:sz w:val="18"/>
                      <w:szCs w:val="20"/>
                    </w:rPr>
                  </w:pPr>
                  <w:r w:rsidRPr="00835F41">
                    <w:rPr>
                      <w:rFonts w:asciiTheme="minorHAnsi" w:hAnsiTheme="minorHAnsi" w:cstheme="minorHAnsi"/>
                      <w:sz w:val="18"/>
                      <w:szCs w:val="20"/>
                    </w:rPr>
                    <w:t>Poskytovateľ (MŽP SR, Environmentálny fond a iné)</w:t>
                  </w:r>
                </w:p>
              </w:tc>
              <w:tc>
                <w:tcPr>
                  <w:tcW w:w="6226" w:type="dxa"/>
                </w:tcPr>
                <w:p w14:paraId="6493B757" w14:textId="77777777" w:rsidR="00EB11DB" w:rsidRPr="00835F41" w:rsidRDefault="00EB11DB" w:rsidP="00EB11DB">
                  <w:pPr>
                    <w:pStyle w:val="Odsekzoznamu"/>
                    <w:spacing w:before="120" w:after="120"/>
                    <w:ind w:left="0"/>
                    <w:contextualSpacing w:val="0"/>
                    <w:jc w:val="both"/>
                    <w:rPr>
                      <w:rFonts w:asciiTheme="minorHAnsi" w:hAnsiTheme="minorHAnsi" w:cstheme="minorHAnsi"/>
                      <w:sz w:val="18"/>
                      <w:szCs w:val="20"/>
                    </w:rPr>
                  </w:pPr>
                </w:p>
              </w:tc>
            </w:tr>
            <w:tr w:rsidR="00EB11DB" w:rsidRPr="00835F41" w14:paraId="40BB217D" w14:textId="77777777" w:rsidTr="002B6928">
              <w:trPr>
                <w:trHeight w:val="274"/>
              </w:trPr>
              <w:tc>
                <w:tcPr>
                  <w:tcW w:w="2416" w:type="dxa"/>
                </w:tcPr>
                <w:p w14:paraId="5E99FB8D" w14:textId="77777777" w:rsidR="00EB11DB" w:rsidRPr="00835F41" w:rsidRDefault="00EB11DB" w:rsidP="00EB11DB">
                  <w:pPr>
                    <w:pStyle w:val="Odsekzoznamu"/>
                    <w:spacing w:before="120" w:after="120"/>
                    <w:ind w:left="0"/>
                    <w:contextualSpacing w:val="0"/>
                    <w:rPr>
                      <w:rFonts w:asciiTheme="minorHAnsi" w:hAnsiTheme="minorHAnsi" w:cstheme="minorHAnsi"/>
                      <w:sz w:val="18"/>
                      <w:szCs w:val="20"/>
                    </w:rPr>
                  </w:pPr>
                  <w:r w:rsidRPr="00835F41">
                    <w:rPr>
                      <w:rFonts w:asciiTheme="minorHAnsi" w:hAnsiTheme="minorHAnsi" w:cstheme="minorHAnsi"/>
                      <w:sz w:val="18"/>
                      <w:szCs w:val="20"/>
                    </w:rPr>
                    <w:t>Celková hodnota získanej pomoci v €</w:t>
                  </w:r>
                </w:p>
              </w:tc>
              <w:tc>
                <w:tcPr>
                  <w:tcW w:w="6226" w:type="dxa"/>
                </w:tcPr>
                <w:p w14:paraId="54544A81" w14:textId="77777777" w:rsidR="00EB11DB" w:rsidRPr="00835F41" w:rsidRDefault="00EB11DB" w:rsidP="00EB11DB">
                  <w:pPr>
                    <w:pStyle w:val="Odsekzoznamu"/>
                    <w:spacing w:before="120" w:after="120"/>
                    <w:ind w:left="0"/>
                    <w:contextualSpacing w:val="0"/>
                    <w:jc w:val="both"/>
                    <w:rPr>
                      <w:rFonts w:asciiTheme="minorHAnsi" w:hAnsiTheme="minorHAnsi" w:cstheme="minorHAnsi"/>
                      <w:sz w:val="18"/>
                      <w:szCs w:val="20"/>
                    </w:rPr>
                  </w:pPr>
                </w:p>
              </w:tc>
            </w:tr>
            <w:tr w:rsidR="00EB11DB" w:rsidRPr="00835F41" w14:paraId="56035C89" w14:textId="77777777" w:rsidTr="002B6928">
              <w:trPr>
                <w:trHeight w:val="274"/>
              </w:trPr>
              <w:tc>
                <w:tcPr>
                  <w:tcW w:w="2416" w:type="dxa"/>
                  <w:shd w:val="clear" w:color="auto" w:fill="auto"/>
                </w:tcPr>
                <w:p w14:paraId="66007E17" w14:textId="77777777" w:rsidR="00EB11DB" w:rsidRPr="00835F41" w:rsidRDefault="00EB11DB" w:rsidP="00EB11DB">
                  <w:pPr>
                    <w:pStyle w:val="Odsekzoznamu"/>
                    <w:spacing w:before="120" w:after="120"/>
                    <w:ind w:left="0"/>
                    <w:contextualSpacing w:val="0"/>
                    <w:rPr>
                      <w:rFonts w:asciiTheme="minorHAnsi" w:hAnsiTheme="minorHAnsi" w:cstheme="minorHAnsi"/>
                      <w:sz w:val="18"/>
                      <w:szCs w:val="20"/>
                    </w:rPr>
                  </w:pPr>
                  <w:r w:rsidRPr="00835F41">
                    <w:rPr>
                      <w:rFonts w:asciiTheme="minorHAnsi" w:hAnsiTheme="minorHAnsi" w:cstheme="minorHAnsi"/>
                      <w:sz w:val="18"/>
                      <w:szCs w:val="20"/>
                    </w:rPr>
                    <w:t>Rok ukončenia projektu</w:t>
                  </w:r>
                </w:p>
              </w:tc>
              <w:tc>
                <w:tcPr>
                  <w:tcW w:w="6226" w:type="dxa"/>
                  <w:shd w:val="clear" w:color="auto" w:fill="auto"/>
                </w:tcPr>
                <w:p w14:paraId="3BF235B6" w14:textId="77777777" w:rsidR="00EB11DB" w:rsidRPr="00835F41" w:rsidRDefault="00EB11DB" w:rsidP="00EB11DB">
                  <w:pPr>
                    <w:pStyle w:val="Odsekzoznamu"/>
                    <w:spacing w:before="120" w:after="120"/>
                    <w:ind w:left="0"/>
                    <w:contextualSpacing w:val="0"/>
                    <w:jc w:val="both"/>
                    <w:rPr>
                      <w:rFonts w:asciiTheme="minorHAnsi" w:hAnsiTheme="minorHAnsi" w:cstheme="minorHAnsi"/>
                      <w:sz w:val="18"/>
                      <w:szCs w:val="20"/>
                    </w:rPr>
                  </w:pPr>
                </w:p>
              </w:tc>
            </w:tr>
            <w:tr w:rsidR="00EB11DB" w:rsidRPr="00835F41" w14:paraId="4B560C6C" w14:textId="77777777" w:rsidTr="002B6928">
              <w:tc>
                <w:tcPr>
                  <w:tcW w:w="2416" w:type="dxa"/>
                  <w:shd w:val="clear" w:color="auto" w:fill="auto"/>
                </w:tcPr>
                <w:p w14:paraId="5A01D04E" w14:textId="42566292" w:rsidR="00EB11DB" w:rsidRPr="00835F41" w:rsidRDefault="00EB11DB" w:rsidP="00EB11DB">
                  <w:pPr>
                    <w:pStyle w:val="Odsekzoznamu"/>
                    <w:spacing w:before="120" w:after="120"/>
                    <w:ind w:left="0"/>
                    <w:contextualSpacing w:val="0"/>
                    <w:rPr>
                      <w:rFonts w:asciiTheme="minorHAnsi" w:hAnsiTheme="minorHAnsi" w:cstheme="minorHAnsi"/>
                      <w:sz w:val="18"/>
                      <w:szCs w:val="20"/>
                    </w:rPr>
                  </w:pPr>
                  <w:r w:rsidRPr="00835F41">
                    <w:rPr>
                      <w:rFonts w:asciiTheme="minorHAnsi" w:hAnsiTheme="minorHAnsi" w:cstheme="minorHAnsi"/>
                      <w:sz w:val="18"/>
                      <w:szCs w:val="20"/>
                    </w:rPr>
                    <w:t xml:space="preserve">Stručný popis realizovaných aktivít (napr. </w:t>
                  </w:r>
                  <w:r>
                    <w:rPr>
                      <w:rFonts w:asciiTheme="minorHAnsi" w:hAnsiTheme="minorHAnsi" w:cstheme="minorHAnsi"/>
                      <w:sz w:val="18"/>
                      <w:szCs w:val="20"/>
                    </w:rPr>
                    <w:t>výstavba, rozšírenie vodovodu</w:t>
                  </w:r>
                  <w:r w:rsidRPr="00835F41">
                    <w:rPr>
                      <w:rFonts w:asciiTheme="minorHAnsi" w:hAnsiTheme="minorHAnsi" w:cstheme="minorHAnsi"/>
                      <w:sz w:val="18"/>
                      <w:szCs w:val="20"/>
                    </w:rPr>
                    <w:t xml:space="preserve"> a pod.)</w:t>
                  </w:r>
                </w:p>
              </w:tc>
              <w:tc>
                <w:tcPr>
                  <w:tcW w:w="6226" w:type="dxa"/>
                  <w:shd w:val="clear" w:color="auto" w:fill="auto"/>
                </w:tcPr>
                <w:p w14:paraId="12A126B1" w14:textId="77777777" w:rsidR="00EB11DB" w:rsidRPr="00835F41" w:rsidRDefault="00EB11DB" w:rsidP="00EB11DB">
                  <w:pPr>
                    <w:pStyle w:val="Odsekzoznamu"/>
                    <w:spacing w:before="120" w:after="120"/>
                    <w:ind w:left="0"/>
                    <w:contextualSpacing w:val="0"/>
                    <w:jc w:val="both"/>
                    <w:rPr>
                      <w:rFonts w:asciiTheme="minorHAnsi" w:hAnsiTheme="minorHAnsi" w:cstheme="minorHAnsi"/>
                      <w:sz w:val="18"/>
                      <w:szCs w:val="20"/>
                    </w:rPr>
                  </w:pPr>
                </w:p>
              </w:tc>
            </w:tr>
          </w:tbl>
          <w:p w14:paraId="3F2766F2" w14:textId="77777777" w:rsidR="00EB11DB" w:rsidRDefault="00EB11DB" w:rsidP="00EB11DB">
            <w:pPr>
              <w:pStyle w:val="Odsekzoznamu"/>
              <w:spacing w:before="120" w:after="120"/>
              <w:ind w:left="284"/>
              <w:contextualSpacing w:val="0"/>
              <w:jc w:val="both"/>
              <w:rPr>
                <w:rFonts w:asciiTheme="minorHAnsi" w:hAnsiTheme="minorHAnsi" w:cstheme="minorHAnsi"/>
                <w:i/>
                <w:sz w:val="22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</w:rPr>
              <w:t>V prípade získania viacerých druhov pomoci, tabuľku použite osobitne na každú získanú pomoc.</w:t>
            </w:r>
          </w:p>
          <w:p w14:paraId="3B0B4287" w14:textId="0FCEAA8A" w:rsidR="00EB11DB" w:rsidRPr="00935B60" w:rsidRDefault="00EB11DB" w:rsidP="00935B60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E71FAE" w:rsidRPr="00835F41" w14:paraId="3B0B428A" w14:textId="77777777" w:rsidTr="16EA59CB">
        <w:trPr>
          <w:trHeight w:val="352"/>
        </w:trPr>
        <w:tc>
          <w:tcPr>
            <w:tcW w:w="9288" w:type="dxa"/>
            <w:shd w:val="clear" w:color="auto" w:fill="FDE9D9" w:themeFill="accent6" w:themeFillTint="33"/>
          </w:tcPr>
          <w:p w14:paraId="3B0B4289" w14:textId="77777777" w:rsidR="000D56DF" w:rsidRPr="00835F41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lastRenderedPageBreak/>
              <w:t>7.2</w:t>
            </w:r>
            <w:r w:rsidR="008458D1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Spôsob realizácie aktivít projektu</w:t>
            </w:r>
          </w:p>
        </w:tc>
      </w:tr>
      <w:tr w:rsidR="00E71FAE" w:rsidRPr="00835F41" w14:paraId="3B0B429A" w14:textId="77777777" w:rsidTr="16EA59CB">
        <w:trPr>
          <w:trHeight w:val="330"/>
        </w:trPr>
        <w:tc>
          <w:tcPr>
            <w:tcW w:w="9288" w:type="dxa"/>
          </w:tcPr>
          <w:p w14:paraId="3B0B428B" w14:textId="046804F7" w:rsidR="000D56DF" w:rsidRPr="00835F41" w:rsidRDefault="000D56DF" w:rsidP="002B2A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popíše spôsob realizácie aktivít projektu, vrátane vhodnosti navrhovaných aktivít s ohľadom na očakávané výsledky</w:t>
            </w:r>
            <w:r w:rsidR="004238BE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projektu, ako aj postupnosť realizácie aktivít projektu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. V prípade relevantnosti, žiadateľ zahrnie do predmetnej časti aj popis súladu realizácie projektu s regionálnymi stratégiami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lastRenderedPageBreak/>
              <w:t>a</w:t>
            </w:r>
            <w:r w:rsidR="00800204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koncepciami</w:t>
            </w:r>
            <w:r w:rsidR="00800204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</w:p>
          <w:p w14:paraId="3B0B428C" w14:textId="77777777" w:rsidR="000D56DF" w:rsidRPr="00835F41" w:rsidRDefault="000D56DF" w:rsidP="002B2A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V rámci tejto časti sa žiadateľ zameria najmä na: </w:t>
            </w:r>
          </w:p>
          <w:p w14:paraId="3B0B428D" w14:textId="75C78E11" w:rsidR="000D56DF" w:rsidRPr="00835F41" w:rsidRDefault="000D56DF" w:rsidP="002B2A93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2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</w:rPr>
              <w:t>konkrétny popis jednotlivých aktivít projektu</w:t>
            </w:r>
            <w:r w:rsidR="00D81932" w:rsidRPr="00835F41">
              <w:rPr>
                <w:rFonts w:asciiTheme="minorHAnsi" w:hAnsiTheme="minorHAnsi" w:cstheme="minorHAnsi"/>
                <w:i/>
                <w:sz w:val="22"/>
              </w:rPr>
              <w:t>, ich cieľ,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324FC5" w:rsidRPr="00835F41">
              <w:rPr>
                <w:rFonts w:asciiTheme="minorHAnsi" w:hAnsiTheme="minorHAnsi" w:cstheme="minorHAnsi"/>
                <w:i/>
                <w:sz w:val="22"/>
              </w:rPr>
              <w:t xml:space="preserve">spôsob realizácie, 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>technické zabezpečenie, ich uskutočniteľnosť, reálnosť a</w:t>
            </w:r>
            <w:r w:rsidR="00324FC5" w:rsidRPr="00835F41">
              <w:rPr>
                <w:rFonts w:asciiTheme="minorHAnsi" w:hAnsiTheme="minorHAnsi" w:cstheme="minorHAnsi"/>
                <w:i/>
                <w:sz w:val="22"/>
              </w:rPr>
              <w:t> 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>primeranosť</w:t>
            </w:r>
            <w:r w:rsidR="00324FC5" w:rsidRPr="00835F41">
              <w:rPr>
                <w:rFonts w:asciiTheme="minorHAnsi" w:hAnsiTheme="minorHAnsi" w:cstheme="minorHAnsi"/>
                <w:i/>
                <w:sz w:val="22"/>
              </w:rPr>
              <w:t xml:space="preserve">, 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</w:p>
          <w:p w14:paraId="3B0B428E" w14:textId="32DA5319" w:rsidR="000D56DF" w:rsidRPr="00835F41" w:rsidRDefault="000D56DF" w:rsidP="002B2A93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2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</w:rPr>
              <w:t>popis navrhovaných riešení pri realizácii aktivít projektu (napr. technické riešenia,  postupy</w:t>
            </w:r>
            <w:r w:rsidR="00AB2051" w:rsidRPr="00835F41">
              <w:rPr>
                <w:rFonts w:asciiTheme="minorHAnsi" w:hAnsiTheme="minorHAnsi" w:cstheme="minorHAnsi"/>
                <w:i/>
                <w:sz w:val="22"/>
              </w:rPr>
              <w:t>)</w:t>
            </w:r>
            <w:r w:rsidR="00E371CD" w:rsidRPr="00835F41">
              <w:rPr>
                <w:rFonts w:asciiTheme="minorHAnsi" w:hAnsiTheme="minorHAnsi" w:cstheme="minorHAnsi"/>
                <w:i/>
                <w:sz w:val="22"/>
              </w:rPr>
              <w:t>,</w:t>
            </w:r>
            <w:r w:rsidR="00AB2051" w:rsidRPr="00835F41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</w:p>
          <w:p w14:paraId="3B0B428F" w14:textId="44782CEB" w:rsidR="000D56DF" w:rsidRPr="00835F41" w:rsidRDefault="000D56DF" w:rsidP="002B2A93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2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</w:rPr>
              <w:t>časovú následnosť (etapizáciu) realizácie aktivít projektu, ich nadväznosť</w:t>
            </w:r>
            <w:r w:rsidR="00562590" w:rsidRPr="00835F41">
              <w:rPr>
                <w:rFonts w:asciiTheme="minorHAnsi" w:hAnsiTheme="minorHAnsi" w:cstheme="minorHAnsi"/>
                <w:i/>
                <w:sz w:val="22"/>
              </w:rPr>
              <w:t xml:space="preserve"> (podrobnejšia časová následnosť bude uvedená v tabuľke </w:t>
            </w:r>
            <w:r w:rsidR="00570A5E" w:rsidRPr="00835F41">
              <w:rPr>
                <w:rFonts w:asciiTheme="minorHAnsi" w:hAnsiTheme="minorHAnsi" w:cstheme="minorHAnsi"/>
                <w:i/>
                <w:sz w:val="22"/>
              </w:rPr>
              <w:t xml:space="preserve">č. </w:t>
            </w:r>
            <w:r w:rsidR="00562590" w:rsidRPr="00835F41">
              <w:rPr>
                <w:rFonts w:asciiTheme="minorHAnsi" w:hAnsiTheme="minorHAnsi" w:cstheme="minorHAnsi"/>
                <w:i/>
                <w:sz w:val="22"/>
              </w:rPr>
              <w:t>9 tejto ŽoNFP</w:t>
            </w:r>
            <w:r w:rsidR="00570A5E" w:rsidRPr="00835F41">
              <w:rPr>
                <w:rFonts w:asciiTheme="minorHAnsi" w:hAnsiTheme="minorHAnsi" w:cstheme="minorHAnsi"/>
                <w:i/>
                <w:sz w:val="22"/>
              </w:rPr>
              <w:t>. P</w:t>
            </w:r>
            <w:r w:rsidR="009015BB" w:rsidRPr="00835F41">
              <w:rPr>
                <w:rFonts w:asciiTheme="minorHAnsi" w:hAnsiTheme="minorHAnsi" w:cstheme="minorHAnsi"/>
                <w:i/>
                <w:sz w:val="22"/>
              </w:rPr>
              <w:t xml:space="preserve">opis prípadných rizík 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 vyplývajúc</w:t>
            </w:r>
            <w:r w:rsidR="009015BB" w:rsidRPr="00835F41">
              <w:rPr>
                <w:rFonts w:asciiTheme="minorHAnsi" w:hAnsiTheme="minorHAnsi" w:cstheme="minorHAnsi"/>
                <w:i/>
                <w:sz w:val="22"/>
              </w:rPr>
              <w:t xml:space="preserve">ich 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>z omeškania pri realizácii niektorej aktivity a</w:t>
            </w:r>
            <w:r w:rsidR="00570A5E" w:rsidRPr="00835F41">
              <w:rPr>
                <w:rFonts w:asciiTheme="minorHAnsi" w:hAnsiTheme="minorHAnsi" w:cstheme="minorHAnsi"/>
                <w:i/>
                <w:sz w:val="22"/>
              </w:rPr>
              <w:t> 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>vplyv</w:t>
            </w:r>
            <w:r w:rsidR="00570A5E" w:rsidRPr="00835F41">
              <w:rPr>
                <w:rFonts w:asciiTheme="minorHAnsi" w:hAnsiTheme="minorHAnsi" w:cstheme="minorHAnsi"/>
                <w:i/>
                <w:sz w:val="22"/>
              </w:rPr>
              <w:t xml:space="preserve"> omeškania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 na ďalšie aktivity</w:t>
            </w:r>
            <w:r w:rsidR="009015BB" w:rsidRPr="00835F41">
              <w:rPr>
                <w:rFonts w:asciiTheme="minorHAnsi" w:hAnsiTheme="minorHAnsi" w:cstheme="minorHAnsi"/>
                <w:i/>
                <w:sz w:val="22"/>
              </w:rPr>
              <w:t xml:space="preserve"> ako aj popis opatrení na zamedzenie vzniku týchto rizík</w:t>
            </w:r>
            <w:r w:rsidR="00A462F4" w:rsidRPr="00835F41">
              <w:rPr>
                <w:rFonts w:asciiTheme="minorHAnsi" w:hAnsiTheme="minorHAnsi" w:cstheme="minorHAnsi"/>
                <w:i/>
                <w:sz w:val="22"/>
              </w:rPr>
              <w:t xml:space="preserve"> žiadateľ popíše v</w:t>
            </w:r>
            <w:r w:rsidR="000710B0" w:rsidRPr="00835F41">
              <w:rPr>
                <w:rFonts w:asciiTheme="minorHAnsi" w:hAnsiTheme="minorHAnsi" w:cstheme="minorHAnsi"/>
                <w:i/>
                <w:sz w:val="22"/>
              </w:rPr>
              <w:t> </w:t>
            </w:r>
            <w:r w:rsidR="00A462F4" w:rsidRPr="00835F41">
              <w:rPr>
                <w:rFonts w:asciiTheme="minorHAnsi" w:hAnsiTheme="minorHAnsi" w:cstheme="minorHAnsi"/>
                <w:i/>
                <w:sz w:val="22"/>
              </w:rPr>
              <w:t>tabuľke</w:t>
            </w:r>
            <w:r w:rsidR="000710B0" w:rsidRPr="00835F41">
              <w:rPr>
                <w:rFonts w:asciiTheme="minorHAnsi" w:hAnsiTheme="minorHAnsi" w:cstheme="minorHAnsi"/>
                <w:i/>
                <w:sz w:val="22"/>
              </w:rPr>
              <w:t xml:space="preserve"> č. 13 tejto ŽoNFP)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>,</w:t>
            </w:r>
          </w:p>
          <w:p w14:paraId="4168D927" w14:textId="52C601EF" w:rsidR="00925733" w:rsidRPr="00835F41" w:rsidRDefault="000D56DF" w:rsidP="003E2872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2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</w:rPr>
              <w:t>pop</w:t>
            </w:r>
            <w:r w:rsidR="00AB2051" w:rsidRPr="00835F41">
              <w:rPr>
                <w:rFonts w:asciiTheme="minorHAnsi" w:hAnsiTheme="minorHAnsi" w:cstheme="minorHAnsi"/>
                <w:i/>
                <w:sz w:val="22"/>
              </w:rPr>
              <w:t>is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 splneni</w:t>
            </w:r>
            <w:r w:rsidR="00AB2051" w:rsidRPr="00835F41">
              <w:rPr>
                <w:rFonts w:asciiTheme="minorHAnsi" w:hAnsiTheme="minorHAnsi" w:cstheme="minorHAnsi"/>
                <w:i/>
                <w:sz w:val="22"/>
              </w:rPr>
              <w:t>a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 podmienok oprávnenosti územia, aktivít a</w:t>
            </w:r>
            <w:r w:rsidR="00324FC5" w:rsidRPr="00835F41">
              <w:rPr>
                <w:rFonts w:asciiTheme="minorHAnsi" w:hAnsiTheme="minorHAnsi" w:cstheme="minorHAnsi"/>
                <w:i/>
                <w:sz w:val="22"/>
              </w:rPr>
              <w:t> 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>výdavkov</w:t>
            </w:r>
            <w:r w:rsidR="00570A5E" w:rsidRPr="00835F41">
              <w:rPr>
                <w:rFonts w:asciiTheme="minorHAnsi" w:hAnsiTheme="minorHAnsi" w:cstheme="minorHAnsi"/>
                <w:i/>
                <w:sz w:val="22"/>
              </w:rPr>
              <w:t>,</w:t>
            </w:r>
            <w:r w:rsidR="00324FC5" w:rsidRPr="00835F41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</w:p>
          <w:p w14:paraId="7C599D4D" w14:textId="1FD89E25" w:rsidR="001F16F4" w:rsidRPr="00835F41" w:rsidRDefault="001F16F4" w:rsidP="001F16F4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2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súlad projektu s princípmi desegregácie, degetoizácie a destigmatizácie, (princípy sú bližšie popísané v </w:t>
            </w:r>
            <w:r w:rsidRPr="00835F41">
              <w:rPr>
                <w:rFonts w:asciiTheme="minorHAnsi" w:hAnsiTheme="minorHAnsi" w:cstheme="minorHAnsi"/>
                <w:bCs/>
                <w:i/>
                <w:iCs/>
                <w:sz w:val="22"/>
              </w:rPr>
              <w:t xml:space="preserve">Príručke pre žiadateľa pre Prioritnú os 6, </w:t>
            </w:r>
            <w:r w:rsidR="00FF31B1" w:rsidRPr="00835F41">
              <w:rPr>
                <w:rFonts w:asciiTheme="minorHAnsi" w:hAnsiTheme="minorHAnsi" w:cstheme="minorHAnsi"/>
                <w:bCs/>
                <w:i/>
                <w:iCs/>
                <w:sz w:val="22"/>
              </w:rPr>
              <w:t>aktuálne platnej verzii</w:t>
            </w:r>
            <w:r w:rsidRPr="00835F41">
              <w:rPr>
                <w:rFonts w:asciiTheme="minorHAnsi" w:hAnsiTheme="minorHAnsi" w:cstheme="minorHAnsi"/>
                <w:bCs/>
                <w:i/>
                <w:iCs/>
                <w:sz w:val="22"/>
              </w:rPr>
              <w:t xml:space="preserve"> (ďale</w:t>
            </w:r>
            <w:r w:rsidR="00FF31B1" w:rsidRPr="00835F41">
              <w:rPr>
                <w:rFonts w:asciiTheme="minorHAnsi" w:hAnsiTheme="minorHAnsi" w:cstheme="minorHAnsi"/>
                <w:bCs/>
                <w:i/>
                <w:iCs/>
                <w:sz w:val="22"/>
              </w:rPr>
              <w:t xml:space="preserve">j len „Príručka pre žiadateľa“). </w:t>
            </w:r>
            <w:r w:rsidR="00FF31B1" w:rsidRPr="00FE4F70">
              <w:rPr>
                <w:rFonts w:asciiTheme="minorHAnsi" w:hAnsiTheme="minorHAnsi" w:cstheme="minorHAnsi"/>
                <w:bCs/>
                <w:i/>
                <w:iCs/>
                <w:sz w:val="22"/>
                <w:u w:val="single"/>
              </w:rPr>
              <w:t>P</w:t>
            </w:r>
            <w:r w:rsidRPr="00FE4F70">
              <w:rPr>
                <w:rFonts w:asciiTheme="minorHAnsi" w:hAnsiTheme="minorHAnsi" w:cstheme="minorHAnsi"/>
                <w:i/>
                <w:sz w:val="22"/>
                <w:u w:val="single"/>
              </w:rPr>
              <w:t>odmienky</w:t>
            </w:r>
            <w:r w:rsidR="00FF31B1" w:rsidRPr="00FE4F70">
              <w:rPr>
                <w:rFonts w:asciiTheme="minorHAnsi" w:hAnsiTheme="minorHAnsi" w:cstheme="minorHAnsi"/>
                <w:i/>
                <w:sz w:val="22"/>
                <w:u w:val="single"/>
              </w:rPr>
              <w:t>,</w:t>
            </w:r>
            <w:r w:rsidRPr="00FE4F70">
              <w:rPr>
                <w:rFonts w:asciiTheme="minorHAnsi" w:hAnsiTheme="minorHAnsi" w:cstheme="minorHAnsi"/>
                <w:i/>
                <w:sz w:val="22"/>
                <w:u w:val="single"/>
              </w:rPr>
              <w:t xml:space="preserve"> ktoré musí projekt spĺňať sú uv</w:t>
            </w:r>
            <w:r w:rsidR="00087BF2" w:rsidRPr="00FE4F70">
              <w:rPr>
                <w:rFonts w:asciiTheme="minorHAnsi" w:hAnsiTheme="minorHAnsi" w:cstheme="minorHAnsi"/>
                <w:i/>
                <w:sz w:val="22"/>
                <w:u w:val="single"/>
              </w:rPr>
              <w:t>edené v Prílohe č. 10 výzvy</w:t>
            </w:r>
            <w:r w:rsidR="002B6928">
              <w:rPr>
                <w:rFonts w:asciiTheme="minorHAnsi" w:hAnsiTheme="minorHAnsi" w:cstheme="minorHAnsi"/>
                <w:i/>
                <w:sz w:val="22"/>
              </w:rPr>
              <w:t xml:space="preserve"> „</w:t>
            </w:r>
            <w:r w:rsidR="002B6928" w:rsidRPr="002B6928">
              <w:rPr>
                <w:rStyle w:val="Nadpis2Char"/>
                <w:rFonts w:ascii="Calibri" w:eastAsia="Calibri" w:hAnsi="Calibri" w:cs="Calibri"/>
                <w:b w:val="0"/>
                <w:i/>
                <w:sz w:val="22"/>
                <w:szCs w:val="22"/>
              </w:rPr>
              <w:t xml:space="preserve">Podmienky súladu projektu s princípmi desegregácie, degetoizácie a destigmatizácie v prípade </w:t>
            </w:r>
            <w:r w:rsidR="002B6928" w:rsidRPr="002B6928">
              <w:rPr>
                <w:rFonts w:ascii="Calibri" w:hAnsi="Calibri" w:cs="Calibri"/>
                <w:i/>
                <w:sz w:val="22"/>
                <w:szCs w:val="22"/>
              </w:rPr>
              <w:t>prístupu k pitnej vode</w:t>
            </w:r>
            <w:r w:rsidR="002B6928">
              <w:rPr>
                <w:rFonts w:ascii="Calibri" w:hAnsi="Calibri" w:cs="Calibri"/>
                <w:sz w:val="22"/>
                <w:szCs w:val="22"/>
              </w:rPr>
              <w:t>“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, </w:t>
            </w:r>
          </w:p>
          <w:p w14:paraId="3B0B4299" w14:textId="168701D3" w:rsidR="00570A5E" w:rsidRPr="00835F41" w:rsidRDefault="000D56DF" w:rsidP="002B2A93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2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</w:rPr>
              <w:t>pop</w:t>
            </w:r>
            <w:r w:rsidR="00AB2051" w:rsidRPr="00835F41">
              <w:rPr>
                <w:rFonts w:asciiTheme="minorHAnsi" w:hAnsiTheme="minorHAnsi" w:cstheme="minorHAnsi"/>
                <w:i/>
                <w:sz w:val="22"/>
              </w:rPr>
              <w:t>is</w:t>
            </w:r>
            <w:r w:rsidR="00087BF2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570A5E" w:rsidRPr="00835F41">
              <w:rPr>
                <w:rFonts w:asciiTheme="minorHAnsi" w:hAnsiTheme="minorHAnsi" w:cstheme="minorHAnsi"/>
                <w:i/>
                <w:sz w:val="22"/>
              </w:rPr>
              <w:t>ako budú dosiahnuté stanovené ciele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925733" w:rsidRPr="00835F41">
              <w:rPr>
                <w:rFonts w:asciiTheme="minorHAnsi" w:hAnsiTheme="minorHAnsi" w:cstheme="minorHAnsi"/>
                <w:i/>
                <w:sz w:val="22"/>
              </w:rPr>
              <w:t xml:space="preserve">aktivít 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>projektu.</w:t>
            </w:r>
          </w:p>
        </w:tc>
      </w:tr>
      <w:tr w:rsidR="00E71FAE" w:rsidRPr="00835F41" w14:paraId="3B0B429C" w14:textId="77777777" w:rsidTr="16EA59CB">
        <w:trPr>
          <w:trHeight w:val="330"/>
        </w:trPr>
        <w:tc>
          <w:tcPr>
            <w:tcW w:w="9288" w:type="dxa"/>
            <w:shd w:val="clear" w:color="auto" w:fill="FDE9D9" w:themeFill="accent6" w:themeFillTint="33"/>
          </w:tcPr>
          <w:p w14:paraId="3B0B429B" w14:textId="77777777" w:rsidR="000D56DF" w:rsidRPr="00835F41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lastRenderedPageBreak/>
              <w:t>7.3</w:t>
            </w:r>
            <w:r w:rsidR="008458D1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Situácia po realizácii projektu a udržateľnosť projektu</w:t>
            </w:r>
          </w:p>
        </w:tc>
      </w:tr>
      <w:tr w:rsidR="00E71FAE" w:rsidRPr="00835F41" w14:paraId="3B0B42A6" w14:textId="77777777" w:rsidTr="16EA59CB">
        <w:trPr>
          <w:trHeight w:val="330"/>
        </w:trPr>
        <w:tc>
          <w:tcPr>
            <w:tcW w:w="9288" w:type="dxa"/>
          </w:tcPr>
          <w:p w14:paraId="17095182" w14:textId="3835CD33" w:rsidR="00D56341" w:rsidRPr="00835F41" w:rsidRDefault="00D56341" w:rsidP="002B2A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popíše situáciu po ukončení projektu, s uvedením o</w:t>
            </w:r>
            <w:r w:rsidR="00087BF2">
              <w:rPr>
                <w:rFonts w:asciiTheme="minorHAnsi" w:hAnsiTheme="minorHAnsi" w:cstheme="minorHAnsi"/>
                <w:i/>
                <w:sz w:val="22"/>
                <w:szCs w:val="24"/>
              </w:rPr>
              <w:t>čakávaných výsledkov a výstupov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a posúdi navrhované aktivity z hľadiska ich prevádzkovej a technickej udržateľnosti, resp. udržateľnosti výsledkov projektu.</w:t>
            </w:r>
          </w:p>
          <w:p w14:paraId="5B88B94C" w14:textId="77777777" w:rsidR="00D56341" w:rsidRPr="00835F41" w:rsidRDefault="00D56341" w:rsidP="002B2A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V rámci tejto časti sa žiadateľ zameria najmä na: </w:t>
            </w:r>
          </w:p>
          <w:p w14:paraId="273986FB" w14:textId="45A8409B" w:rsidR="00D56341" w:rsidRPr="00835F41" w:rsidRDefault="00D56341" w:rsidP="002B2A93">
            <w:pPr>
              <w:numPr>
                <w:ilvl w:val="0"/>
                <w:numId w:val="11"/>
              </w:numPr>
              <w:spacing w:before="120" w:after="120" w:line="240" w:lineRule="auto"/>
              <w:ind w:left="284" w:hanging="284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popis toho, ako a do akej miery projekt prispeje k riešeniu potrieb/problémov skupín</w:t>
            </w:r>
            <w:r w:rsidR="00043FF9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,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v prospech</w:t>
            </w:r>
            <w:r w:rsidR="001172CC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ktorých je projekt realizovaný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(sociálne, ekonomické a iné prínosy projektu po jeho realizácii v danej lokalite, resp. regióne vrátane previazanosti s možnými budúcimi aktivitami v regióne, v ktorom je plánovaná realizácia projektu, t.j. previazanosť na budúce aktivity žiadateľa alebo iných subjektov), </w:t>
            </w:r>
          </w:p>
          <w:p w14:paraId="64FC1403" w14:textId="62C342FD" w:rsidR="00D56341" w:rsidRPr="00835F41" w:rsidRDefault="00D56341" w:rsidP="002B2A93">
            <w:pPr>
              <w:numPr>
                <w:ilvl w:val="0"/>
                <w:numId w:val="11"/>
              </w:numPr>
              <w:spacing w:before="120" w:after="120" w:line="240" w:lineRule="auto"/>
              <w:ind w:left="284" w:hanging="284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popis očakávaných výsledkov v nadväznosti na konkrétne merateľné ukazovatele</w:t>
            </w:r>
            <w:r w:rsidR="001172CC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,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</w:p>
          <w:p w14:paraId="76FD0D20" w14:textId="064AE930" w:rsidR="00FB5A6D" w:rsidRDefault="00D56341" w:rsidP="00FB5A6D">
            <w:pPr>
              <w:numPr>
                <w:ilvl w:val="0"/>
                <w:numId w:val="11"/>
              </w:numPr>
              <w:spacing w:before="120" w:after="120" w:line="240" w:lineRule="auto"/>
              <w:ind w:left="284" w:hanging="284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popis toho, ako bude zabezpečená prevádzková a technická udržateľnosť výsledkov projektu po jeho zrealizovaní (v prípade EFRR dostatočné finančné krytie na zachovanie realizovanej investície počas obdobia udržateľnosti projektu),</w:t>
            </w:r>
          </w:p>
          <w:p w14:paraId="54601D25" w14:textId="4386B1EC" w:rsidR="00FB5A6D" w:rsidRPr="00FB5A6D" w:rsidRDefault="00F2515A" w:rsidP="00F2515A">
            <w:pPr>
              <w:numPr>
                <w:ilvl w:val="0"/>
                <w:numId w:val="11"/>
              </w:numPr>
              <w:spacing w:before="120" w:after="120" w:line="240" w:lineRule="auto"/>
              <w:ind w:left="284" w:hanging="284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popis toho, ako bude zabezpečená prevádzka podporenej infraštruktúry v súlade </w:t>
            </w:r>
            <w:r w:rsidRPr="00F2515A">
              <w:rPr>
                <w:rFonts w:asciiTheme="minorHAnsi" w:hAnsiTheme="minorHAnsi" w:cstheme="minorHAnsi"/>
                <w:i/>
                <w:sz w:val="22"/>
                <w:szCs w:val="24"/>
              </w:rPr>
              <w:t>s Oznámením Komisie o pojme štátna pomoc uvedenom v článku 107 ods. 1 Zmluvy o fungovaní Európskej únie (2016/C 262/01), čl.7.2.2. Narušenie hospodárskej súťaže a vplyv na obchod</w:t>
            </w:r>
          </w:p>
          <w:p w14:paraId="3B0B42A5" w14:textId="76EF23F4" w:rsidR="000D56DF" w:rsidRPr="00835F41" w:rsidRDefault="001172CC" w:rsidP="002B2A93">
            <w:pPr>
              <w:numPr>
                <w:ilvl w:val="0"/>
                <w:numId w:val="11"/>
              </w:numPr>
              <w:spacing w:before="120" w:after="120" w:line="240" w:lineRule="auto"/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popis účinnosti, efektívnosti</w:t>
            </w:r>
            <w:r w:rsidR="00D56341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a udržateľnosti výsledkov projektu vo vzťahu k stanoveným cieľom projektu</w:t>
            </w:r>
            <w:r w:rsidR="00FE4F70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vrátane popisu udržateľnosti v zmysle bodu d) Prílohy č. 10 výzvy </w:t>
            </w:r>
            <w:r w:rsidR="00FE4F70">
              <w:rPr>
                <w:rFonts w:asciiTheme="minorHAnsi" w:hAnsiTheme="minorHAnsi" w:cstheme="minorHAnsi"/>
                <w:i/>
                <w:sz w:val="22"/>
              </w:rPr>
              <w:t>„</w:t>
            </w:r>
            <w:r w:rsidR="00FE4F70" w:rsidRPr="002B6928">
              <w:rPr>
                <w:rStyle w:val="Nadpis2Char"/>
                <w:rFonts w:ascii="Calibri" w:eastAsia="Calibri" w:hAnsi="Calibri" w:cs="Calibri"/>
                <w:b w:val="0"/>
                <w:i/>
                <w:sz w:val="22"/>
                <w:szCs w:val="22"/>
              </w:rPr>
              <w:t xml:space="preserve">Podmienky súladu projektu s princípmi desegregácie, degetoizácie a destigmatizácie v prípade </w:t>
            </w:r>
            <w:r w:rsidR="00FE4F70" w:rsidRPr="002B6928">
              <w:rPr>
                <w:rFonts w:ascii="Calibri" w:hAnsi="Calibri" w:cs="Calibri"/>
                <w:i/>
                <w:sz w:val="22"/>
              </w:rPr>
              <w:t>prístupu k pitnej vode</w:t>
            </w:r>
            <w:r w:rsidR="00FE4F70">
              <w:rPr>
                <w:rFonts w:ascii="Calibri" w:hAnsi="Calibri" w:cs="Calibri"/>
                <w:sz w:val="22"/>
              </w:rPr>
              <w:t>“</w:t>
            </w:r>
            <w:r w:rsidR="0049622B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</w:p>
        </w:tc>
      </w:tr>
      <w:tr w:rsidR="00E71FAE" w:rsidRPr="00835F41" w14:paraId="3B0B42A8" w14:textId="77777777" w:rsidTr="16EA59CB">
        <w:trPr>
          <w:trHeight w:val="330"/>
        </w:trPr>
        <w:tc>
          <w:tcPr>
            <w:tcW w:w="9288" w:type="dxa"/>
            <w:shd w:val="clear" w:color="auto" w:fill="FDE9D9" w:themeFill="accent6" w:themeFillTint="33"/>
          </w:tcPr>
          <w:p w14:paraId="3B0B42A7" w14:textId="77777777" w:rsidR="000D56DF" w:rsidRPr="00835F41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7.4</w:t>
            </w:r>
            <w:r w:rsidR="008458D1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Administratívna a prevádzková kapacita žiadateľa</w:t>
            </w:r>
          </w:p>
        </w:tc>
      </w:tr>
      <w:tr w:rsidR="000D56DF" w:rsidRPr="00835F41" w14:paraId="3B0B42B1" w14:textId="77777777" w:rsidTr="16EA59CB">
        <w:trPr>
          <w:trHeight w:val="330"/>
        </w:trPr>
        <w:tc>
          <w:tcPr>
            <w:tcW w:w="9288" w:type="dxa"/>
          </w:tcPr>
          <w:p w14:paraId="3B0B42A9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      </w:r>
          </w:p>
          <w:p w14:paraId="3B0B42AA" w14:textId="77777777" w:rsidR="000D56DF" w:rsidRPr="00835F41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lastRenderedPageBreak/>
              <w:t xml:space="preserve">V rámci tejto časti sa žiadateľ zameria najmä na: </w:t>
            </w:r>
          </w:p>
          <w:p w14:paraId="4131EC20" w14:textId="60561951" w:rsidR="00D37853" w:rsidRPr="00835F41" w:rsidRDefault="008C1FEC" w:rsidP="002B2A93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b/>
                <w:i/>
                <w:sz w:val="22"/>
              </w:rPr>
            </w:pPr>
            <w:r w:rsidRPr="00835F41">
              <w:rPr>
                <w:rFonts w:asciiTheme="minorHAnsi" w:hAnsiTheme="minorHAnsi" w:cstheme="minorHAnsi"/>
                <w:b/>
                <w:i/>
                <w:sz w:val="22"/>
              </w:rPr>
              <w:t>Odborná kapacita žiadateľa</w:t>
            </w:r>
            <w:r w:rsidR="0065617E" w:rsidRPr="00835F41">
              <w:rPr>
                <w:rFonts w:asciiTheme="minorHAnsi" w:hAnsiTheme="minorHAnsi" w:cstheme="minorHAnsi"/>
                <w:b/>
                <w:i/>
                <w:sz w:val="22"/>
              </w:rPr>
              <w:t xml:space="preserve"> </w:t>
            </w:r>
            <w:r w:rsidR="00DE43C7" w:rsidRPr="00835F41">
              <w:rPr>
                <w:rFonts w:asciiTheme="minorHAnsi" w:hAnsiTheme="minorHAnsi" w:cstheme="minorHAnsi"/>
                <w:b/>
                <w:i/>
                <w:sz w:val="22"/>
              </w:rPr>
              <w:t>- odborný personál potrebný na realizáciu aktivít projektu</w:t>
            </w:r>
          </w:p>
          <w:p w14:paraId="3F5D8F61" w14:textId="6E613362" w:rsidR="00DE43C7" w:rsidRPr="00835F41" w:rsidRDefault="009C604B" w:rsidP="002B2A93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i/>
                <w:sz w:val="22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</w:rPr>
              <w:t>Ž</w:t>
            </w:r>
            <w:r w:rsidR="00DE43C7" w:rsidRPr="00835F41">
              <w:rPr>
                <w:rFonts w:asciiTheme="minorHAnsi" w:hAnsiTheme="minorHAnsi" w:cstheme="minorHAnsi"/>
                <w:i/>
                <w:sz w:val="22"/>
              </w:rPr>
              <w:t>iadateľ popíše aké má skúsenosti s realizáciou hlavných aktivít, na ktoré je žiadosť o NFP zameraná a popíše spôsob zabezpečenia všetkých odborných kapacít potrebných pre realizáciu aktivít projektu (nakoľko v prípade EFRR pôjde prioritne o realizáciu stavebných prác a s tým súvisiacich činností</w:t>
            </w:r>
            <w:r w:rsidR="00FA21AE" w:rsidRPr="00835F41">
              <w:rPr>
                <w:rFonts w:asciiTheme="minorHAnsi" w:hAnsiTheme="minorHAnsi" w:cstheme="minorHAnsi"/>
                <w:i/>
                <w:sz w:val="22"/>
              </w:rPr>
              <w:t>,</w:t>
            </w:r>
            <w:r w:rsidR="00DE43C7" w:rsidRPr="00835F41">
              <w:rPr>
                <w:rFonts w:asciiTheme="minorHAnsi" w:hAnsiTheme="minorHAnsi" w:cstheme="minorHAnsi"/>
                <w:i/>
                <w:sz w:val="22"/>
              </w:rPr>
              <w:t xml:space="preserve"> nie je možné pri týchto projektoch zo strany žiadateľa zabezpečiť všetky odborné kapacity z vlastných zdrojov a väčšina aktivít bude realizovaná odborne spôsobilými osobami vybraným</w:t>
            </w:r>
            <w:r w:rsidR="00FA21AE" w:rsidRPr="00835F41">
              <w:rPr>
                <w:rFonts w:asciiTheme="minorHAnsi" w:hAnsiTheme="minorHAnsi" w:cstheme="minorHAnsi"/>
                <w:i/>
                <w:sz w:val="22"/>
              </w:rPr>
              <w:t>i</w:t>
            </w:r>
            <w:r w:rsidR="00DE43C7" w:rsidRPr="00835F41">
              <w:rPr>
                <w:rFonts w:asciiTheme="minorHAnsi" w:hAnsiTheme="minorHAnsi" w:cstheme="minorHAnsi"/>
                <w:i/>
                <w:sz w:val="22"/>
              </w:rPr>
              <w:t xml:space="preserve"> procesom verejného obstarávania)</w:t>
            </w:r>
            <w:r w:rsidR="009F76E7" w:rsidRPr="00835F41">
              <w:rPr>
                <w:rFonts w:asciiTheme="minorHAnsi" w:hAnsiTheme="minorHAnsi" w:cstheme="minorHAnsi"/>
                <w:i/>
                <w:sz w:val="22"/>
              </w:rPr>
              <w:t>.</w:t>
            </w:r>
          </w:p>
          <w:p w14:paraId="5161E357" w14:textId="2B7A7E6E" w:rsidR="00DE43C7" w:rsidRPr="00835F41" w:rsidRDefault="00DE43C7" w:rsidP="002B2A93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b/>
                <w:i/>
                <w:sz w:val="22"/>
              </w:rPr>
            </w:pPr>
            <w:r w:rsidRPr="00835F41">
              <w:rPr>
                <w:rFonts w:asciiTheme="minorHAnsi" w:hAnsiTheme="minorHAnsi" w:cstheme="minorHAnsi"/>
                <w:b/>
                <w:i/>
                <w:sz w:val="22"/>
              </w:rPr>
              <w:t>Prevádzková kapacita žiadateľa</w:t>
            </w:r>
            <w:r w:rsidR="00FA21AE" w:rsidRPr="00835F41">
              <w:rPr>
                <w:rFonts w:asciiTheme="minorHAnsi" w:hAnsiTheme="minorHAnsi" w:cstheme="minorHAnsi"/>
                <w:b/>
                <w:i/>
                <w:sz w:val="22"/>
              </w:rPr>
              <w:t xml:space="preserve"> </w:t>
            </w:r>
            <w:r w:rsidRPr="00835F41">
              <w:rPr>
                <w:rFonts w:asciiTheme="minorHAnsi" w:hAnsiTheme="minorHAnsi" w:cstheme="minorHAnsi"/>
                <w:b/>
                <w:i/>
                <w:sz w:val="22"/>
              </w:rPr>
              <w:t xml:space="preserve">- pripravenosť žiadateľa na realizáciu </w:t>
            </w:r>
            <w:r w:rsidR="00FA21AE" w:rsidRPr="00835F41">
              <w:rPr>
                <w:rFonts w:asciiTheme="minorHAnsi" w:hAnsiTheme="minorHAnsi" w:cstheme="minorHAnsi"/>
                <w:b/>
                <w:i/>
                <w:sz w:val="22"/>
              </w:rPr>
              <w:t xml:space="preserve">vo </w:t>
            </w:r>
            <w:r w:rsidRPr="00835F41">
              <w:rPr>
                <w:rFonts w:asciiTheme="minorHAnsi" w:hAnsiTheme="minorHAnsi" w:cstheme="minorHAnsi"/>
                <w:b/>
                <w:i/>
                <w:sz w:val="22"/>
              </w:rPr>
              <w:t>forme materiálno – technického zázemia</w:t>
            </w:r>
          </w:p>
          <w:p w14:paraId="289036B8" w14:textId="5259CA7B" w:rsidR="00B25D3F" w:rsidRPr="00835F41" w:rsidRDefault="00B25D3F" w:rsidP="002B2A93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i/>
                <w:sz w:val="22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</w:rPr>
              <w:t>Žiadateľ popíše či disponuje vlastnými priestorovými kapacitami s adekvátnym materiálno-technickým zabezpečením pre riadenie/ realizáciu projektu (vlastnými kancelárskymi pr</w:t>
            </w:r>
            <w:r w:rsidR="001172CC" w:rsidRPr="00835F41">
              <w:rPr>
                <w:rFonts w:asciiTheme="minorHAnsi" w:hAnsiTheme="minorHAnsi" w:cstheme="minorHAnsi"/>
                <w:i/>
                <w:sz w:val="22"/>
              </w:rPr>
              <w:t>iestormi, počítačovým vybavením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 a inými materiálno-technickými prostriedkami potrebnými k riadeniu/realizácii projektu), a teda žiaden z výdavkov projektu v ŽoNFP nie je určený na zabezpečenie priestorových kapacít a/alebo materiálno-technického vybavenia</w:t>
            </w:r>
            <w:r w:rsidR="001172CC" w:rsidRPr="00835F41">
              <w:rPr>
                <w:rFonts w:asciiTheme="minorHAnsi" w:hAnsiTheme="minorHAnsi" w:cstheme="minorHAnsi"/>
                <w:i/>
                <w:sz w:val="22"/>
              </w:rPr>
              <w:t xml:space="preserve"> žiadateľa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>, resp. v prípade, ak nedisponuje</w:t>
            </w:r>
            <w:r w:rsidR="007E1E24" w:rsidRPr="00835F41">
              <w:rPr>
                <w:rFonts w:asciiTheme="minorHAnsi" w:hAnsiTheme="minorHAnsi" w:cstheme="minorHAnsi"/>
                <w:i/>
                <w:sz w:val="22"/>
              </w:rPr>
              <w:t xml:space="preserve"> takýmito kapacitami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, žiadateľ popíše </w:t>
            </w:r>
            <w:r w:rsidR="004238BE" w:rsidRPr="00835F41">
              <w:rPr>
                <w:rFonts w:asciiTheme="minorHAnsi" w:hAnsiTheme="minorHAnsi" w:cstheme="minorHAnsi"/>
                <w:i/>
                <w:sz w:val="22"/>
              </w:rPr>
              <w:t xml:space="preserve">ako zabezpečí 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>materiálno-technické zázemie</w:t>
            </w:r>
            <w:r w:rsidR="004238BE" w:rsidRPr="00835F41">
              <w:rPr>
                <w:rFonts w:asciiTheme="minorHAnsi" w:hAnsiTheme="minorHAnsi" w:cstheme="minorHAnsi"/>
                <w:i/>
                <w:sz w:val="22"/>
              </w:rPr>
              <w:t xml:space="preserve"> ( napr. nájom kancelárií a pod.)</w:t>
            </w:r>
            <w:r w:rsidR="00E371CD" w:rsidRPr="00835F41">
              <w:rPr>
                <w:rFonts w:asciiTheme="minorHAnsi" w:hAnsiTheme="minorHAnsi" w:cstheme="minorHAnsi"/>
                <w:i/>
                <w:sz w:val="22"/>
              </w:rPr>
              <w:t>.</w:t>
            </w:r>
          </w:p>
          <w:p w14:paraId="032F4969" w14:textId="04705268" w:rsidR="009015BB" w:rsidRPr="00835F41" w:rsidRDefault="009015BB" w:rsidP="002B2A93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b/>
                <w:i/>
                <w:sz w:val="22"/>
              </w:rPr>
            </w:pPr>
            <w:r w:rsidRPr="00835F41">
              <w:rPr>
                <w:rFonts w:asciiTheme="minorHAnsi" w:hAnsiTheme="minorHAnsi" w:cstheme="minorHAnsi"/>
                <w:b/>
                <w:i/>
                <w:sz w:val="22"/>
              </w:rPr>
              <w:t>Účelnosť navrhnutého systému riadenia projektu</w:t>
            </w:r>
          </w:p>
          <w:p w14:paraId="3B0B42B0" w14:textId="42346F56" w:rsidR="000D56DF" w:rsidRPr="00835F41" w:rsidRDefault="009015BB" w:rsidP="002B2A93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</w:t>
            </w:r>
            <w:r w:rsidR="00AF3015" w:rsidRPr="00835F41">
              <w:rPr>
                <w:rFonts w:asciiTheme="minorHAnsi" w:hAnsiTheme="minorHAnsi" w:cstheme="minorHAnsi"/>
                <w:i/>
                <w:sz w:val="22"/>
              </w:rPr>
              <w:t xml:space="preserve">členov </w:t>
            </w:r>
            <w:r w:rsidRPr="00835F41">
              <w:rPr>
                <w:rFonts w:asciiTheme="minorHAnsi" w:hAnsiTheme="minorHAnsi" w:cstheme="minorHAnsi"/>
                <w:i/>
                <w:iCs/>
                <w:sz w:val="22"/>
              </w:rPr>
              <w:t>tímu</w:t>
            </w:r>
            <w:r w:rsidR="16EA59CB" w:rsidRPr="00835F41">
              <w:rPr>
                <w:rFonts w:asciiTheme="minorHAnsi" w:hAnsiTheme="minorHAnsi" w:cstheme="minorHAnsi"/>
                <w:i/>
                <w:iCs/>
                <w:sz w:val="22"/>
              </w:rPr>
              <w:t xml:space="preserve"> v prípade interných zamestnancov</w:t>
            </w:r>
            <w:r w:rsidRPr="00835F41">
              <w:rPr>
                <w:rFonts w:asciiTheme="minorHAnsi" w:hAnsiTheme="minorHAnsi" w:cstheme="minorHAnsi"/>
                <w:i/>
                <w:iCs/>
                <w:sz w:val="22"/>
              </w:rPr>
              <w:t xml:space="preserve">), preukázaním odborných schopností a skúseností členov projektového tímu (napr. na základe stručného popisu pracovných skúseností, vzdelania členov projektového tímu a pod.). Žiadateľ popíše či tieto osoby sú v pracovnoprávnom vzťahu k žiadateľovi alebo to budú externí pracovníci </w:t>
            </w:r>
            <w:r w:rsidR="00AF3015" w:rsidRPr="00835F41">
              <w:rPr>
                <w:rFonts w:asciiTheme="minorHAnsi" w:hAnsiTheme="minorHAnsi" w:cstheme="minorHAnsi"/>
                <w:i/>
                <w:sz w:val="22"/>
              </w:rPr>
              <w:t xml:space="preserve">obstaraní 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>v rámci verejného obstarávania</w:t>
            </w:r>
            <w:r w:rsidR="00AF3015" w:rsidRPr="00835F41">
              <w:rPr>
                <w:rFonts w:asciiTheme="minorHAnsi" w:hAnsiTheme="minorHAnsi" w:cstheme="minorHAnsi"/>
                <w:i/>
                <w:sz w:val="22"/>
              </w:rPr>
              <w:t>, resp. vykonávajúci činnosť na dohodu.</w:t>
            </w:r>
            <w:r w:rsidRPr="00835F41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AF3015" w:rsidRPr="00835F41">
              <w:rPr>
                <w:rFonts w:asciiTheme="minorHAnsi" w:hAnsiTheme="minorHAnsi" w:cstheme="minorHAnsi"/>
                <w:i/>
                <w:sz w:val="22"/>
              </w:rPr>
              <w:t xml:space="preserve">Zároveň </w:t>
            </w:r>
            <w:r w:rsidRPr="00835F41">
              <w:rPr>
                <w:rFonts w:asciiTheme="minorHAnsi" w:hAnsiTheme="minorHAnsi" w:cstheme="minorHAnsi"/>
                <w:i/>
                <w:iCs/>
                <w:sz w:val="22"/>
              </w:rPr>
              <w:t>uvedie pomer interných a externých administratívnych kapa</w:t>
            </w:r>
            <w:r w:rsidR="16EA59CB" w:rsidRPr="00835F41">
              <w:rPr>
                <w:rFonts w:asciiTheme="minorHAnsi" w:hAnsiTheme="minorHAnsi" w:cstheme="minorHAnsi"/>
                <w:i/>
                <w:iCs/>
                <w:sz w:val="22"/>
              </w:rPr>
              <w:t>c</w:t>
            </w:r>
            <w:r w:rsidRPr="00835F41">
              <w:rPr>
                <w:rFonts w:asciiTheme="minorHAnsi" w:hAnsiTheme="minorHAnsi" w:cstheme="minorHAnsi"/>
                <w:i/>
                <w:iCs/>
                <w:sz w:val="22"/>
              </w:rPr>
              <w:t>í</w:t>
            </w:r>
            <w:r w:rsidR="16EA59CB" w:rsidRPr="00835F41">
              <w:rPr>
                <w:rFonts w:asciiTheme="minorHAnsi" w:hAnsiTheme="minorHAnsi" w:cstheme="minorHAnsi"/>
                <w:i/>
                <w:iCs/>
                <w:sz w:val="22"/>
              </w:rPr>
              <w:t>t, časový rozsah v</w:t>
            </w:r>
            <w:r w:rsidR="001172CC" w:rsidRPr="00835F41">
              <w:rPr>
                <w:rFonts w:asciiTheme="minorHAnsi" w:hAnsiTheme="minorHAnsi" w:cstheme="minorHAnsi"/>
                <w:i/>
                <w:iCs/>
                <w:sz w:val="22"/>
              </w:rPr>
              <w:t>ykonávania činností (</w:t>
            </w:r>
            <w:r w:rsidR="16EA59CB" w:rsidRPr="00835F41">
              <w:rPr>
                <w:rFonts w:asciiTheme="minorHAnsi" w:hAnsiTheme="minorHAnsi" w:cstheme="minorHAnsi"/>
                <w:i/>
                <w:iCs/>
                <w:sz w:val="22"/>
              </w:rPr>
              <w:t>alebo žiadateľ odkáže na inú prílohu, z ktorej je zrejmé, aký bude časový rozsah vykonávania aktivít ).</w:t>
            </w:r>
            <w:r w:rsidRPr="00835F41">
              <w:rPr>
                <w:rFonts w:asciiTheme="minorHAnsi" w:hAnsiTheme="minorHAnsi" w:cstheme="minorHAnsi"/>
                <w:sz w:val="22"/>
              </w:rPr>
              <w:t xml:space="preserve">  </w:t>
            </w:r>
          </w:p>
        </w:tc>
      </w:tr>
    </w:tbl>
    <w:p w14:paraId="05D43A9F" w14:textId="3092AA1B" w:rsidR="00FF1C23" w:rsidRPr="00835F41" w:rsidRDefault="00FF1C23" w:rsidP="002B2A93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E71FAE" w:rsidRPr="00835F41" w14:paraId="3B0B42B6" w14:textId="77777777" w:rsidTr="008458D1">
        <w:trPr>
          <w:trHeight w:val="330"/>
        </w:trPr>
        <w:tc>
          <w:tcPr>
            <w:tcW w:w="9288" w:type="dxa"/>
            <w:shd w:val="clear" w:color="auto" w:fill="FBD4B4" w:themeFill="accent6" w:themeFillTint="66"/>
          </w:tcPr>
          <w:p w14:paraId="3B0B42B4" w14:textId="77777777" w:rsidR="000D56DF" w:rsidRPr="00835F41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8.  Popis cieľovej skupiny </w:t>
            </w:r>
          </w:p>
          <w:p w14:paraId="3B0B42B5" w14:textId="77777777" w:rsidR="000D56DF" w:rsidRPr="00835F41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Cs/>
                <w:sz w:val="22"/>
                <w:szCs w:val="24"/>
              </w:rPr>
              <w:t>(relevantné v prípade projektov spolufinancovaných z prostriedkov ESF):</w:t>
            </w:r>
          </w:p>
        </w:tc>
      </w:tr>
      <w:tr w:rsidR="00E71FAE" w:rsidRPr="00835F41" w14:paraId="3B0B42B9" w14:textId="77777777" w:rsidTr="007A45B1">
        <w:trPr>
          <w:trHeight w:val="660"/>
        </w:trPr>
        <w:tc>
          <w:tcPr>
            <w:tcW w:w="9288" w:type="dxa"/>
          </w:tcPr>
          <w:p w14:paraId="3B0B42B8" w14:textId="03C19108" w:rsidR="00EA74F3" w:rsidRPr="00835F41" w:rsidRDefault="00EA74F3" w:rsidP="00DC7542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  <w:t>Nevzťahuje sa na žiadateľa tejto výzvy.</w:t>
            </w:r>
          </w:p>
        </w:tc>
      </w:tr>
    </w:tbl>
    <w:p w14:paraId="3B0B42BA" w14:textId="77777777" w:rsidR="000D56DF" w:rsidRPr="00835F41" w:rsidRDefault="000D56DF" w:rsidP="002B2A93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tbl>
      <w:tblPr>
        <w:tblpPr w:leftFromText="141" w:rightFromText="141" w:vertAnchor="text" w:horzAnchor="margin" w:tblpY="38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2410"/>
        <w:gridCol w:w="425"/>
        <w:gridCol w:w="1843"/>
        <w:gridCol w:w="2234"/>
      </w:tblGrid>
      <w:tr w:rsidR="00A05F5F" w:rsidRPr="00835F41" w14:paraId="6A32AC4F" w14:textId="77777777" w:rsidTr="008702C0">
        <w:trPr>
          <w:trHeight w:val="559"/>
        </w:trPr>
        <w:tc>
          <w:tcPr>
            <w:tcW w:w="9430" w:type="dxa"/>
            <w:gridSpan w:val="5"/>
            <w:shd w:val="clear" w:color="auto" w:fill="FBD4B4" w:themeFill="accent6" w:themeFillTint="66"/>
          </w:tcPr>
          <w:p w14:paraId="20514E39" w14:textId="77777777" w:rsidR="00A05F5F" w:rsidRPr="00835F41" w:rsidRDefault="00A05F5F" w:rsidP="00A05F5F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9.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  <w:shd w:val="clear" w:color="auto" w:fill="FBD4B4" w:themeFill="accent6" w:themeFillTint="66"/>
              </w:rPr>
              <w:t> 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Harmonogram realizácie aktivít:</w:t>
            </w:r>
          </w:p>
        </w:tc>
      </w:tr>
      <w:tr w:rsidR="00A05F5F" w:rsidRPr="00835F41" w14:paraId="69A8B9CF" w14:textId="77777777" w:rsidTr="008702C0">
        <w:trPr>
          <w:trHeight w:val="630"/>
        </w:trPr>
        <w:tc>
          <w:tcPr>
            <w:tcW w:w="9430" w:type="dxa"/>
            <w:gridSpan w:val="5"/>
            <w:shd w:val="clear" w:color="auto" w:fill="FFFFFF"/>
          </w:tcPr>
          <w:p w14:paraId="3509371B" w14:textId="77777777" w:rsidR="00A05F5F" w:rsidRPr="00835F41" w:rsidRDefault="00A05F5F" w:rsidP="00A05F5F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Žiadateľ v tejto časti uvedie plánované časové obdobie, počas ktorého sa má aktivita zrealizovať. </w:t>
            </w:r>
          </w:p>
          <w:p w14:paraId="3D93C992" w14:textId="27B6BB88" w:rsidR="00A05F5F" w:rsidRPr="00835F41" w:rsidRDefault="00452FBB" w:rsidP="00452FB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4"/>
              </w:rPr>
              <w:t>Žiadateľ definuje hlavnú aktivitu projektu vo vzťahu k typu oprávnenej aktivity</w:t>
            </w:r>
            <w:r w:rsidR="00A05F5F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tak, aby ich realizáciou boli zabezpečené očakávané výsledky projektu, popísané v časti 7.3 žiadosti o NFP. Podľa údajov zadaných v tejto časti budú automaticky preklopené údaje do príslušných častí tabuľky 10.1 a 10.2 ŽoNFP, kde ku typu </w:t>
            </w:r>
            <w:r>
              <w:rPr>
                <w:rFonts w:asciiTheme="minorHAnsi" w:hAnsiTheme="minorHAnsi" w:cstheme="minorHAnsi"/>
                <w:i/>
                <w:sz w:val="22"/>
                <w:szCs w:val="24"/>
              </w:rPr>
              <w:t>aktivity</w:t>
            </w:r>
            <w:r w:rsidR="00A05F5F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bude priradený merateľný ukazovateľ z hľadiska spôsobu dosahovania plánovaných hodnôt merateľného ukazovateľa.</w:t>
            </w:r>
          </w:p>
        </w:tc>
      </w:tr>
      <w:tr w:rsidR="00A05F5F" w:rsidRPr="00835F41" w14:paraId="63AE6292" w14:textId="77777777" w:rsidTr="008702C0">
        <w:trPr>
          <w:trHeight w:val="576"/>
        </w:trPr>
        <w:tc>
          <w:tcPr>
            <w:tcW w:w="5353" w:type="dxa"/>
            <w:gridSpan w:val="3"/>
            <w:shd w:val="clear" w:color="auto" w:fill="FBD4B4" w:themeFill="accent6" w:themeFillTint="66"/>
          </w:tcPr>
          <w:p w14:paraId="08ED16E4" w14:textId="77777777" w:rsidR="00A05F5F" w:rsidRPr="00835F41" w:rsidRDefault="00A05F5F" w:rsidP="00A05F5F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lastRenderedPageBreak/>
              <w:t xml:space="preserve">Celková dĺžka realizácie aktivít projektu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(v mesiacoch)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:</w:t>
            </w:r>
          </w:p>
        </w:tc>
        <w:tc>
          <w:tcPr>
            <w:tcW w:w="4077" w:type="dxa"/>
            <w:gridSpan w:val="2"/>
            <w:shd w:val="clear" w:color="auto" w:fill="FFFFFF"/>
          </w:tcPr>
          <w:p w14:paraId="0A93D065" w14:textId="77777777" w:rsidR="00A05F5F" w:rsidRPr="00835F41" w:rsidRDefault="00A05F5F" w:rsidP="00A05F5F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Automaticky vyplnené </w:t>
            </w:r>
          </w:p>
        </w:tc>
      </w:tr>
      <w:tr w:rsidR="00A05F5F" w:rsidRPr="00835F41" w14:paraId="2388C8B6" w14:textId="77777777" w:rsidTr="008702C0">
        <w:trPr>
          <w:trHeight w:val="630"/>
        </w:trPr>
        <w:tc>
          <w:tcPr>
            <w:tcW w:w="9430" w:type="dxa"/>
            <w:gridSpan w:val="5"/>
            <w:shd w:val="clear" w:color="auto" w:fill="FDE9D9" w:themeFill="accent6" w:themeFillTint="33"/>
          </w:tcPr>
          <w:p w14:paraId="3F11A8E2" w14:textId="7E829E1A" w:rsidR="00A05F5F" w:rsidRPr="00835F41" w:rsidRDefault="00A05F5F" w:rsidP="008702C0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Subjekt: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(žiadateľ)</w:t>
            </w:r>
          </w:p>
        </w:tc>
      </w:tr>
      <w:tr w:rsidR="00A05F5F" w:rsidRPr="00835F41" w14:paraId="6D754E2C" w14:textId="77777777" w:rsidTr="008702C0">
        <w:trPr>
          <w:trHeight w:val="2228"/>
        </w:trPr>
        <w:tc>
          <w:tcPr>
            <w:tcW w:w="2518" w:type="dxa"/>
            <w:shd w:val="clear" w:color="auto" w:fill="FDE9D9" w:themeFill="accent6" w:themeFillTint="33"/>
          </w:tcPr>
          <w:p w14:paraId="521A8CEA" w14:textId="77777777" w:rsidR="00A05F5F" w:rsidRPr="00835F41" w:rsidRDefault="00A05F5F" w:rsidP="00A05F5F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Hlavné aktivity projektu</w:t>
            </w:r>
          </w:p>
          <w:p w14:paraId="5F9CD8E7" w14:textId="34585A90" w:rsidR="001758A9" w:rsidRPr="00835F41" w:rsidRDefault="00452FBB" w:rsidP="001758A9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4"/>
              </w:rPr>
              <w:t>Žiadateľ uvedie hlavnú aktivitu</w:t>
            </w:r>
            <w:r w:rsidR="001758A9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projektu. </w:t>
            </w:r>
          </w:p>
          <w:p w14:paraId="5188A317" w14:textId="79EA8489" w:rsidR="001758A9" w:rsidRPr="00835F41" w:rsidRDefault="001758A9" w:rsidP="008702C0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nie je oprávnený uviesť iné hlavné aktivity projektu  ako zadefinoval SO vo výzve.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14:paraId="671445A3" w14:textId="77777777" w:rsidR="00A05F5F" w:rsidRPr="00835F41" w:rsidRDefault="00A05F5F" w:rsidP="00A05F5F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Typ aktivity</w:t>
            </w:r>
          </w:p>
          <w:p w14:paraId="01E5934F" w14:textId="4FAF02B9" w:rsidR="001758A9" w:rsidRPr="00835F41" w:rsidRDefault="001758A9" w:rsidP="00973BFB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 súlade s podmienkami oprávnenosti aktivít vo výzve (výber z číselníka v ITMS 2014+) opráv</w:t>
            </w:r>
            <w:r w:rsidR="00973BFB">
              <w:rPr>
                <w:rFonts w:asciiTheme="minorHAnsi" w:hAnsiTheme="minorHAnsi" w:cstheme="minorHAnsi"/>
                <w:i/>
                <w:sz w:val="22"/>
                <w:szCs w:val="24"/>
              </w:rPr>
              <w:t>nenou pre špecifický cieľ 6.1.1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="00973BFB">
              <w:rPr>
                <w:rFonts w:asciiTheme="minorHAnsi" w:hAnsiTheme="minorHAnsi" w:cstheme="minorHAnsi"/>
                <w:i/>
                <w:sz w:val="22"/>
                <w:szCs w:val="24"/>
              </w:rPr>
              <w:t>je nasledovný typ aktivity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: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5F50EB07" w14:textId="77777777" w:rsidR="00A05F5F" w:rsidRPr="00835F41" w:rsidRDefault="00A05F5F" w:rsidP="00A05F5F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Začiatok realizácie aktivity </w:t>
            </w:r>
          </w:p>
        </w:tc>
        <w:tc>
          <w:tcPr>
            <w:tcW w:w="2234" w:type="dxa"/>
            <w:shd w:val="clear" w:color="auto" w:fill="FDE9D9" w:themeFill="accent6" w:themeFillTint="33"/>
          </w:tcPr>
          <w:p w14:paraId="3E5567A1" w14:textId="77777777" w:rsidR="00A05F5F" w:rsidRPr="00835F41" w:rsidRDefault="00A05F5F" w:rsidP="00A05F5F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Koniec realizácie aktivity</w:t>
            </w:r>
          </w:p>
        </w:tc>
      </w:tr>
      <w:tr w:rsidR="001758A9" w:rsidRPr="00835F41" w14:paraId="59190513" w14:textId="77777777" w:rsidTr="00973BFB">
        <w:trPr>
          <w:trHeight w:val="2766"/>
        </w:trPr>
        <w:tc>
          <w:tcPr>
            <w:tcW w:w="2518" w:type="dxa"/>
          </w:tcPr>
          <w:p w14:paraId="3E64B98C" w14:textId="77777777" w:rsidR="00973BFB" w:rsidRDefault="00973BFB" w:rsidP="001758A9">
            <w:pPr>
              <w:spacing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</w:p>
          <w:p w14:paraId="0C701BFE" w14:textId="392EFBC3" w:rsidR="001758A9" w:rsidRPr="00835F41" w:rsidRDefault="00973BFB" w:rsidP="001758A9">
            <w:pPr>
              <w:spacing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  <w:r w:rsidRPr="00973BFB"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  <w:t>Podpora zlepšenia prístupu k pitnej vode</w:t>
            </w:r>
          </w:p>
          <w:p w14:paraId="72A15D7E" w14:textId="77777777" w:rsidR="001758A9" w:rsidRPr="00835F41" w:rsidRDefault="001758A9" w:rsidP="001758A9">
            <w:pPr>
              <w:spacing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</w:p>
        </w:tc>
        <w:tc>
          <w:tcPr>
            <w:tcW w:w="2410" w:type="dxa"/>
          </w:tcPr>
          <w:p w14:paraId="338CA848" w14:textId="35AE885D" w:rsidR="001758A9" w:rsidRPr="00835F41" w:rsidRDefault="00973BFB" w:rsidP="00973BFB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  <w:r w:rsidRPr="00973BFB"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  <w:t>Podpora prístupu k pitnej a úžitkovej vode v prostredí separovaných a segregovaných MRK s dôrazom na nízkonákladové opatrenia ako napr. vŕtanie a kopanie studní.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36208F39" w14:textId="03B2172E" w:rsidR="001758A9" w:rsidRPr="00835F41" w:rsidRDefault="001758A9" w:rsidP="00973BFB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uvedie mesiac a rok začiatku aktivity projektu</w:t>
            </w:r>
          </w:p>
        </w:tc>
        <w:tc>
          <w:tcPr>
            <w:tcW w:w="2234" w:type="dxa"/>
          </w:tcPr>
          <w:p w14:paraId="1A2358F9" w14:textId="7A129C25" w:rsidR="001758A9" w:rsidRPr="00835F41" w:rsidRDefault="001758A9" w:rsidP="00973BFB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uvedie mesiac a rok konca aktivity projektu</w:t>
            </w:r>
          </w:p>
        </w:tc>
      </w:tr>
      <w:tr w:rsidR="001758A9" w:rsidRPr="00835F41" w14:paraId="52E84819" w14:textId="77777777" w:rsidTr="008702C0">
        <w:trPr>
          <w:trHeight w:val="328"/>
        </w:trPr>
        <w:tc>
          <w:tcPr>
            <w:tcW w:w="4928" w:type="dxa"/>
            <w:gridSpan w:val="2"/>
            <w:shd w:val="clear" w:color="auto" w:fill="FDE9D9" w:themeFill="accent6" w:themeFillTint="33"/>
          </w:tcPr>
          <w:p w14:paraId="224F5F61" w14:textId="11CAF1E0" w:rsidR="001758A9" w:rsidRPr="00835F41" w:rsidRDefault="001758A9" w:rsidP="001758A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Podporné aktivity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FDE9D9" w:themeFill="accent6" w:themeFillTint="33"/>
          </w:tcPr>
          <w:p w14:paraId="5A0AD1D8" w14:textId="77777777" w:rsidR="001758A9" w:rsidRPr="00835F41" w:rsidRDefault="001758A9" w:rsidP="001758A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234" w:type="dxa"/>
            <w:shd w:val="clear" w:color="auto" w:fill="FDE9D9" w:themeFill="accent6" w:themeFillTint="33"/>
          </w:tcPr>
          <w:p w14:paraId="6C2141DA" w14:textId="68AEB7B8" w:rsidR="001758A9" w:rsidRPr="00835F41" w:rsidRDefault="001758A9" w:rsidP="001758A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1758A9" w:rsidRPr="00835F41" w14:paraId="40663C92" w14:textId="77777777" w:rsidTr="008702C0">
        <w:trPr>
          <w:trHeight w:val="712"/>
        </w:trPr>
        <w:tc>
          <w:tcPr>
            <w:tcW w:w="4928" w:type="dxa"/>
            <w:gridSpan w:val="2"/>
          </w:tcPr>
          <w:p w14:paraId="3422C352" w14:textId="25592A0B" w:rsidR="001758A9" w:rsidRPr="00835F41" w:rsidRDefault="001758A9" w:rsidP="001758A9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Predvyplnená len 1 Aktivita - "Podporné aktivity" </w:t>
            </w:r>
          </w:p>
          <w:p w14:paraId="34ABEB45" w14:textId="77777777" w:rsidR="001758A9" w:rsidRPr="00835F41" w:rsidRDefault="001758A9" w:rsidP="001758A9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v rámci podporných aktivít uvedie aktivity financované z nepriamych výdavkov projektu.</w:t>
            </w:r>
          </w:p>
          <w:p w14:paraId="426D7EAC" w14:textId="77777777" w:rsidR="001758A9" w:rsidRPr="00835F41" w:rsidRDefault="001758A9" w:rsidP="001758A9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Oprávnené podporné aktivity sú uvedené vo výzve. </w:t>
            </w:r>
          </w:p>
        </w:tc>
        <w:tc>
          <w:tcPr>
            <w:tcW w:w="2268" w:type="dxa"/>
            <w:gridSpan w:val="2"/>
          </w:tcPr>
          <w:p w14:paraId="7DA166B2" w14:textId="77777777" w:rsidR="001758A9" w:rsidRPr="00835F41" w:rsidRDefault="001758A9" w:rsidP="001758A9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uvedie mesiac a rok začiatku podporných aktivít projektu</w:t>
            </w:r>
          </w:p>
        </w:tc>
        <w:tc>
          <w:tcPr>
            <w:tcW w:w="2234" w:type="dxa"/>
          </w:tcPr>
          <w:p w14:paraId="33EDAF2E" w14:textId="03B72D80" w:rsidR="001758A9" w:rsidRPr="00835F41" w:rsidRDefault="001758A9" w:rsidP="001758A9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uvedie mesiac a rok konca podporných aktivít projektu</w:t>
            </w:r>
          </w:p>
        </w:tc>
      </w:tr>
    </w:tbl>
    <w:p w14:paraId="3B0B42E9" w14:textId="77777777" w:rsidR="000D56DF" w:rsidRPr="00835F41" w:rsidRDefault="000D56DF" w:rsidP="00DC7542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p w14:paraId="3B0B42EA" w14:textId="77777777" w:rsidR="000D56DF" w:rsidRPr="00835F41" w:rsidRDefault="000D56DF" w:rsidP="00DC7542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  <w:sectPr w:rsidR="000D56DF" w:rsidRPr="00835F41" w:rsidSect="005A4826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B0B42EB" w14:textId="77777777" w:rsidR="000D56DF" w:rsidRPr="00835F41" w:rsidRDefault="000D56DF" w:rsidP="00DC7542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0"/>
        <w:gridCol w:w="1505"/>
        <w:gridCol w:w="1127"/>
        <w:gridCol w:w="1619"/>
        <w:gridCol w:w="2746"/>
        <w:gridCol w:w="2746"/>
        <w:gridCol w:w="2929"/>
      </w:tblGrid>
      <w:tr w:rsidR="00E71FAE" w:rsidRPr="00835F41" w14:paraId="3B0B42ED" w14:textId="77777777" w:rsidTr="00C05A47">
        <w:trPr>
          <w:trHeight w:val="146"/>
        </w:trPr>
        <w:tc>
          <w:tcPr>
            <w:tcW w:w="14142" w:type="dxa"/>
            <w:gridSpan w:val="7"/>
            <w:shd w:val="clear" w:color="auto" w:fill="FDE9D9" w:themeFill="accent6" w:themeFillTint="33"/>
          </w:tcPr>
          <w:p w14:paraId="3B0B42EC" w14:textId="77777777" w:rsidR="000D56DF" w:rsidRPr="00835F41" w:rsidRDefault="000D56DF" w:rsidP="00DC754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10.1  Aktivity projektu a očakávané merateľné ukazovatele:</w:t>
            </w:r>
          </w:p>
        </w:tc>
      </w:tr>
      <w:tr w:rsidR="00E71FAE" w:rsidRPr="00835F41" w14:paraId="3B0B42F1" w14:textId="77777777" w:rsidTr="00C05A47">
        <w:trPr>
          <w:trHeight w:val="630"/>
        </w:trPr>
        <w:tc>
          <w:tcPr>
            <w:tcW w:w="14142" w:type="dxa"/>
            <w:gridSpan w:val="7"/>
          </w:tcPr>
          <w:p w14:paraId="3B0B42F0" w14:textId="662FA2CA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Subjekt: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žiadateľ </w:t>
            </w:r>
          </w:p>
        </w:tc>
      </w:tr>
      <w:tr w:rsidR="00E71FAE" w:rsidRPr="00835F41" w14:paraId="3B0B42F3" w14:textId="77777777" w:rsidTr="00C05A47">
        <w:trPr>
          <w:trHeight w:val="76"/>
        </w:trPr>
        <w:tc>
          <w:tcPr>
            <w:tcW w:w="14142" w:type="dxa"/>
            <w:gridSpan w:val="7"/>
            <w:shd w:val="clear" w:color="auto" w:fill="FFFFFF"/>
          </w:tcPr>
          <w:p w14:paraId="3B0B42F2" w14:textId="77777777" w:rsidR="000D56DF" w:rsidRPr="00835F41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Typ aktivity: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 súlade s podmienkami oprávnenosti aktivít vo výzve (automaticky vyplnené podľa údajov zadaných v tab. č. 9)</w:t>
            </w:r>
          </w:p>
        </w:tc>
      </w:tr>
      <w:tr w:rsidR="00E71FAE" w:rsidRPr="00835F41" w14:paraId="3B0B42F5" w14:textId="77777777" w:rsidTr="00C05A47">
        <w:trPr>
          <w:trHeight w:val="76"/>
        </w:trPr>
        <w:tc>
          <w:tcPr>
            <w:tcW w:w="14142" w:type="dxa"/>
            <w:gridSpan w:val="7"/>
            <w:shd w:val="clear" w:color="auto" w:fill="FFFFFF"/>
          </w:tcPr>
          <w:p w14:paraId="3B0B42F4" w14:textId="7B64A33E" w:rsidR="000D56DF" w:rsidRPr="00835F41" w:rsidRDefault="000D56DF" w:rsidP="00973BF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Názov hlavnej aktivity projektu</w:t>
            </w: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:</w:t>
            </w:r>
            <w:r w:rsidR="00803130"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</w:t>
            </w:r>
            <w:r w:rsidR="00973BFB">
              <w:rPr>
                <w:rFonts w:asciiTheme="minorHAnsi" w:hAnsiTheme="minorHAnsi" w:cstheme="minorHAnsi"/>
                <w:i/>
                <w:sz w:val="22"/>
                <w:szCs w:val="24"/>
              </w:rPr>
              <w:t>Žiadateľ uvedie hlavnú aktivitu projektu, ktorú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navrhuje realizovať.</w:t>
            </w:r>
            <w:r w:rsidR="008A0C53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</w:t>
            </w:r>
            <w:r w:rsidR="00973BFB">
              <w:rPr>
                <w:rFonts w:asciiTheme="minorHAnsi" w:hAnsiTheme="minorHAnsi" w:cstheme="minorHAnsi"/>
                <w:i/>
                <w:sz w:val="22"/>
                <w:szCs w:val="24"/>
              </w:rPr>
              <w:t>adateľ definuje aktivitu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v takej štruktúre, aby </w:t>
            </w:r>
            <w:r w:rsidR="00973BFB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jej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realizáciou bolo zabezpečené dosiahnutie konkrétnych merateľných ukazovateľov výstupu, ktoré sú k </w:t>
            </w:r>
            <w:r w:rsidR="00973BFB">
              <w:rPr>
                <w:rFonts w:asciiTheme="minorHAnsi" w:hAnsiTheme="minorHAnsi" w:cstheme="minorHAnsi"/>
                <w:i/>
                <w:sz w:val="22"/>
                <w:szCs w:val="24"/>
              </w:rPr>
              <w:t>tejto aktivite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priraďované (automaticky vyplnené podľa údajov zadaných v tab. č. 9</w:t>
            </w:r>
            <w:r w:rsidR="00566937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)</w:t>
            </w:r>
            <w:r w:rsidR="00EF512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</w:p>
        </w:tc>
      </w:tr>
      <w:tr w:rsidR="00E71FAE" w:rsidRPr="00835F41" w14:paraId="3B0B42F7" w14:textId="77777777" w:rsidTr="00C05A47">
        <w:trPr>
          <w:trHeight w:val="76"/>
        </w:trPr>
        <w:tc>
          <w:tcPr>
            <w:tcW w:w="14142" w:type="dxa"/>
            <w:gridSpan w:val="7"/>
          </w:tcPr>
          <w:p w14:paraId="3B0B42F6" w14:textId="77777777" w:rsidR="000D56DF" w:rsidRPr="00835F41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Špecifický cieľ: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 s ohľadom na vybraný typ aktivity</w:t>
            </w:r>
          </w:p>
        </w:tc>
      </w:tr>
      <w:tr w:rsidR="00E71FAE" w:rsidRPr="00835F41" w14:paraId="3B0B42FB" w14:textId="77777777" w:rsidTr="00C05A47">
        <w:trPr>
          <w:trHeight w:val="76"/>
        </w:trPr>
        <w:tc>
          <w:tcPr>
            <w:tcW w:w="14142" w:type="dxa"/>
            <w:gridSpan w:val="7"/>
          </w:tcPr>
          <w:p w14:paraId="6DC6FF2F" w14:textId="74757F44" w:rsidR="00DC7542" w:rsidRPr="00835F41" w:rsidRDefault="000D56DF" w:rsidP="00DC754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Merateľný ukazovateľ:</w:t>
            </w:r>
            <w:r w:rsidR="0008005F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</w:t>
            </w:r>
          </w:p>
          <w:p w14:paraId="3B0B42FA" w14:textId="20D3D293" w:rsidR="000D56DF" w:rsidRPr="00835F41" w:rsidRDefault="00CC685E" w:rsidP="00DC754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je povinný uviesť všetky merateľné ukazovatele uvedené k príslušnej hlavnej aktivite v Prílohe č. 3 výzvy.</w:t>
            </w:r>
            <w:r w:rsidR="00C770D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="00E7054A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 prípade správneho vyplnenia žiadateľom údaje v tejto časti budú totožné s údajmi uvedenými v časti 10.2</w:t>
            </w:r>
          </w:p>
        </w:tc>
      </w:tr>
      <w:tr w:rsidR="00E71FAE" w:rsidRPr="00835F41" w14:paraId="3B0B42FD" w14:textId="77777777" w:rsidTr="00C05A47">
        <w:trPr>
          <w:trHeight w:val="76"/>
        </w:trPr>
        <w:tc>
          <w:tcPr>
            <w:tcW w:w="14142" w:type="dxa"/>
            <w:gridSpan w:val="7"/>
          </w:tcPr>
          <w:p w14:paraId="3B0B42FC" w14:textId="77777777" w:rsidR="000D56DF" w:rsidRPr="00835F41" w:rsidRDefault="000D56DF" w:rsidP="00E7054A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Merná jednotka: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</w:t>
            </w:r>
          </w:p>
        </w:tc>
      </w:tr>
      <w:tr w:rsidR="00E71FAE" w:rsidRPr="00835F41" w14:paraId="3B0B4300" w14:textId="77777777" w:rsidTr="00C05A47">
        <w:trPr>
          <w:trHeight w:val="76"/>
        </w:trPr>
        <w:tc>
          <w:tcPr>
            <w:tcW w:w="14142" w:type="dxa"/>
            <w:gridSpan w:val="7"/>
          </w:tcPr>
          <w:p w14:paraId="3B0B42FF" w14:textId="333B659A" w:rsidR="000D56DF" w:rsidRPr="00835F41" w:rsidRDefault="000D56DF" w:rsidP="009464F9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Cieľová hodnota:</w:t>
            </w:r>
            <w:r w:rsidR="009464F9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</w:t>
            </w:r>
            <w:r w:rsidR="009464F9"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>Žiadateľ si sám zadefinuje cieľovú hodnotu.</w:t>
            </w:r>
            <w:r w:rsidR="009464F9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</w:t>
            </w:r>
          </w:p>
        </w:tc>
      </w:tr>
      <w:tr w:rsidR="00E71FAE" w:rsidRPr="00835F41" w14:paraId="3B0B4302" w14:textId="77777777" w:rsidTr="00C05A47">
        <w:trPr>
          <w:trHeight w:val="428"/>
        </w:trPr>
        <w:tc>
          <w:tcPr>
            <w:tcW w:w="14142" w:type="dxa"/>
            <w:gridSpan w:val="7"/>
          </w:tcPr>
          <w:p w14:paraId="3B0B4301" w14:textId="1C845360" w:rsidR="000D56DF" w:rsidRPr="00835F41" w:rsidRDefault="000D56DF" w:rsidP="00F6450A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Čas plnenia:</w:t>
            </w:r>
            <w:r w:rsidR="00613027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</w:t>
            </w:r>
            <w:r w:rsidR="00A3622D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</w:t>
            </w:r>
            <w:r w:rsidR="00A3622D" w:rsidRPr="00835F41" w:rsidDel="00F6450A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 xml:space="preserve"> </w:t>
            </w:r>
          </w:p>
        </w:tc>
      </w:tr>
      <w:tr w:rsidR="00E71FAE" w:rsidRPr="00835F41" w14:paraId="3B0B4306" w14:textId="77777777" w:rsidTr="00C05A47">
        <w:trPr>
          <w:trHeight w:val="76"/>
        </w:trPr>
        <w:tc>
          <w:tcPr>
            <w:tcW w:w="14142" w:type="dxa"/>
            <w:gridSpan w:val="7"/>
            <w:shd w:val="clear" w:color="auto" w:fill="FDE9D9" w:themeFill="accent6" w:themeFillTint="33"/>
          </w:tcPr>
          <w:p w14:paraId="3B0B4305" w14:textId="77777777" w:rsidR="000D56DF" w:rsidRPr="00835F41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10.2</w:t>
            </w:r>
            <w:r w:rsidR="008458D1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Prehľad merateľných ukazovateľov projektu:</w:t>
            </w:r>
          </w:p>
        </w:tc>
      </w:tr>
      <w:tr w:rsidR="00E71FAE" w:rsidRPr="00835F41" w14:paraId="3B0B430D" w14:textId="77777777" w:rsidTr="00C05A47">
        <w:trPr>
          <w:trHeight w:val="76"/>
        </w:trPr>
        <w:tc>
          <w:tcPr>
            <w:tcW w:w="1470" w:type="dxa"/>
          </w:tcPr>
          <w:p w14:paraId="3B0B4307" w14:textId="77777777" w:rsidR="000D56DF" w:rsidRPr="00835F41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Kód</w:t>
            </w:r>
          </w:p>
        </w:tc>
        <w:tc>
          <w:tcPr>
            <w:tcW w:w="1505" w:type="dxa"/>
          </w:tcPr>
          <w:p w14:paraId="3B0B4308" w14:textId="77777777" w:rsidR="000D56DF" w:rsidRPr="00835F41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Názov</w:t>
            </w:r>
          </w:p>
        </w:tc>
        <w:tc>
          <w:tcPr>
            <w:tcW w:w="2746" w:type="dxa"/>
            <w:gridSpan w:val="2"/>
          </w:tcPr>
          <w:p w14:paraId="3B0B4309" w14:textId="77777777" w:rsidR="000D56DF" w:rsidRPr="00835F41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Merná jednotka</w:t>
            </w:r>
          </w:p>
        </w:tc>
        <w:tc>
          <w:tcPr>
            <w:tcW w:w="2746" w:type="dxa"/>
          </w:tcPr>
          <w:p w14:paraId="3B0B430A" w14:textId="77777777" w:rsidR="000D56DF" w:rsidRPr="00835F41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Celková cieľová hodnota</w:t>
            </w:r>
          </w:p>
        </w:tc>
        <w:tc>
          <w:tcPr>
            <w:tcW w:w="2746" w:type="dxa"/>
          </w:tcPr>
          <w:p w14:paraId="3B0B430B" w14:textId="77777777" w:rsidR="000D56DF" w:rsidRPr="00835F41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Príznak rizika</w:t>
            </w:r>
          </w:p>
        </w:tc>
        <w:tc>
          <w:tcPr>
            <w:tcW w:w="2929" w:type="dxa"/>
          </w:tcPr>
          <w:p w14:paraId="3B0B430C" w14:textId="77777777" w:rsidR="000D56DF" w:rsidRPr="00835F41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Relevancia k HP</w:t>
            </w:r>
          </w:p>
        </w:tc>
      </w:tr>
      <w:tr w:rsidR="000D56DF" w:rsidRPr="00835F41" w14:paraId="3B0B4314" w14:textId="77777777" w:rsidTr="00C05A47">
        <w:trPr>
          <w:trHeight w:val="76"/>
        </w:trPr>
        <w:tc>
          <w:tcPr>
            <w:tcW w:w="1470" w:type="dxa"/>
          </w:tcPr>
          <w:p w14:paraId="3B0B430E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</w:t>
            </w:r>
          </w:p>
        </w:tc>
        <w:tc>
          <w:tcPr>
            <w:tcW w:w="1505" w:type="dxa"/>
          </w:tcPr>
          <w:p w14:paraId="7A7A29E3" w14:textId="77777777" w:rsidR="000D56D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</w:t>
            </w:r>
          </w:p>
          <w:p w14:paraId="3B0B430F" w14:textId="77777777" w:rsidR="00221BC1" w:rsidRPr="00835F41" w:rsidRDefault="00221BC1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2"/>
                <w:szCs w:val="24"/>
              </w:rPr>
            </w:pPr>
          </w:p>
        </w:tc>
        <w:tc>
          <w:tcPr>
            <w:tcW w:w="2746" w:type="dxa"/>
            <w:gridSpan w:val="2"/>
          </w:tcPr>
          <w:p w14:paraId="3B0B4310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</w:t>
            </w:r>
          </w:p>
        </w:tc>
        <w:tc>
          <w:tcPr>
            <w:tcW w:w="2746" w:type="dxa"/>
          </w:tcPr>
          <w:p w14:paraId="3B0B4311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</w:t>
            </w:r>
          </w:p>
        </w:tc>
        <w:tc>
          <w:tcPr>
            <w:tcW w:w="2746" w:type="dxa"/>
          </w:tcPr>
          <w:p w14:paraId="3B0B4312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Automaticky vyplnené</w:t>
            </w:r>
          </w:p>
        </w:tc>
        <w:tc>
          <w:tcPr>
            <w:tcW w:w="2929" w:type="dxa"/>
          </w:tcPr>
          <w:p w14:paraId="4AE3AF2D" w14:textId="77777777" w:rsidR="000D56D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</w:t>
            </w:r>
          </w:p>
          <w:p w14:paraId="3B0B4313" w14:textId="77777777" w:rsidR="00835F41" w:rsidRPr="00835F41" w:rsidRDefault="00835F41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2"/>
                <w:szCs w:val="24"/>
              </w:rPr>
            </w:pPr>
          </w:p>
        </w:tc>
      </w:tr>
      <w:tr w:rsidR="00E71FAE" w:rsidRPr="00835F41" w14:paraId="3B0B431A" w14:textId="77777777" w:rsidTr="008458D1">
        <w:trPr>
          <w:trHeight w:val="330"/>
        </w:trPr>
        <w:tc>
          <w:tcPr>
            <w:tcW w:w="14142" w:type="dxa"/>
            <w:gridSpan w:val="7"/>
            <w:shd w:val="clear" w:color="auto" w:fill="FBD4B4" w:themeFill="accent6" w:themeFillTint="66"/>
          </w:tcPr>
          <w:p w14:paraId="3B0B4319" w14:textId="5C876B2F" w:rsidR="000D56DF" w:rsidRPr="00835F41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lastRenderedPageBreak/>
              <w:t>11.  Rozpočet projektu:</w:t>
            </w:r>
          </w:p>
        </w:tc>
      </w:tr>
      <w:tr w:rsidR="00E71FAE" w:rsidRPr="00835F41" w14:paraId="3B0B4320" w14:textId="77777777" w:rsidTr="00C61C18">
        <w:trPr>
          <w:trHeight w:val="630"/>
        </w:trPr>
        <w:tc>
          <w:tcPr>
            <w:tcW w:w="14142" w:type="dxa"/>
            <w:gridSpan w:val="7"/>
          </w:tcPr>
          <w:p w14:paraId="7DAED4E5" w14:textId="215886D9" w:rsidR="00C96FFE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Subjekt: </w:t>
            </w:r>
            <w:r w:rsidR="00E20817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</w:t>
            </w:r>
            <w:r w:rsidR="00342D06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</w:t>
            </w:r>
          </w:p>
          <w:p w14:paraId="3B0B431F" w14:textId="16EF1697" w:rsidR="000D56DF" w:rsidRPr="00835F41" w:rsidRDefault="000D56DF" w:rsidP="0014407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Pre účely konania o </w:t>
            </w:r>
            <w:r w:rsidR="00975E74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Žo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NFP, </w:t>
            </w:r>
            <w:r w:rsidR="00F145C6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SO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stanovil povinnú prílohu </w:t>
            </w:r>
            <w:r w:rsidR="00975E74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Žo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NFP –</w:t>
            </w:r>
            <w:r w:rsidR="00FB5E4D" w:rsidRPr="00835F41"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4"/>
              </w:rPr>
              <w:t xml:space="preserve"> Špecifikácia výdavkov v rámci skupín výdavkov</w:t>
            </w:r>
            <w:r w:rsidR="005A5CC2" w:rsidRPr="00835F41">
              <w:rPr>
                <w:rStyle w:val="Odkaznakomentr"/>
                <w:rFonts w:asciiTheme="minorHAnsi" w:hAnsiTheme="minorHAnsi" w:cstheme="minorHAnsi"/>
                <w:sz w:val="22"/>
                <w:szCs w:val="24"/>
              </w:rPr>
              <w:t xml:space="preserve">,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príloha </w:t>
            </w:r>
            <w:r w:rsidR="00FB5E4D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č. </w:t>
            </w:r>
            <w:r w:rsidR="00BB14E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8  </w:t>
            </w:r>
            <w:r w:rsidR="00FB5E4D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</w:t>
            </w:r>
            <w:r w:rsidR="005A5CC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oNFP.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Žiadateľ v nej podrobne rozpíše všetky oprávnené výdavky podľa jednotlivých skupín výdavkov vo väzbe na </w:t>
            </w:r>
            <w:r w:rsidR="00973BFB">
              <w:rPr>
                <w:rFonts w:asciiTheme="minorHAnsi" w:hAnsiTheme="minorHAnsi" w:cstheme="minorHAnsi"/>
                <w:i/>
                <w:sz w:val="22"/>
                <w:szCs w:val="24"/>
              </w:rPr>
              <w:t>hlavnú</w:t>
            </w:r>
            <w:r w:rsidR="00072DDB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="00973BFB">
              <w:rPr>
                <w:rFonts w:asciiTheme="minorHAnsi" w:hAnsiTheme="minorHAnsi" w:cstheme="minorHAnsi"/>
                <w:i/>
                <w:sz w:val="22"/>
                <w:szCs w:val="24"/>
              </w:rPr>
              <w:t>aktivitu</w:t>
            </w:r>
            <w:r w:rsidR="0014407B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projektu</w:t>
            </w:r>
            <w:r w:rsidR="00072DDB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a podporné aktivity projektu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tak, aby bolo možné jednoznačným spôsobom identifikovať </w:t>
            </w:r>
            <w:r w:rsidR="00975E74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priradenie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každého výdavku k príslušnej hlavnej aktivite (priame výdavky) alebo podpornej aktivite (nepriame výdavky)</w:t>
            </w:r>
            <w:r w:rsidR="00722CC5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projektu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. Žiadateľ pri tvorbe </w:t>
            </w:r>
            <w:r w:rsidR="00FF6A99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Špecifikácie </w:t>
            </w:r>
            <w:r w:rsidR="00F145C6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výdavkov v rámci skupín výdavkov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vychádza z podmienok poskytnutia </w:t>
            </w:r>
            <w:r w:rsidR="00072DDB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príspevku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 oblasti oprávnenosti výdavkov, ktor</w:t>
            </w:r>
            <w:r w:rsidR="0014407B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é sú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uved</w:t>
            </w:r>
            <w:r w:rsidR="0014407B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ené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v</w:t>
            </w:r>
            <w:r w:rsidR="00072DDB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o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  výzv</w:t>
            </w:r>
            <w:r w:rsidR="00072DDB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e a jej prílohách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. </w:t>
            </w:r>
            <w:r w:rsidR="0048414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Údaje z tejto prílohy žiadateľ prenesie do tejto tabuľky č. 11 ŽoNFP</w:t>
            </w:r>
            <w:r w:rsidR="00996518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="0048414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- Rozpočet projektu.</w:t>
            </w:r>
            <w:r w:rsidR="00F64724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 </w:t>
            </w:r>
          </w:p>
        </w:tc>
      </w:tr>
      <w:tr w:rsidR="00E71FAE" w:rsidRPr="00835F41" w14:paraId="3B0B4322" w14:textId="77777777" w:rsidTr="008458D1">
        <w:trPr>
          <w:trHeight w:val="330"/>
        </w:trPr>
        <w:tc>
          <w:tcPr>
            <w:tcW w:w="14142" w:type="dxa"/>
            <w:gridSpan w:val="7"/>
            <w:shd w:val="clear" w:color="auto" w:fill="FBD4B4" w:themeFill="accent6" w:themeFillTint="66"/>
          </w:tcPr>
          <w:p w14:paraId="3B0B4321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11.A</w:t>
            </w:r>
            <w:r w:rsidR="008458D1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Priame výdavky:</w:t>
            </w:r>
          </w:p>
        </w:tc>
      </w:tr>
      <w:tr w:rsidR="00E71FAE" w:rsidRPr="00835F41" w14:paraId="3B0B4324" w14:textId="77777777" w:rsidTr="008458D1">
        <w:trPr>
          <w:trHeight w:val="304"/>
        </w:trPr>
        <w:tc>
          <w:tcPr>
            <w:tcW w:w="14142" w:type="dxa"/>
            <w:gridSpan w:val="7"/>
            <w:shd w:val="clear" w:color="auto" w:fill="FDE9D9" w:themeFill="accent6" w:themeFillTint="33"/>
          </w:tcPr>
          <w:p w14:paraId="3B0B4323" w14:textId="77777777" w:rsidR="000D56DF" w:rsidRPr="00835F41" w:rsidRDefault="000D56DF" w:rsidP="00E20817">
            <w:pPr>
              <w:tabs>
                <w:tab w:val="left" w:pos="2893"/>
              </w:tabs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Typ aktivity</w:t>
            </w:r>
          </w:p>
        </w:tc>
      </w:tr>
      <w:tr w:rsidR="00E71FAE" w:rsidRPr="00835F41" w14:paraId="3B0B4326" w14:textId="77777777" w:rsidTr="00C61C18">
        <w:trPr>
          <w:trHeight w:val="304"/>
        </w:trPr>
        <w:tc>
          <w:tcPr>
            <w:tcW w:w="14142" w:type="dxa"/>
            <w:gridSpan w:val="7"/>
            <w:shd w:val="clear" w:color="auto" w:fill="FFFFFF"/>
          </w:tcPr>
          <w:p w14:paraId="3B0B4325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 súlade s podmienkam</w:t>
            </w:r>
            <w:r w:rsidR="00722CC5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i oprávnenosti aktivít vo výzve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(automaticky vyplnené podľa údajov zadaných v tab. č. 9)</w:t>
            </w:r>
          </w:p>
        </w:tc>
      </w:tr>
      <w:tr w:rsidR="00E71FAE" w:rsidRPr="00835F41" w14:paraId="3B0B4329" w14:textId="77777777" w:rsidTr="008458D1">
        <w:trPr>
          <w:trHeight w:val="277"/>
        </w:trPr>
        <w:tc>
          <w:tcPr>
            <w:tcW w:w="4102" w:type="dxa"/>
            <w:gridSpan w:val="3"/>
            <w:shd w:val="clear" w:color="auto" w:fill="FDE9D9" w:themeFill="accent6" w:themeFillTint="33"/>
          </w:tcPr>
          <w:p w14:paraId="3B0B4327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Hlavné aktivity projektu</w:t>
            </w:r>
          </w:p>
        </w:tc>
        <w:tc>
          <w:tcPr>
            <w:tcW w:w="10040" w:type="dxa"/>
            <w:gridSpan w:val="4"/>
            <w:shd w:val="clear" w:color="auto" w:fill="FDE9D9" w:themeFill="accent6" w:themeFillTint="33"/>
          </w:tcPr>
          <w:p w14:paraId="3B0B4328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Celková výška oprávnených výdavkov za aktivitu</w:t>
            </w:r>
          </w:p>
        </w:tc>
      </w:tr>
      <w:tr w:rsidR="00E71FAE" w:rsidRPr="00835F41" w14:paraId="3B0B432C" w14:textId="77777777" w:rsidTr="00C61C18">
        <w:trPr>
          <w:trHeight w:val="326"/>
        </w:trPr>
        <w:tc>
          <w:tcPr>
            <w:tcW w:w="4102" w:type="dxa"/>
            <w:gridSpan w:val="3"/>
            <w:shd w:val="clear" w:color="auto" w:fill="FFFFFF"/>
          </w:tcPr>
          <w:p w14:paraId="3B0B432A" w14:textId="1BEDC24F" w:rsidR="000D56DF" w:rsidRPr="00835F41" w:rsidRDefault="00A462F4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>Typ hlavnej aktivity v zmysle výzvy</w:t>
            </w:r>
          </w:p>
        </w:tc>
        <w:tc>
          <w:tcPr>
            <w:tcW w:w="10040" w:type="dxa"/>
            <w:gridSpan w:val="4"/>
            <w:shd w:val="clear" w:color="auto" w:fill="FFFFFF"/>
          </w:tcPr>
          <w:p w14:paraId="3B0B432B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</w:p>
        </w:tc>
      </w:tr>
      <w:tr w:rsidR="00E71FAE" w:rsidRPr="00835F41" w14:paraId="3B0B432F" w14:textId="77777777" w:rsidTr="008458D1">
        <w:trPr>
          <w:trHeight w:val="254"/>
        </w:trPr>
        <w:tc>
          <w:tcPr>
            <w:tcW w:w="4102" w:type="dxa"/>
            <w:gridSpan w:val="3"/>
            <w:shd w:val="clear" w:color="auto" w:fill="FDE9D9" w:themeFill="accent6" w:themeFillTint="33"/>
          </w:tcPr>
          <w:p w14:paraId="3B0B432D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Skupina výdavku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(výber z číselníka oprávnených výdavkov)</w:t>
            </w:r>
          </w:p>
        </w:tc>
        <w:tc>
          <w:tcPr>
            <w:tcW w:w="10040" w:type="dxa"/>
            <w:gridSpan w:val="4"/>
            <w:shd w:val="clear" w:color="auto" w:fill="FDE9D9" w:themeFill="accent6" w:themeFillTint="33"/>
          </w:tcPr>
          <w:p w14:paraId="3B0B432E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Výška oprávneného výdavku</w:t>
            </w:r>
          </w:p>
        </w:tc>
      </w:tr>
      <w:tr w:rsidR="00E71FAE" w:rsidRPr="00835F41" w14:paraId="3B0B4335" w14:textId="77777777" w:rsidTr="00C61C18">
        <w:trPr>
          <w:trHeight w:val="1065"/>
        </w:trPr>
        <w:tc>
          <w:tcPr>
            <w:tcW w:w="4102" w:type="dxa"/>
            <w:gridSpan w:val="3"/>
            <w:shd w:val="clear" w:color="auto" w:fill="FFFFFF"/>
          </w:tcPr>
          <w:p w14:paraId="3B0B4330" w14:textId="44A8E594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>1</w:t>
            </w:r>
            <w:r w:rsidR="00A462F4"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>. napr. 021 Stavby</w:t>
            </w:r>
          </w:p>
          <w:p w14:paraId="3B0B4332" w14:textId="6685DC9F" w:rsidR="000D56DF" w:rsidRPr="00835F41" w:rsidRDefault="00A462F4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>2. napr. 930- Rezerva na nepredvídané výdavky</w:t>
            </w:r>
          </w:p>
          <w:p w14:paraId="3B0B4333" w14:textId="190002C4" w:rsidR="000D56DF" w:rsidRPr="00835F41" w:rsidRDefault="00E20817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>3. n................</w:t>
            </w:r>
          </w:p>
        </w:tc>
        <w:tc>
          <w:tcPr>
            <w:tcW w:w="10040" w:type="dxa"/>
            <w:gridSpan w:val="4"/>
            <w:shd w:val="clear" w:color="auto" w:fill="FFFFFF"/>
          </w:tcPr>
          <w:p w14:paraId="0A4043FE" w14:textId="77777777" w:rsidR="00A462F4" w:rsidRPr="00835F41" w:rsidRDefault="00A462F4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i/>
                <w:sz w:val="22"/>
                <w:szCs w:val="24"/>
              </w:rPr>
              <w:t>.... EUR</w:t>
            </w:r>
          </w:p>
          <w:p w14:paraId="3B0B4334" w14:textId="02D96E02" w:rsidR="000D56DF" w:rsidRPr="00835F41" w:rsidRDefault="00A462F4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i/>
                <w:sz w:val="22"/>
                <w:szCs w:val="24"/>
              </w:rPr>
              <w:t>..... EUR</w:t>
            </w:r>
          </w:p>
        </w:tc>
      </w:tr>
      <w:tr w:rsidR="00E71FAE" w:rsidRPr="00835F41" w14:paraId="3B0B4337" w14:textId="77777777" w:rsidTr="008458D1">
        <w:trPr>
          <w:trHeight w:val="330"/>
        </w:trPr>
        <w:tc>
          <w:tcPr>
            <w:tcW w:w="14142" w:type="dxa"/>
            <w:gridSpan w:val="7"/>
            <w:shd w:val="clear" w:color="auto" w:fill="FBD4B4" w:themeFill="accent6" w:themeFillTint="66"/>
          </w:tcPr>
          <w:p w14:paraId="3B0B4336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11.B</w:t>
            </w:r>
            <w:r w:rsidR="008458D1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Nepriame výdavky:</w:t>
            </w:r>
          </w:p>
        </w:tc>
      </w:tr>
      <w:tr w:rsidR="00E71FAE" w:rsidRPr="00835F41" w14:paraId="3B0B433A" w14:textId="77777777" w:rsidTr="008458D1">
        <w:trPr>
          <w:trHeight w:val="340"/>
        </w:trPr>
        <w:tc>
          <w:tcPr>
            <w:tcW w:w="4102" w:type="dxa"/>
            <w:gridSpan w:val="3"/>
            <w:shd w:val="clear" w:color="auto" w:fill="FDE9D9" w:themeFill="accent6" w:themeFillTint="33"/>
          </w:tcPr>
          <w:p w14:paraId="3B0B4338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Podporné aktivity projektu</w:t>
            </w:r>
          </w:p>
        </w:tc>
        <w:tc>
          <w:tcPr>
            <w:tcW w:w="10040" w:type="dxa"/>
            <w:gridSpan w:val="4"/>
            <w:shd w:val="clear" w:color="auto" w:fill="FDE9D9" w:themeFill="accent6" w:themeFillTint="33"/>
          </w:tcPr>
          <w:p w14:paraId="3B0B4339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Celková výška oprávnených výdavkov za aktivitu</w:t>
            </w:r>
          </w:p>
        </w:tc>
      </w:tr>
      <w:tr w:rsidR="00AA2B2A" w:rsidRPr="00835F41" w14:paraId="43BA871F" w14:textId="77777777" w:rsidTr="00C770D2">
        <w:trPr>
          <w:trHeight w:val="266"/>
        </w:trPr>
        <w:tc>
          <w:tcPr>
            <w:tcW w:w="4102" w:type="dxa"/>
            <w:gridSpan w:val="3"/>
            <w:shd w:val="clear" w:color="auto" w:fill="auto"/>
          </w:tcPr>
          <w:p w14:paraId="09677C33" w14:textId="77777777" w:rsidR="00AA2B2A" w:rsidRPr="00835F41" w:rsidRDefault="00AA2B2A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</w:p>
        </w:tc>
        <w:tc>
          <w:tcPr>
            <w:tcW w:w="10040" w:type="dxa"/>
            <w:gridSpan w:val="4"/>
            <w:shd w:val="clear" w:color="auto" w:fill="auto"/>
          </w:tcPr>
          <w:p w14:paraId="621466D9" w14:textId="77777777" w:rsidR="00AA2B2A" w:rsidRPr="00835F41" w:rsidRDefault="00AA2B2A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</w:p>
        </w:tc>
      </w:tr>
      <w:tr w:rsidR="00E71FAE" w:rsidRPr="00835F41" w14:paraId="3B0B4340" w14:textId="77777777" w:rsidTr="008458D1">
        <w:trPr>
          <w:trHeight w:val="266"/>
        </w:trPr>
        <w:tc>
          <w:tcPr>
            <w:tcW w:w="4102" w:type="dxa"/>
            <w:gridSpan w:val="3"/>
            <w:shd w:val="clear" w:color="auto" w:fill="FDE9D9" w:themeFill="accent6" w:themeFillTint="33"/>
          </w:tcPr>
          <w:p w14:paraId="3B0B433E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lastRenderedPageBreak/>
              <w:t xml:space="preserve">Skupina výdavku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(výber z číselníka oprávnených výdavkov)</w:t>
            </w:r>
          </w:p>
        </w:tc>
        <w:tc>
          <w:tcPr>
            <w:tcW w:w="10040" w:type="dxa"/>
            <w:gridSpan w:val="4"/>
            <w:shd w:val="clear" w:color="auto" w:fill="FDE9D9" w:themeFill="accent6" w:themeFillTint="33"/>
          </w:tcPr>
          <w:p w14:paraId="3B0B433F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Výška oprávneného výdavku</w:t>
            </w:r>
          </w:p>
        </w:tc>
      </w:tr>
      <w:tr w:rsidR="00E71FAE" w:rsidRPr="00835F41" w14:paraId="3B0B4347" w14:textId="77777777" w:rsidTr="00C61C18">
        <w:trPr>
          <w:trHeight w:val="1102"/>
        </w:trPr>
        <w:tc>
          <w:tcPr>
            <w:tcW w:w="4102" w:type="dxa"/>
            <w:gridSpan w:val="3"/>
            <w:shd w:val="clear" w:color="auto" w:fill="FFFFFF"/>
          </w:tcPr>
          <w:p w14:paraId="3B0B4342" w14:textId="12930CE6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>1.</w:t>
            </w:r>
          </w:p>
          <w:p w14:paraId="3B0B4343" w14:textId="64D067A2" w:rsidR="000D56DF" w:rsidRPr="00835F41" w:rsidRDefault="00E20817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>2</w:t>
            </w:r>
            <w:r w:rsidR="000D56DF"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>.</w:t>
            </w:r>
          </w:p>
          <w:p w14:paraId="3B0B4345" w14:textId="0B40EF41" w:rsidR="000D56DF" w:rsidRPr="00835F41" w:rsidRDefault="00E20817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Cs/>
                <w:i/>
                <w:sz w:val="22"/>
                <w:szCs w:val="24"/>
              </w:rPr>
              <w:t>3. n...............</w:t>
            </w:r>
          </w:p>
        </w:tc>
        <w:tc>
          <w:tcPr>
            <w:tcW w:w="10040" w:type="dxa"/>
            <w:gridSpan w:val="4"/>
            <w:shd w:val="clear" w:color="auto" w:fill="FFFFFF"/>
          </w:tcPr>
          <w:p w14:paraId="3B0B4346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</w:p>
        </w:tc>
      </w:tr>
      <w:tr w:rsidR="00E71FAE" w:rsidRPr="00835F41" w14:paraId="3B0B4349" w14:textId="77777777" w:rsidTr="008458D1">
        <w:trPr>
          <w:trHeight w:val="330"/>
        </w:trPr>
        <w:tc>
          <w:tcPr>
            <w:tcW w:w="14142" w:type="dxa"/>
            <w:gridSpan w:val="7"/>
            <w:shd w:val="clear" w:color="auto" w:fill="FBD4B4" w:themeFill="accent6" w:themeFillTint="66"/>
          </w:tcPr>
          <w:p w14:paraId="3B0B4348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11.C Požadovaná výška NFP</w:t>
            </w:r>
          </w:p>
        </w:tc>
      </w:tr>
      <w:tr w:rsidR="00E71FAE" w:rsidRPr="00835F41" w14:paraId="3B0B434C" w14:textId="77777777" w:rsidTr="008458D1">
        <w:trPr>
          <w:trHeight w:val="354"/>
        </w:trPr>
        <w:tc>
          <w:tcPr>
            <w:tcW w:w="4102" w:type="dxa"/>
            <w:gridSpan w:val="3"/>
            <w:shd w:val="clear" w:color="auto" w:fill="FDE9D9" w:themeFill="accent6" w:themeFillTint="33"/>
          </w:tcPr>
          <w:p w14:paraId="3B0B434A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Celková výška oprávnených výdavkov (EUR)</w:t>
            </w:r>
          </w:p>
        </w:tc>
        <w:tc>
          <w:tcPr>
            <w:tcW w:w="10040" w:type="dxa"/>
            <w:gridSpan w:val="4"/>
          </w:tcPr>
          <w:p w14:paraId="3B0B434B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</w:t>
            </w:r>
          </w:p>
        </w:tc>
      </w:tr>
      <w:tr w:rsidR="00E71FAE" w:rsidRPr="00835F41" w14:paraId="3B0B4351" w14:textId="77777777" w:rsidTr="008458D1">
        <w:trPr>
          <w:trHeight w:val="645"/>
        </w:trPr>
        <w:tc>
          <w:tcPr>
            <w:tcW w:w="4102" w:type="dxa"/>
            <w:gridSpan w:val="3"/>
            <w:shd w:val="clear" w:color="auto" w:fill="FDE9D9" w:themeFill="accent6" w:themeFillTint="33"/>
          </w:tcPr>
          <w:p w14:paraId="3B0B434D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Celková výška oprávnených výdavkov pre projekty generujúce príjem (EUR)</w:t>
            </w:r>
          </w:p>
        </w:tc>
        <w:tc>
          <w:tcPr>
            <w:tcW w:w="10040" w:type="dxa"/>
            <w:gridSpan w:val="4"/>
            <w:shd w:val="clear" w:color="auto" w:fill="FFFFFF"/>
          </w:tcPr>
          <w:p w14:paraId="3B0B434E" w14:textId="2807B190" w:rsidR="000D56DF" w:rsidRPr="00835F41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Vypĺňa sa výlučne v prípade projektov generujúcich príjem, kedy žiadateľ uvedie výšku oprávnených výdavkov na základe výsledkov finančnej analýzy</w:t>
            </w:r>
            <w:r w:rsidR="00CF3000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</w:p>
          <w:p w14:paraId="3B0B4350" w14:textId="77777777" w:rsidR="000D56DF" w:rsidRPr="00835F41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 prípade ak projekt bude realizovať žiadateľ/prijímateľ spolu s partnermi v súlade so zákonom č. 292/2014 Z. z. o príspevku poskytovanom z EŠIF, uvádza aj či sa predpokladá tvorba príjmu u partnerov, súvisiaca s realizovaným projektom.</w:t>
            </w:r>
          </w:p>
        </w:tc>
      </w:tr>
      <w:tr w:rsidR="00E71FAE" w:rsidRPr="00835F41" w14:paraId="3B0B4355" w14:textId="77777777" w:rsidTr="008458D1">
        <w:trPr>
          <w:trHeight w:val="645"/>
        </w:trPr>
        <w:tc>
          <w:tcPr>
            <w:tcW w:w="4102" w:type="dxa"/>
            <w:gridSpan w:val="3"/>
            <w:shd w:val="clear" w:color="auto" w:fill="FDE9D9" w:themeFill="accent6" w:themeFillTint="33"/>
          </w:tcPr>
          <w:p w14:paraId="3B0B4352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Percento spolufinancovania zo zdrojov EU a ŠR (%)</w:t>
            </w:r>
          </w:p>
        </w:tc>
        <w:tc>
          <w:tcPr>
            <w:tcW w:w="10040" w:type="dxa"/>
            <w:gridSpan w:val="4"/>
          </w:tcPr>
          <w:p w14:paraId="3B0B4353" w14:textId="4A33A68C" w:rsidR="000D56DF" w:rsidRPr="00835F41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uvedie zodpovedajúce % spolufinancovania v súlade s pravidlami Stratégie financovania EŠIF pre programové obdobie 2014 – 2020</w:t>
            </w:r>
            <w:r w:rsidR="00CF3000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</w:p>
          <w:p w14:paraId="3B0B4354" w14:textId="5F17E8E0" w:rsidR="000D56DF" w:rsidRPr="00835F41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E71FAE" w:rsidRPr="00835F41" w14:paraId="3B0B4358" w14:textId="77777777" w:rsidTr="008458D1">
        <w:trPr>
          <w:trHeight w:val="645"/>
        </w:trPr>
        <w:tc>
          <w:tcPr>
            <w:tcW w:w="4102" w:type="dxa"/>
            <w:gridSpan w:val="3"/>
            <w:shd w:val="clear" w:color="auto" w:fill="FDE9D9" w:themeFill="accent6" w:themeFillTint="33"/>
          </w:tcPr>
          <w:p w14:paraId="3B0B4356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Žiadaná výška nenávratného finančného príspevku (EUR)</w:t>
            </w:r>
          </w:p>
        </w:tc>
        <w:tc>
          <w:tcPr>
            <w:tcW w:w="10040" w:type="dxa"/>
            <w:gridSpan w:val="4"/>
          </w:tcPr>
          <w:p w14:paraId="3B0B4357" w14:textId="616014E4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</w:t>
            </w:r>
          </w:p>
        </w:tc>
      </w:tr>
      <w:tr w:rsidR="00E71FAE" w:rsidRPr="00835F41" w14:paraId="3B0B435B" w14:textId="77777777" w:rsidTr="008458D1">
        <w:trPr>
          <w:trHeight w:val="645"/>
        </w:trPr>
        <w:tc>
          <w:tcPr>
            <w:tcW w:w="4102" w:type="dxa"/>
            <w:gridSpan w:val="3"/>
            <w:shd w:val="clear" w:color="auto" w:fill="FDE9D9" w:themeFill="accent6" w:themeFillTint="33"/>
          </w:tcPr>
          <w:p w14:paraId="3B0B4359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Výška spolufinancovania z vlastných zdrojov žiadateľa (EUR)</w:t>
            </w:r>
          </w:p>
        </w:tc>
        <w:tc>
          <w:tcPr>
            <w:tcW w:w="10040" w:type="dxa"/>
            <w:gridSpan w:val="4"/>
          </w:tcPr>
          <w:p w14:paraId="3B0B435A" w14:textId="1C1B60DF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</w:t>
            </w:r>
          </w:p>
        </w:tc>
      </w:tr>
    </w:tbl>
    <w:p w14:paraId="3B0B435C" w14:textId="5102DCDC" w:rsidR="000D56DF" w:rsidRDefault="000D56DF" w:rsidP="00E20817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p w14:paraId="1BC437A1" w14:textId="77777777" w:rsidR="00835F41" w:rsidRDefault="00835F41" w:rsidP="00E20817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p w14:paraId="5196CCA4" w14:textId="77777777" w:rsidR="00835F41" w:rsidRPr="00835F41" w:rsidRDefault="00835F41" w:rsidP="00E20817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31"/>
        <w:gridCol w:w="1376"/>
        <w:gridCol w:w="2275"/>
        <w:gridCol w:w="1067"/>
        <w:gridCol w:w="1065"/>
        <w:gridCol w:w="1065"/>
        <w:gridCol w:w="2049"/>
        <w:gridCol w:w="2292"/>
      </w:tblGrid>
      <w:tr w:rsidR="00E71FAE" w:rsidRPr="00835F41" w14:paraId="3B0B435E" w14:textId="77777777" w:rsidTr="008458D1">
        <w:trPr>
          <w:trHeight w:val="330"/>
        </w:trPr>
        <w:tc>
          <w:tcPr>
            <w:tcW w:w="14220" w:type="dxa"/>
            <w:gridSpan w:val="8"/>
            <w:shd w:val="clear" w:color="auto" w:fill="FBD4B4" w:themeFill="accent6" w:themeFillTint="66"/>
          </w:tcPr>
          <w:p w14:paraId="3B0B435D" w14:textId="77777777" w:rsidR="000D56DF" w:rsidRPr="00835F41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lastRenderedPageBreak/>
              <w:t>12.</w:t>
            </w:r>
            <w:r w:rsidR="008458D1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Verejné obstarávanie</w:t>
            </w:r>
          </w:p>
        </w:tc>
      </w:tr>
      <w:tr w:rsidR="00E71FAE" w:rsidRPr="00835F41" w14:paraId="3B0B4360" w14:textId="77777777" w:rsidTr="008458D1">
        <w:trPr>
          <w:trHeight w:val="330"/>
        </w:trPr>
        <w:tc>
          <w:tcPr>
            <w:tcW w:w="14220" w:type="dxa"/>
            <w:gridSpan w:val="8"/>
            <w:shd w:val="clear" w:color="auto" w:fill="FDE9D9" w:themeFill="accent6" w:themeFillTint="33"/>
          </w:tcPr>
          <w:p w14:paraId="3B0B435F" w14:textId="77777777" w:rsidR="000D56DF" w:rsidRPr="00835F41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Názov VO</w:t>
            </w:r>
          </w:p>
        </w:tc>
      </w:tr>
      <w:tr w:rsidR="00E71FAE" w:rsidRPr="00835F41" w14:paraId="3B0B4363" w14:textId="77777777" w:rsidTr="008458D1">
        <w:trPr>
          <w:trHeight w:val="330"/>
        </w:trPr>
        <w:tc>
          <w:tcPr>
            <w:tcW w:w="14220" w:type="dxa"/>
            <w:gridSpan w:val="8"/>
            <w:shd w:val="clear" w:color="auto" w:fill="FFFFFF"/>
          </w:tcPr>
          <w:p w14:paraId="3B0B4362" w14:textId="5C26FF8C" w:rsidR="000D56DF" w:rsidRPr="00835F41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Uvedenú informáciu žiadateľ uvedie v časti Poznámka a identifikuje toto VO číslom oznámenia o vyhlásení VO, resp. číslom výzvy na predloženie ponúk. </w:t>
            </w:r>
          </w:p>
        </w:tc>
      </w:tr>
      <w:tr w:rsidR="00E71FAE" w:rsidRPr="00835F41" w14:paraId="3B0B4365" w14:textId="77777777" w:rsidTr="008458D1">
        <w:trPr>
          <w:trHeight w:val="330"/>
        </w:trPr>
        <w:tc>
          <w:tcPr>
            <w:tcW w:w="14220" w:type="dxa"/>
            <w:gridSpan w:val="8"/>
            <w:shd w:val="clear" w:color="auto" w:fill="FDE9D9" w:themeFill="accent6" w:themeFillTint="33"/>
          </w:tcPr>
          <w:p w14:paraId="3B0B4364" w14:textId="77777777" w:rsidR="000D56DF" w:rsidRPr="00835F41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Opis predmetu VO</w:t>
            </w:r>
          </w:p>
        </w:tc>
      </w:tr>
      <w:tr w:rsidR="00E71FAE" w:rsidRPr="00835F41" w14:paraId="3B0B4367" w14:textId="77777777" w:rsidTr="008458D1">
        <w:trPr>
          <w:trHeight w:val="330"/>
        </w:trPr>
        <w:tc>
          <w:tcPr>
            <w:tcW w:w="14220" w:type="dxa"/>
            <w:gridSpan w:val="8"/>
            <w:shd w:val="clear" w:color="auto" w:fill="FFFFFF"/>
          </w:tcPr>
          <w:p w14:paraId="3B0B4366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stručne uvedie opis predmetu VO</w:t>
            </w:r>
          </w:p>
        </w:tc>
      </w:tr>
      <w:tr w:rsidR="00E71FAE" w:rsidRPr="00835F41" w14:paraId="3B0B436E" w14:textId="77777777" w:rsidTr="008458D1">
        <w:trPr>
          <w:trHeight w:val="330"/>
        </w:trPr>
        <w:tc>
          <w:tcPr>
            <w:tcW w:w="0" w:type="auto"/>
            <w:shd w:val="clear" w:color="auto" w:fill="FDE9D9" w:themeFill="accent6" w:themeFillTint="33"/>
          </w:tcPr>
          <w:p w14:paraId="3B0B4368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Celková hodnota zákazky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14:paraId="3B0B4369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Metóda podľa finančného limitu</w:t>
            </w:r>
          </w:p>
        </w:tc>
        <w:tc>
          <w:tcPr>
            <w:tcW w:w="2275" w:type="dxa"/>
            <w:shd w:val="clear" w:color="auto" w:fill="FDE9D9" w:themeFill="accent6" w:themeFillTint="33"/>
          </w:tcPr>
          <w:p w14:paraId="3B0B436A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Postup obstarávania</w:t>
            </w:r>
          </w:p>
        </w:tc>
        <w:tc>
          <w:tcPr>
            <w:tcW w:w="0" w:type="auto"/>
            <w:gridSpan w:val="3"/>
            <w:shd w:val="clear" w:color="auto" w:fill="FDE9D9" w:themeFill="accent6" w:themeFillTint="33"/>
          </w:tcPr>
          <w:p w14:paraId="3B0B436B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Stav VO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14:paraId="3B0B436C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Začiatok VO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14:paraId="3B0B436D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Ukončenie VO</w:t>
            </w:r>
          </w:p>
        </w:tc>
      </w:tr>
      <w:tr w:rsidR="00E71FAE" w:rsidRPr="00835F41" w14:paraId="3B0B437C" w14:textId="77777777" w:rsidTr="002869BD">
        <w:trPr>
          <w:trHeight w:val="3251"/>
        </w:trPr>
        <w:tc>
          <w:tcPr>
            <w:tcW w:w="0" w:type="auto"/>
            <w:shd w:val="clear" w:color="auto" w:fill="FFFFFF"/>
          </w:tcPr>
          <w:p w14:paraId="3B0B436F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uvedie odhadovanú hodnotu zákazky v prípade plánovaného VO, ktoré nebolo ešte vyhlásené. V prípade VO, ktoré bolo vyhlásené sa uvádza predpokladaná hodnota zákazky. V prípade ukončeného VO žiadateľ uvedie výslednú zazmluvnenú cenu.</w:t>
            </w:r>
          </w:p>
          <w:p w14:paraId="3B0B4372" w14:textId="611FF7F3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Hodnota sa uvádza za celé verejné obstarávania bez ohľadu na skutočnosť, či bolo vykonané celé výlučne len pre účely projektu.</w:t>
            </w:r>
          </w:p>
        </w:tc>
        <w:tc>
          <w:tcPr>
            <w:tcW w:w="0" w:type="auto"/>
            <w:shd w:val="clear" w:color="auto" w:fill="FFFFFF"/>
          </w:tcPr>
          <w:p w14:paraId="3B0B4373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Výber z číselníka</w:t>
            </w:r>
          </w:p>
        </w:tc>
        <w:tc>
          <w:tcPr>
            <w:tcW w:w="2275" w:type="dxa"/>
            <w:shd w:val="clear" w:color="auto" w:fill="FFFFFF"/>
          </w:tcPr>
          <w:p w14:paraId="3B0B4374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Výber z číselníka</w:t>
            </w:r>
          </w:p>
          <w:p w14:paraId="3B0B4375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</w:p>
          <w:p w14:paraId="3B0B4376" w14:textId="74A28543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</w:p>
        </w:tc>
        <w:tc>
          <w:tcPr>
            <w:tcW w:w="0" w:type="auto"/>
            <w:gridSpan w:val="3"/>
            <w:shd w:val="clear" w:color="auto" w:fill="FFFFFF"/>
          </w:tcPr>
          <w:p w14:paraId="3B0B4377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vyberie z prednastavených možností stavu VO ku dňu predloženia ŽoNFP (proces VO nezačatý, VO v príprave, VO vyhlásené, VO po predložení ponúk pred podpisom zmluvy s úspešným uchádzačom, VO po podpise zmluvy s úspešným uchádzačom)</w:t>
            </w:r>
          </w:p>
          <w:p w14:paraId="3B0B4378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</w:p>
          <w:p w14:paraId="3B0B4379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3B0B437A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Uvádza sa predpokladaný dátum vyhlásenia VO, resp. reálny dátum VO, ktoré bolo už vyhlásené</w:t>
            </w:r>
          </w:p>
        </w:tc>
        <w:tc>
          <w:tcPr>
            <w:tcW w:w="0" w:type="auto"/>
            <w:shd w:val="clear" w:color="auto" w:fill="FFFFFF"/>
          </w:tcPr>
          <w:p w14:paraId="3B0B437B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Uvádza sa predpokladaný dátum ukončenia VO, resp. reálny dátum podpisu zmluvy s úspešným uchádzačom v prípade ukončeného VO.</w:t>
            </w:r>
          </w:p>
        </w:tc>
      </w:tr>
      <w:tr w:rsidR="00E71FAE" w:rsidRPr="00835F41" w14:paraId="3B0B437E" w14:textId="77777777" w:rsidTr="008458D1">
        <w:trPr>
          <w:trHeight w:val="330"/>
        </w:trPr>
        <w:tc>
          <w:tcPr>
            <w:tcW w:w="14220" w:type="dxa"/>
            <w:gridSpan w:val="8"/>
            <w:shd w:val="clear" w:color="auto" w:fill="FDE9D9" w:themeFill="accent6" w:themeFillTint="33"/>
          </w:tcPr>
          <w:p w14:paraId="3B0B437D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lastRenderedPageBreak/>
              <w:t>Zoznam aktivít</w:t>
            </w:r>
          </w:p>
        </w:tc>
      </w:tr>
      <w:tr w:rsidR="00E71FAE" w:rsidRPr="00835F41" w14:paraId="3B0B4381" w14:textId="77777777" w:rsidTr="00361F97">
        <w:trPr>
          <w:trHeight w:val="330"/>
        </w:trPr>
        <w:tc>
          <w:tcPr>
            <w:tcW w:w="8780" w:type="dxa"/>
            <w:gridSpan w:val="5"/>
            <w:shd w:val="clear" w:color="auto" w:fill="FDE9D9" w:themeFill="accent6" w:themeFillTint="33"/>
          </w:tcPr>
          <w:p w14:paraId="3B0B437F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Aktivita</w:t>
            </w:r>
          </w:p>
        </w:tc>
        <w:tc>
          <w:tcPr>
            <w:tcW w:w="0" w:type="auto"/>
            <w:gridSpan w:val="3"/>
            <w:shd w:val="clear" w:color="auto" w:fill="FDE9D9" w:themeFill="accent6" w:themeFillTint="33"/>
          </w:tcPr>
          <w:p w14:paraId="3B0B4380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Z toho hodnota na aktivitu projektu</w:t>
            </w:r>
          </w:p>
        </w:tc>
      </w:tr>
      <w:tr w:rsidR="00E71FAE" w:rsidRPr="00835F41" w14:paraId="3B0B4384" w14:textId="77777777" w:rsidTr="00361F97">
        <w:trPr>
          <w:trHeight w:val="330"/>
        </w:trPr>
        <w:tc>
          <w:tcPr>
            <w:tcW w:w="8780" w:type="dxa"/>
            <w:gridSpan w:val="5"/>
            <w:shd w:val="clear" w:color="auto" w:fill="FFFFFF"/>
          </w:tcPr>
          <w:p w14:paraId="3B0B4382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Výber z harmonogramu aktivít (uvádzajú sa všetky aktivity, ku ktorým sa bude realizovať VO - hlavné aj podporné)</w:t>
            </w:r>
          </w:p>
        </w:tc>
        <w:tc>
          <w:tcPr>
            <w:tcW w:w="0" w:type="auto"/>
            <w:gridSpan w:val="3"/>
            <w:shd w:val="clear" w:color="auto" w:fill="FFFFFF"/>
          </w:tcPr>
          <w:p w14:paraId="3B0B4383" w14:textId="2DA3EA08" w:rsidR="000D56DF" w:rsidRPr="00835F41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207F2B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u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žívané verejné obstarávanie len z časti, uvádza sa relevantná časť hodnoty zákazky.</w:t>
            </w:r>
          </w:p>
        </w:tc>
      </w:tr>
      <w:tr w:rsidR="00E71FAE" w:rsidRPr="00835F41" w14:paraId="3B0B4386" w14:textId="77777777" w:rsidTr="008458D1">
        <w:trPr>
          <w:trHeight w:val="330"/>
        </w:trPr>
        <w:tc>
          <w:tcPr>
            <w:tcW w:w="14220" w:type="dxa"/>
            <w:gridSpan w:val="8"/>
            <w:shd w:val="clear" w:color="auto" w:fill="FDE9D9" w:themeFill="accent6" w:themeFillTint="33"/>
          </w:tcPr>
          <w:p w14:paraId="3B0B4385" w14:textId="1BF7A948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Poznámka</w:t>
            </w:r>
            <w:r w:rsidR="003811F6" w:rsidRPr="00835F41">
              <w:rPr>
                <w:rStyle w:val="Odkaznapoznmkupodiarou"/>
                <w:rFonts w:asciiTheme="minorHAnsi" w:hAnsiTheme="minorHAnsi" w:cstheme="minorHAnsi"/>
                <w:b/>
                <w:sz w:val="22"/>
                <w:szCs w:val="24"/>
              </w:rPr>
              <w:footnoteReference w:id="7"/>
            </w:r>
          </w:p>
        </w:tc>
      </w:tr>
      <w:tr w:rsidR="00E71FAE" w:rsidRPr="00835F41" w14:paraId="3B0B4388" w14:textId="77777777" w:rsidTr="008458D1">
        <w:trPr>
          <w:trHeight w:val="330"/>
        </w:trPr>
        <w:tc>
          <w:tcPr>
            <w:tcW w:w="14220" w:type="dxa"/>
            <w:gridSpan w:val="8"/>
            <w:shd w:val="clear" w:color="auto" w:fill="FFFFFF"/>
          </w:tcPr>
          <w:p w14:paraId="3B0B4387" w14:textId="765DD9BC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Textové pole. </w:t>
            </w:r>
            <w:r w:rsidR="007D6EDA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Žiadateľ uvedie  spôsob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 uplatňovan</w:t>
            </w:r>
            <w:r w:rsidR="007D6EDA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ia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sociálneho aspektu vo VO</w:t>
            </w:r>
            <w:r w:rsidR="00E20817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="007D6EDA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v zmysle výzvy</w:t>
            </w:r>
            <w:r w:rsidR="00C67F37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</w:p>
        </w:tc>
      </w:tr>
      <w:tr w:rsidR="00E71FAE" w:rsidRPr="00835F41" w14:paraId="3B0B438B" w14:textId="77777777" w:rsidTr="008458D1">
        <w:trPr>
          <w:trHeight w:val="425"/>
        </w:trPr>
        <w:tc>
          <w:tcPr>
            <w:tcW w:w="14220" w:type="dxa"/>
            <w:gridSpan w:val="8"/>
            <w:shd w:val="clear" w:color="auto" w:fill="FBD4B4" w:themeFill="accent6" w:themeFillTint="66"/>
          </w:tcPr>
          <w:p w14:paraId="3B0B4389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Sumár realizovaných a plánovaných VO</w:t>
            </w:r>
          </w:p>
          <w:p w14:paraId="3B0B438A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Sekcia bude automaticky vyplnená na základe údajov zadaných k jednotlivým VO</w:t>
            </w:r>
          </w:p>
        </w:tc>
      </w:tr>
      <w:tr w:rsidR="00E71FAE" w:rsidRPr="00835F41" w14:paraId="3B0B438D" w14:textId="77777777" w:rsidTr="008458D1">
        <w:trPr>
          <w:trHeight w:val="261"/>
        </w:trPr>
        <w:tc>
          <w:tcPr>
            <w:tcW w:w="14220" w:type="dxa"/>
            <w:gridSpan w:val="8"/>
            <w:shd w:val="clear" w:color="auto" w:fill="FDE9D9" w:themeFill="accent6" w:themeFillTint="33"/>
          </w:tcPr>
          <w:p w14:paraId="3B0B438C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Realizované VO:</w:t>
            </w:r>
          </w:p>
        </w:tc>
      </w:tr>
      <w:tr w:rsidR="00E71FAE" w:rsidRPr="00835F41" w14:paraId="3B0B4390" w14:textId="77777777" w:rsidTr="00361F97">
        <w:trPr>
          <w:trHeight w:val="261"/>
        </w:trPr>
        <w:tc>
          <w:tcPr>
            <w:tcW w:w="7738" w:type="dxa"/>
            <w:gridSpan w:val="4"/>
            <w:shd w:val="clear" w:color="auto" w:fill="FDE9D9" w:themeFill="accent6" w:themeFillTint="33"/>
          </w:tcPr>
          <w:p w14:paraId="3B0B438E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Počet</w:t>
            </w:r>
          </w:p>
        </w:tc>
        <w:tc>
          <w:tcPr>
            <w:tcW w:w="6482" w:type="dxa"/>
            <w:gridSpan w:val="4"/>
            <w:shd w:val="clear" w:color="auto" w:fill="FDE9D9" w:themeFill="accent6" w:themeFillTint="33"/>
          </w:tcPr>
          <w:p w14:paraId="3B0B438F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Suma VO pre projekt</w:t>
            </w:r>
          </w:p>
        </w:tc>
      </w:tr>
      <w:tr w:rsidR="00E71FAE" w:rsidRPr="00835F41" w14:paraId="3B0B4393" w14:textId="77777777" w:rsidTr="00361F97">
        <w:trPr>
          <w:trHeight w:val="261"/>
        </w:trPr>
        <w:tc>
          <w:tcPr>
            <w:tcW w:w="7738" w:type="dxa"/>
            <w:gridSpan w:val="4"/>
          </w:tcPr>
          <w:p w14:paraId="3B0B4391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</w:t>
            </w:r>
          </w:p>
        </w:tc>
        <w:tc>
          <w:tcPr>
            <w:tcW w:w="6482" w:type="dxa"/>
            <w:gridSpan w:val="4"/>
          </w:tcPr>
          <w:p w14:paraId="3B0B4392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</w:t>
            </w:r>
          </w:p>
        </w:tc>
      </w:tr>
      <w:tr w:rsidR="00E71FAE" w:rsidRPr="00835F41" w14:paraId="3B0B4395" w14:textId="77777777" w:rsidTr="008458D1">
        <w:trPr>
          <w:trHeight w:val="265"/>
        </w:trPr>
        <w:tc>
          <w:tcPr>
            <w:tcW w:w="14220" w:type="dxa"/>
            <w:gridSpan w:val="8"/>
            <w:shd w:val="clear" w:color="auto" w:fill="FDE9D9" w:themeFill="accent6" w:themeFillTint="33"/>
          </w:tcPr>
          <w:p w14:paraId="3B0B4394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Plánované VO:</w:t>
            </w:r>
          </w:p>
        </w:tc>
      </w:tr>
      <w:tr w:rsidR="00E71FAE" w:rsidRPr="00835F41" w14:paraId="3B0B4398" w14:textId="77777777" w:rsidTr="00361F97">
        <w:trPr>
          <w:trHeight w:val="265"/>
        </w:trPr>
        <w:tc>
          <w:tcPr>
            <w:tcW w:w="7738" w:type="dxa"/>
            <w:gridSpan w:val="4"/>
            <w:shd w:val="clear" w:color="auto" w:fill="FDE9D9" w:themeFill="accent6" w:themeFillTint="33"/>
          </w:tcPr>
          <w:p w14:paraId="3B0B4396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Počet</w:t>
            </w:r>
          </w:p>
        </w:tc>
        <w:tc>
          <w:tcPr>
            <w:tcW w:w="0" w:type="auto"/>
            <w:gridSpan w:val="4"/>
            <w:shd w:val="clear" w:color="auto" w:fill="FDE9D9" w:themeFill="accent6" w:themeFillTint="33"/>
          </w:tcPr>
          <w:p w14:paraId="3B0B4397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Suma VO pre projekt</w:t>
            </w:r>
          </w:p>
        </w:tc>
      </w:tr>
      <w:tr w:rsidR="00E71FAE" w:rsidRPr="00835F41" w14:paraId="3B0B439B" w14:textId="77777777" w:rsidTr="00361F97">
        <w:trPr>
          <w:trHeight w:val="265"/>
        </w:trPr>
        <w:tc>
          <w:tcPr>
            <w:tcW w:w="7738" w:type="dxa"/>
            <w:gridSpan w:val="4"/>
            <w:shd w:val="clear" w:color="auto" w:fill="FFFFFF"/>
          </w:tcPr>
          <w:p w14:paraId="3B0B4399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</w:t>
            </w:r>
          </w:p>
        </w:tc>
        <w:tc>
          <w:tcPr>
            <w:tcW w:w="0" w:type="auto"/>
            <w:gridSpan w:val="4"/>
            <w:shd w:val="clear" w:color="auto" w:fill="FFFFFF"/>
          </w:tcPr>
          <w:p w14:paraId="3B0B439A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Automaticky vyplnené</w:t>
            </w:r>
          </w:p>
        </w:tc>
      </w:tr>
    </w:tbl>
    <w:p w14:paraId="3B0B439C" w14:textId="77777777" w:rsidR="000D56DF" w:rsidRPr="00835F41" w:rsidRDefault="000D56DF" w:rsidP="00E20817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2"/>
        <w:gridCol w:w="12168"/>
      </w:tblGrid>
      <w:tr w:rsidR="00E71FAE" w:rsidRPr="00835F41" w14:paraId="3B0B439E" w14:textId="77777777" w:rsidTr="008458D1">
        <w:trPr>
          <w:trHeight w:val="413"/>
        </w:trPr>
        <w:tc>
          <w:tcPr>
            <w:tcW w:w="0" w:type="auto"/>
            <w:gridSpan w:val="2"/>
            <w:shd w:val="clear" w:color="auto" w:fill="FBD4B4" w:themeFill="accent6" w:themeFillTint="66"/>
          </w:tcPr>
          <w:p w14:paraId="3B0B439D" w14:textId="77777777" w:rsidR="000D56DF" w:rsidRPr="00835F41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13.</w:t>
            </w:r>
            <w:r w:rsidR="008458D1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 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Identifikácia rizík a prostriedky na ich elimináciu</w:t>
            </w:r>
          </w:p>
        </w:tc>
      </w:tr>
      <w:tr w:rsidR="00E71FAE" w:rsidRPr="00835F41" w14:paraId="3B0B43A1" w14:textId="77777777" w:rsidTr="008458D1">
        <w:trPr>
          <w:trHeight w:val="330"/>
        </w:trPr>
        <w:tc>
          <w:tcPr>
            <w:tcW w:w="0" w:type="auto"/>
            <w:shd w:val="clear" w:color="auto" w:fill="FDE9D9" w:themeFill="accent6" w:themeFillTint="33"/>
          </w:tcPr>
          <w:p w14:paraId="3B0B439F" w14:textId="77777777" w:rsidR="000D56DF" w:rsidRPr="00835F41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Názov rizika</w:t>
            </w:r>
          </w:p>
        </w:tc>
        <w:tc>
          <w:tcPr>
            <w:tcW w:w="0" w:type="auto"/>
            <w:shd w:val="clear" w:color="auto" w:fill="FFFFFF"/>
          </w:tcPr>
          <w:p w14:paraId="3B0B43A0" w14:textId="77777777" w:rsidR="000D56DF" w:rsidRPr="00835F41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</w:p>
        </w:tc>
      </w:tr>
      <w:tr w:rsidR="00E71FAE" w:rsidRPr="00835F41" w14:paraId="3B0B43B0" w14:textId="77777777" w:rsidTr="009737A4">
        <w:trPr>
          <w:trHeight w:val="992"/>
        </w:trPr>
        <w:tc>
          <w:tcPr>
            <w:tcW w:w="0" w:type="auto"/>
            <w:shd w:val="clear" w:color="auto" w:fill="FDE9D9" w:themeFill="accent6" w:themeFillTint="33"/>
          </w:tcPr>
          <w:p w14:paraId="3B0B43A2" w14:textId="77777777" w:rsidR="000D56DF" w:rsidRPr="00835F41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Popis rizika</w:t>
            </w:r>
          </w:p>
        </w:tc>
        <w:tc>
          <w:tcPr>
            <w:tcW w:w="0" w:type="auto"/>
          </w:tcPr>
          <w:p w14:paraId="3B0B43A4" w14:textId="04D86785" w:rsidR="000D56DF" w:rsidRPr="00835F41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Žiadateľ identifikuje hlavné riziká, ktoré by mohli mať vplyv na realizáciu projektu, priradí im relevantnú závažnosť a popíše opatrenia, ktoré sú plánované na </w:t>
            </w:r>
            <w:r w:rsidR="00A94CB1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ich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elimináciu. </w:t>
            </w:r>
          </w:p>
          <w:p w14:paraId="3B0B43A5" w14:textId="35762EAD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o NFP v tejto časti uvádza riziká projektu a</w:t>
            </w:r>
            <w:r w:rsidR="00C46F1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 uvedie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ako je pripravený v prípade ich vzniku </w:t>
            </w:r>
            <w:r w:rsidR="00C46F1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ich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riešiť, najmä za tieto oblasti: </w:t>
            </w:r>
          </w:p>
          <w:p w14:paraId="3B0B43A6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  a)</w:t>
            </w:r>
            <w:r w:rsidR="008458D1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právne a personálne riziká, </w:t>
            </w:r>
          </w:p>
          <w:p w14:paraId="3B0B43A7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  b)</w:t>
            </w:r>
            <w:r w:rsidR="008458D1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 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ekonomické riziká, </w:t>
            </w:r>
          </w:p>
          <w:p w14:paraId="2380101E" w14:textId="39341C9A" w:rsidR="00D15BF2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  c)</w:t>
            </w:r>
            <w:r w:rsidR="008458D1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 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riziká z nedosiahnutia cieľových hodnôt ukazovateľov</w:t>
            </w:r>
            <w:r w:rsidR="005A5CC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,</w:t>
            </w:r>
          </w:p>
          <w:p w14:paraId="3B0B43AF" w14:textId="227818E5" w:rsidR="000D56DF" w:rsidRPr="00835F41" w:rsidRDefault="00D15BF2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="00F145C6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d)</w:t>
            </w:r>
            <w:r w:rsidR="00F145C6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riziká omeškania s realizáciou aktivít projektu</w:t>
            </w:r>
            <w:r w:rsidR="005A5CC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  <w:r w:rsidR="000D56DF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</w:p>
        </w:tc>
      </w:tr>
      <w:tr w:rsidR="00E71FAE" w:rsidRPr="00835F41" w14:paraId="3B0B43B3" w14:textId="77777777" w:rsidTr="008458D1">
        <w:trPr>
          <w:trHeight w:val="444"/>
        </w:trPr>
        <w:tc>
          <w:tcPr>
            <w:tcW w:w="0" w:type="auto"/>
            <w:shd w:val="clear" w:color="auto" w:fill="FDE9D9" w:themeFill="accent6" w:themeFillTint="33"/>
          </w:tcPr>
          <w:p w14:paraId="3B0B43B1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Závažnosť (nízka, stredná, vysoká)</w:t>
            </w:r>
          </w:p>
        </w:tc>
        <w:tc>
          <w:tcPr>
            <w:tcW w:w="0" w:type="auto"/>
          </w:tcPr>
          <w:p w14:paraId="3B0B43B2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Žiadateľ vyberie z preddefinovaného číselníka príslušnú závažnosť.</w:t>
            </w:r>
          </w:p>
        </w:tc>
      </w:tr>
      <w:tr w:rsidR="00E71FAE" w:rsidRPr="00835F41" w14:paraId="3B0B43B6" w14:textId="77777777" w:rsidTr="008458D1">
        <w:trPr>
          <w:trHeight w:val="425"/>
        </w:trPr>
        <w:tc>
          <w:tcPr>
            <w:tcW w:w="0" w:type="auto"/>
            <w:shd w:val="clear" w:color="auto" w:fill="FDE9D9" w:themeFill="accent6" w:themeFillTint="33"/>
          </w:tcPr>
          <w:p w14:paraId="3B0B43B4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Opatrenia na elimináciu rizika</w:t>
            </w:r>
          </w:p>
        </w:tc>
        <w:tc>
          <w:tcPr>
            <w:tcW w:w="0" w:type="auto"/>
          </w:tcPr>
          <w:p w14:paraId="2DB39354" w14:textId="6BB18E75" w:rsidR="00D15BF2" w:rsidRPr="00835F41" w:rsidRDefault="00D15BF2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  <w:u w:val="single"/>
              </w:rPr>
              <w:t>Právne a personálne riziká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-  žiadateľ uvedie konkrétne nástroje pri riadení rizík počas trvania projektu, napr. ako vie v prípade nečakaného odstúpenia riadiaceho a administratívneho personálu zabezpečiť adekvátnu, kvalitnú náhradu</w:t>
            </w:r>
            <w:r w:rsidR="00C96FFE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.</w:t>
            </w:r>
          </w:p>
          <w:p w14:paraId="5D27B94F" w14:textId="221FECC8" w:rsidR="00D15BF2" w:rsidRPr="00835F41" w:rsidRDefault="00D15BF2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  <w:u w:val="single"/>
              </w:rPr>
              <w:t>Ekonomické riziká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- žiadateľ uvedie, ako je pripravený zvládnuť prípadnú vlastnú platobnú neschopnosť, z akých zdrojov vykryje časový nesúlad v období medzi uhradením výdavkov a ich zúčtovaním a preplatením zo strany poskytovateľa pomoci, meškanie platieb zo strany poskytovateľa NFP, a pod. </w:t>
            </w:r>
          </w:p>
          <w:p w14:paraId="57FCE397" w14:textId="77777777" w:rsidR="00D15BF2" w:rsidRPr="00835F41" w:rsidRDefault="00D15BF2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  <w:u w:val="single"/>
              </w:rPr>
              <w:t>Riziká z nedosiahnutia plánovanej hodnoty merateľných ukazovateľov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- žiadateľ uvedie alternatívne plány, ako chce riešiť problém pri nedosiahnutí merateľných ukazovateľov a možnosti ich naplnenia.</w:t>
            </w:r>
          </w:p>
          <w:p w14:paraId="1BB3F42B" w14:textId="17CB9FF0" w:rsidR="00D15BF2" w:rsidRPr="00835F41" w:rsidRDefault="00D15BF2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i/>
                <w:sz w:val="22"/>
                <w:szCs w:val="24"/>
                <w:u w:val="single"/>
              </w:rPr>
              <w:t>Riziká omeškania s realizáciou aktivít projektu</w:t>
            </w:r>
            <w:r w:rsidR="00C46F12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- žiadateľ popíše, ako zabezpečí plynulosť realizácie projektu v prípade oneskorení pri výbere dodávateľa a pod.</w:t>
            </w:r>
          </w:p>
          <w:p w14:paraId="3B0B43B5" w14:textId="5A028944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2"/>
                <w:szCs w:val="24"/>
              </w:rPr>
            </w:pPr>
          </w:p>
        </w:tc>
      </w:tr>
    </w:tbl>
    <w:p w14:paraId="7BA06FB6" w14:textId="77777777" w:rsidR="008702C0" w:rsidRPr="00835F41" w:rsidRDefault="008702C0">
      <w:pPr>
        <w:spacing w:after="0" w:line="240" w:lineRule="auto"/>
        <w:rPr>
          <w:rFonts w:asciiTheme="minorHAnsi" w:hAnsiTheme="minorHAnsi" w:cstheme="minorHAnsi"/>
          <w:sz w:val="22"/>
          <w:szCs w:val="24"/>
        </w:rPr>
      </w:pPr>
      <w:r w:rsidRPr="00835F41">
        <w:rPr>
          <w:rFonts w:asciiTheme="minorHAnsi" w:hAnsiTheme="minorHAnsi" w:cstheme="minorHAnsi"/>
          <w:sz w:val="22"/>
          <w:szCs w:val="24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54"/>
        <w:gridCol w:w="7229"/>
      </w:tblGrid>
      <w:tr w:rsidR="00E71FAE" w:rsidRPr="00835F41" w14:paraId="3B0B43BA" w14:textId="77777777" w:rsidTr="008458D1">
        <w:trPr>
          <w:trHeight w:val="354"/>
        </w:trPr>
        <w:tc>
          <w:tcPr>
            <w:tcW w:w="14283" w:type="dxa"/>
            <w:gridSpan w:val="2"/>
            <w:shd w:val="clear" w:color="auto" w:fill="FBD4B4" w:themeFill="accent6" w:themeFillTint="66"/>
          </w:tcPr>
          <w:p w14:paraId="3B0B43B8" w14:textId="77777777" w:rsidR="000D56DF" w:rsidRPr="00835F41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lastRenderedPageBreak/>
              <w:t>14.  Zoznam povinných príloh žiadosti o NFP:</w:t>
            </w:r>
          </w:p>
          <w:p w14:paraId="3B0B43B9" w14:textId="46B1BAD9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Zoznam obsahuje reálne predkladané prílohy k ŽoNFP, pričom k jednej podmienke môže prislúchať viacero príloh a naopak. Definovanie možných príloh vykoná </w:t>
            </w:r>
            <w:r w:rsidR="003532CA" w:rsidRPr="00835F41">
              <w:rPr>
                <w:rFonts w:asciiTheme="minorHAnsi" w:hAnsiTheme="minorHAnsi" w:cstheme="minorHAnsi"/>
                <w:sz w:val="22"/>
                <w:szCs w:val="24"/>
              </w:rPr>
              <w:t>S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O pri zadávaní výzvy do ITMS2014+</w:t>
            </w:r>
          </w:p>
        </w:tc>
      </w:tr>
      <w:tr w:rsidR="00E71FAE" w:rsidRPr="00835F41" w14:paraId="3B0B43BD" w14:textId="77777777" w:rsidTr="008458D1">
        <w:trPr>
          <w:trHeight w:val="330"/>
        </w:trPr>
        <w:tc>
          <w:tcPr>
            <w:tcW w:w="7054" w:type="dxa"/>
            <w:shd w:val="clear" w:color="auto" w:fill="FDE9D9" w:themeFill="accent6" w:themeFillTint="33"/>
          </w:tcPr>
          <w:p w14:paraId="3B0B43BB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Podmienka poskytnutia príspevku:</w:t>
            </w:r>
          </w:p>
        </w:tc>
        <w:tc>
          <w:tcPr>
            <w:tcW w:w="7229" w:type="dxa"/>
            <w:shd w:val="clear" w:color="auto" w:fill="FDE9D9" w:themeFill="accent6" w:themeFillTint="33"/>
          </w:tcPr>
          <w:p w14:paraId="3B0B43BC" w14:textId="77777777" w:rsidR="000D56DF" w:rsidRPr="00835F41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Príloha:</w:t>
            </w:r>
          </w:p>
        </w:tc>
      </w:tr>
      <w:tr w:rsidR="00E71FAE" w:rsidRPr="00835F41" w14:paraId="3B0B43C3" w14:textId="77777777" w:rsidTr="00C61C18">
        <w:trPr>
          <w:trHeight w:val="330"/>
        </w:trPr>
        <w:tc>
          <w:tcPr>
            <w:tcW w:w="7054" w:type="dxa"/>
          </w:tcPr>
          <w:p w14:paraId="3B0B43C1" w14:textId="7D930FB3" w:rsidR="000D56DF" w:rsidRPr="00835F41" w:rsidRDefault="006657AA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Právna forma/konkrétny oprávnený žiadateľ</w:t>
            </w:r>
          </w:p>
        </w:tc>
        <w:tc>
          <w:tcPr>
            <w:tcW w:w="7229" w:type="dxa"/>
          </w:tcPr>
          <w:p w14:paraId="3B0B43C2" w14:textId="7E8DA4D8" w:rsidR="000D56DF" w:rsidRPr="00835F41" w:rsidRDefault="00A05F5F" w:rsidP="00A05F5F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Formulár ŽoNFP</w:t>
            </w:r>
          </w:p>
        </w:tc>
      </w:tr>
      <w:tr w:rsidR="00E71FAE" w:rsidRPr="00835F41" w14:paraId="3B0B43C6" w14:textId="77777777" w:rsidTr="00C61C18">
        <w:trPr>
          <w:trHeight w:val="330"/>
        </w:trPr>
        <w:tc>
          <w:tcPr>
            <w:tcW w:w="7054" w:type="dxa"/>
          </w:tcPr>
          <w:p w14:paraId="3B0B43C4" w14:textId="5E501CEA" w:rsidR="000D56DF" w:rsidRPr="00835F41" w:rsidRDefault="00E72355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Podmienka nebyť dlžníkom na daniach</w:t>
            </w:r>
          </w:p>
        </w:tc>
        <w:tc>
          <w:tcPr>
            <w:tcW w:w="7229" w:type="dxa"/>
          </w:tcPr>
          <w:p w14:paraId="3B0B43C5" w14:textId="5383C05B" w:rsidR="000D56DF" w:rsidRPr="00835F41" w:rsidRDefault="00F47E4C" w:rsidP="00915EEF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1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ŽoNFP</w:t>
            </w:r>
            <w:r w:rsidR="00460F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- </w:t>
            </w:r>
            <w:r w:rsidR="00460F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Potvrdenie miestne príslušného správcu dane </w:t>
            </w:r>
          </w:p>
        </w:tc>
      </w:tr>
      <w:tr w:rsidR="00E72355" w:rsidRPr="00835F41" w14:paraId="6BBCAF0A" w14:textId="77777777" w:rsidTr="00AC64AE">
        <w:trPr>
          <w:trHeight w:val="705"/>
        </w:trPr>
        <w:tc>
          <w:tcPr>
            <w:tcW w:w="7054" w:type="dxa"/>
          </w:tcPr>
          <w:p w14:paraId="1A95F363" w14:textId="0876CC52" w:rsidR="00E72355" w:rsidRPr="00835F41" w:rsidRDefault="00E72355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Podmienka nebyť dlžníkom poistného na zdravotnom poistení</w:t>
            </w:r>
          </w:p>
        </w:tc>
        <w:tc>
          <w:tcPr>
            <w:tcW w:w="7229" w:type="dxa"/>
          </w:tcPr>
          <w:p w14:paraId="05A6D16B" w14:textId="7F654C7D" w:rsidR="00E72355" w:rsidRPr="00835F41" w:rsidRDefault="00F47E4C" w:rsidP="00915EEF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2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ŽoNFP - </w:t>
            </w:r>
            <w:r w:rsidR="005274A4" w:rsidRPr="00835F41">
              <w:rPr>
                <w:rFonts w:asciiTheme="minorHAnsi" w:hAnsiTheme="minorHAnsi" w:cstheme="minorHAnsi"/>
                <w:sz w:val="22"/>
                <w:szCs w:val="24"/>
              </w:rPr>
              <w:t>Potvrdenia 3 zdravotných poisťovní</w:t>
            </w:r>
          </w:p>
        </w:tc>
      </w:tr>
      <w:tr w:rsidR="00E72355" w:rsidRPr="00835F41" w14:paraId="2FA07024" w14:textId="77777777" w:rsidTr="00C61C18">
        <w:trPr>
          <w:trHeight w:val="330"/>
        </w:trPr>
        <w:tc>
          <w:tcPr>
            <w:tcW w:w="7054" w:type="dxa"/>
          </w:tcPr>
          <w:p w14:paraId="5FD495B1" w14:textId="3727F10A" w:rsidR="00E72355" w:rsidRPr="00835F41" w:rsidRDefault="00E72355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Podmienka nebyť dlžníkom na sociálnom poistení</w:t>
            </w:r>
          </w:p>
        </w:tc>
        <w:tc>
          <w:tcPr>
            <w:tcW w:w="7229" w:type="dxa"/>
          </w:tcPr>
          <w:p w14:paraId="797F9C69" w14:textId="502EA202" w:rsidR="00E72355" w:rsidRPr="00835F41" w:rsidRDefault="00F47E4C" w:rsidP="00915EEF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3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ŽoNFP -</w:t>
            </w:r>
            <w:r w:rsidR="005274A4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Potvrdenie Sociálnej poisťovne, resp. miestne príslušnej pobočky</w:t>
            </w:r>
            <w:r w:rsidR="003E571B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5274A4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Sociálnej poisťovne </w:t>
            </w:r>
          </w:p>
        </w:tc>
      </w:tr>
      <w:tr w:rsidR="00E72355" w:rsidRPr="00835F41" w14:paraId="27FE3517" w14:textId="77777777" w:rsidTr="00C61C18">
        <w:trPr>
          <w:trHeight w:val="330"/>
        </w:trPr>
        <w:tc>
          <w:tcPr>
            <w:tcW w:w="7054" w:type="dxa"/>
          </w:tcPr>
          <w:p w14:paraId="66A1175F" w14:textId="493B900D" w:rsidR="00E72355" w:rsidRPr="00835F41" w:rsidRDefault="00D17F09" w:rsidP="00D17F09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>Podmienka, že žiadateľ/</w:t>
            </w:r>
            <w:r w:rsidR="00AC76F2"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obec nie je v </w:t>
            </w:r>
            <w:r w:rsidR="00AC76F2" w:rsidRPr="00835F41" w:rsidDel="00C56227">
              <w:rPr>
                <w:rFonts w:asciiTheme="minorHAnsi" w:hAnsiTheme="minorHAnsi" w:cstheme="minorHAnsi"/>
                <w:b/>
                <w:sz w:val="22"/>
                <w:szCs w:val="24"/>
              </w:rPr>
              <w:t>nútenej správe</w:t>
            </w:r>
          </w:p>
        </w:tc>
        <w:tc>
          <w:tcPr>
            <w:tcW w:w="7229" w:type="dxa"/>
          </w:tcPr>
          <w:p w14:paraId="4D0A8787" w14:textId="61DE18E1" w:rsidR="00E72355" w:rsidRPr="00835F41" w:rsidRDefault="00F47E4C" w:rsidP="00630DDD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="00630DDD"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ŽoNFP -</w:t>
            </w:r>
            <w:r w:rsidRPr="00835F41" w:rsidDel="00F47E4C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BD713F" w:rsidRPr="00835F41">
              <w:rPr>
                <w:rFonts w:asciiTheme="minorHAnsi" w:hAnsiTheme="minorHAnsi" w:cstheme="minorHAnsi"/>
                <w:sz w:val="22"/>
                <w:szCs w:val="24"/>
              </w:rPr>
              <w:t>Súhrnné čestné vyhlásenie</w:t>
            </w:r>
            <w:r w:rsidR="009B4BA0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(podľa záväzného </w:t>
            </w:r>
            <w:r w:rsidR="00C46F12" w:rsidRPr="00835F41">
              <w:rPr>
                <w:rFonts w:asciiTheme="minorHAnsi" w:hAnsiTheme="minorHAnsi" w:cstheme="minorHAnsi"/>
                <w:sz w:val="22"/>
                <w:szCs w:val="24"/>
              </w:rPr>
              <w:t>formulára</w:t>
            </w:r>
            <w:r w:rsidR="009B4BA0" w:rsidRPr="00835F41">
              <w:rPr>
                <w:rFonts w:asciiTheme="minorHAnsi" w:hAnsiTheme="minorHAnsi" w:cstheme="minorHAnsi"/>
                <w:sz w:val="22"/>
                <w:szCs w:val="24"/>
              </w:rPr>
              <w:t>)</w:t>
            </w:r>
          </w:p>
        </w:tc>
      </w:tr>
      <w:tr w:rsidR="00E434B6" w:rsidRPr="00835F41" w14:paraId="1EB0B3D1" w14:textId="77777777" w:rsidTr="00C61C18">
        <w:trPr>
          <w:trHeight w:val="330"/>
        </w:trPr>
        <w:tc>
          <w:tcPr>
            <w:tcW w:w="7054" w:type="dxa"/>
          </w:tcPr>
          <w:p w14:paraId="4CE0BDDE" w14:textId="33C04271" w:rsidR="00E434B6" w:rsidRPr="00835F41" w:rsidRDefault="00E434B6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Podmienka zákazu vedenia výkonu rozhodnutia voči žiadateľovi</w:t>
            </w:r>
          </w:p>
        </w:tc>
        <w:tc>
          <w:tcPr>
            <w:tcW w:w="7229" w:type="dxa"/>
          </w:tcPr>
          <w:p w14:paraId="64E0C9F5" w14:textId="40E4AF3C" w:rsidR="00E434B6" w:rsidRPr="00835F41" w:rsidRDefault="00E434B6" w:rsidP="00630DDD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="00630DDD"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ŽoNFP: Súhrnné čestné vyhlásenie (podľa záväzného formulára)</w:t>
            </w:r>
          </w:p>
        </w:tc>
      </w:tr>
      <w:tr w:rsidR="00E72355" w:rsidRPr="00835F41" w14:paraId="2E45C221" w14:textId="77777777" w:rsidTr="00C61C18">
        <w:trPr>
          <w:trHeight w:val="330"/>
        </w:trPr>
        <w:tc>
          <w:tcPr>
            <w:tcW w:w="7054" w:type="dxa"/>
          </w:tcPr>
          <w:p w14:paraId="19B447A1" w14:textId="07B20CBF" w:rsidR="00E72355" w:rsidRPr="00835F41" w:rsidRDefault="00DA107B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Podmienka finančnej spôsobilosti spolufinancovania projektu</w:t>
            </w:r>
          </w:p>
        </w:tc>
        <w:tc>
          <w:tcPr>
            <w:tcW w:w="7229" w:type="dxa"/>
          </w:tcPr>
          <w:p w14:paraId="342C9B12" w14:textId="627CAF92" w:rsidR="00E72355" w:rsidRPr="00835F41" w:rsidRDefault="00175B8F" w:rsidP="00915EEF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5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ŽoNFP</w:t>
            </w:r>
            <w:r w:rsidR="008011F6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- </w:t>
            </w:r>
            <w:r w:rsidR="008011F6" w:rsidRPr="00835F41">
              <w:rPr>
                <w:rFonts w:asciiTheme="minorHAnsi" w:hAnsiTheme="minorHAnsi" w:cstheme="minorHAnsi"/>
                <w:sz w:val="22"/>
                <w:szCs w:val="24"/>
              </w:rPr>
              <w:t>Doklady preukazujúce finančnú spôsobilosť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- Uznesenie</w:t>
            </w:r>
            <w:r w:rsidR="00340E99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zastupiteľstva, </w:t>
            </w:r>
            <w:r w:rsidR="00340E99" w:rsidRPr="00835F41">
              <w:rPr>
                <w:rFonts w:asciiTheme="minorHAnsi" w:hAnsiTheme="minorHAnsi" w:cstheme="minorHAnsi"/>
                <w:sz w:val="22"/>
                <w:szCs w:val="24"/>
              </w:rPr>
              <w:t>Ú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verový prísľub </w:t>
            </w:r>
            <w:r w:rsidR="005C0D3C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(podľa záväzného </w:t>
            </w:r>
            <w:r w:rsidR="00C46F12" w:rsidRPr="00835F41">
              <w:rPr>
                <w:rFonts w:asciiTheme="minorHAnsi" w:hAnsiTheme="minorHAnsi" w:cstheme="minorHAnsi"/>
                <w:sz w:val="22"/>
                <w:szCs w:val="24"/>
              </w:rPr>
              <w:t>formulára</w:t>
            </w:r>
            <w:r w:rsidR="005C0D3C" w:rsidRPr="00835F41">
              <w:rPr>
                <w:rFonts w:asciiTheme="minorHAnsi" w:hAnsiTheme="minorHAnsi" w:cstheme="minorHAnsi"/>
                <w:sz w:val="22"/>
                <w:szCs w:val="24"/>
              </w:rPr>
              <w:t>)</w:t>
            </w:r>
            <w:r w:rsidR="0041699D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41699D" w:rsidRPr="00835F41">
              <w:rPr>
                <w:rFonts w:asciiTheme="minorHAnsi" w:hAnsiTheme="minorHAnsi" w:cstheme="minorHAnsi"/>
                <w:i/>
                <w:sz w:val="22"/>
                <w:szCs w:val="24"/>
              </w:rPr>
              <w:t>(ak relevantné)</w:t>
            </w:r>
          </w:p>
        </w:tc>
      </w:tr>
      <w:tr w:rsidR="00E72355" w:rsidRPr="00835F41" w14:paraId="0CA198EC" w14:textId="77777777" w:rsidTr="00C61C18">
        <w:trPr>
          <w:trHeight w:val="330"/>
        </w:trPr>
        <w:tc>
          <w:tcPr>
            <w:tcW w:w="7054" w:type="dxa"/>
          </w:tcPr>
          <w:p w14:paraId="1E3E583A" w14:textId="13AC173E" w:rsidR="00E72355" w:rsidRPr="00835F41" w:rsidRDefault="002C140F" w:rsidP="00CC3D5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Podmienka, že žiadateľ má schválený program rozvoja a </w:t>
            </w:r>
            <w:r w:rsidR="00FF5399"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príslušnú územnoplánovaciu dokumentáciu </w:t>
            </w: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v súlade s </w:t>
            </w:r>
            <w:r w:rsidR="00CC3D57"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§ 7 ods. 6 a § 8 ods. 6/ § 8a ods. 4  </w:t>
            </w: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zákona o podpore regionálneho rozvoja</w:t>
            </w:r>
          </w:p>
        </w:tc>
        <w:tc>
          <w:tcPr>
            <w:tcW w:w="7229" w:type="dxa"/>
          </w:tcPr>
          <w:p w14:paraId="5FAEB9B1" w14:textId="12532086" w:rsidR="006E7B06" w:rsidRPr="00835F41" w:rsidRDefault="00175B8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6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ŽoNFP - </w:t>
            </w:r>
            <w:r w:rsidR="00E02E7B" w:rsidRPr="00835F41">
              <w:rPr>
                <w:rFonts w:asciiTheme="minorHAnsi" w:hAnsiTheme="minorHAnsi" w:cstheme="minorHAnsi"/>
                <w:sz w:val="22"/>
                <w:szCs w:val="24"/>
              </w:rPr>
              <w:t>Uznesenie (výpis z uznesenia)</w:t>
            </w:r>
            <w:r w:rsidR="00340E99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zastupiteľstva</w:t>
            </w:r>
            <w:r w:rsidR="00E02E7B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o schválení programu rozvoja obce a príslušnej územnoplánovacej dokumentácie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</w:p>
          <w:p w14:paraId="58CB5C52" w14:textId="54AD1B58" w:rsidR="00E72355" w:rsidRPr="00835F41" w:rsidRDefault="00C16B09" w:rsidP="009E30C8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a/</w:t>
            </w:r>
            <w:r w:rsidR="00175B8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alebo 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="009E30C8"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175B8F" w:rsidRPr="00835F41">
              <w:rPr>
                <w:rFonts w:asciiTheme="minorHAnsi" w:hAnsiTheme="minorHAnsi" w:cstheme="minorHAnsi"/>
                <w:sz w:val="22"/>
                <w:szCs w:val="24"/>
              </w:rPr>
              <w:t>ŽoNFP -</w:t>
            </w:r>
            <w:r w:rsidR="00C90579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E02E7B" w:rsidRPr="00835F41">
              <w:rPr>
                <w:rFonts w:asciiTheme="minorHAnsi" w:hAnsiTheme="minorHAnsi" w:cstheme="minorHAnsi"/>
                <w:sz w:val="22"/>
                <w:szCs w:val="24"/>
              </w:rPr>
              <w:t>Súhrnné čestné vyhlásenie</w:t>
            </w:r>
            <w:r w:rsidR="005C0D3C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FF5399" w:rsidRPr="00835F41">
              <w:rPr>
                <w:rFonts w:asciiTheme="minorHAnsi" w:hAnsiTheme="minorHAnsi" w:cstheme="minorHAnsi"/>
                <w:sz w:val="22"/>
                <w:szCs w:val="24"/>
              </w:rPr>
              <w:t>(podľa záväzného formulára)</w:t>
            </w:r>
          </w:p>
        </w:tc>
      </w:tr>
      <w:tr w:rsidR="00E72355" w:rsidRPr="00835F41" w14:paraId="339B6714" w14:textId="77777777" w:rsidTr="00977856">
        <w:trPr>
          <w:trHeight w:val="330"/>
        </w:trPr>
        <w:tc>
          <w:tcPr>
            <w:tcW w:w="7054" w:type="dxa"/>
            <w:tcBorders>
              <w:bottom w:val="single" w:sz="4" w:space="0" w:color="auto"/>
            </w:tcBorders>
          </w:tcPr>
          <w:p w14:paraId="465E9174" w14:textId="466A2561" w:rsidR="00E72355" w:rsidRPr="00835F41" w:rsidRDefault="002C140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Podmienka, že žiadateľ ani jeho štatutárny orgán, ani žiadny člen štatutárneho orgánu, ani prokurista/i, ani osoba splnomocnená zastupovať ho v konaní o ŽoNFP neboli právoplatné odsúdení za trestný čin korupcie, za trestný čin poškodzovania finančných záujmov Európskej únie, za trestný čin legalizácie príjmu z trestnej činnosti, za trestný čin </w:t>
            </w: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lastRenderedPageBreak/>
              <w:t>založenia, zosnovania a</w:t>
            </w:r>
            <w:r w:rsidR="00C46F12"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 podporovania </w:t>
            </w: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zločineckej skupiny, alebo za trestný čin machinácie pri verejnom obstarávaní a verejnej dražbe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34FEF21F" w14:textId="5067B358" w:rsidR="00E72355" w:rsidRPr="00835F41" w:rsidRDefault="0020220F" w:rsidP="00915EEF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lastRenderedPageBreak/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7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ŽoNFP</w:t>
            </w:r>
            <w:r w:rsidRPr="00835F41" w:rsidDel="0020220F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- </w:t>
            </w:r>
            <w:r w:rsidR="007A1CC6" w:rsidRPr="00835F41">
              <w:rPr>
                <w:rFonts w:asciiTheme="minorHAnsi" w:hAnsiTheme="minorHAnsi" w:cstheme="minorHAnsi"/>
                <w:sz w:val="22"/>
                <w:szCs w:val="24"/>
              </w:rPr>
              <w:t>Výpis z registra trestov</w:t>
            </w:r>
          </w:p>
        </w:tc>
      </w:tr>
      <w:tr w:rsidR="00565C77" w:rsidRPr="00835F41" w14:paraId="12BABD63" w14:textId="77777777" w:rsidTr="0025448F">
        <w:trPr>
          <w:trHeight w:val="330"/>
        </w:trPr>
        <w:tc>
          <w:tcPr>
            <w:tcW w:w="7054" w:type="dxa"/>
            <w:shd w:val="clear" w:color="auto" w:fill="auto"/>
          </w:tcPr>
          <w:p w14:paraId="300DED28" w14:textId="3D9CBCB6" w:rsidR="00565C77" w:rsidRPr="00835F41" w:rsidRDefault="00565C77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lastRenderedPageBreak/>
              <w:t>Osobitn</w:t>
            </w:r>
            <w:r w:rsidR="00C63AC7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á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podmienk</w:t>
            </w:r>
            <w:r w:rsidR="00C63AC7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a</w:t>
            </w: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oprávnenosti žiadateľa</w:t>
            </w:r>
          </w:p>
        </w:tc>
        <w:tc>
          <w:tcPr>
            <w:tcW w:w="7229" w:type="dxa"/>
            <w:shd w:val="clear" w:color="auto" w:fill="auto"/>
          </w:tcPr>
          <w:p w14:paraId="214FF019" w14:textId="63023CC0" w:rsidR="00565C77" w:rsidRPr="00835F41" w:rsidRDefault="00A15EFB" w:rsidP="0041699D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Formulár ŽoNFP</w:t>
            </w:r>
          </w:p>
        </w:tc>
      </w:tr>
      <w:tr w:rsidR="00CD5030" w:rsidRPr="00835F41" w14:paraId="32A9DACA" w14:textId="77777777" w:rsidTr="0020220F">
        <w:trPr>
          <w:trHeight w:val="330"/>
        </w:trPr>
        <w:tc>
          <w:tcPr>
            <w:tcW w:w="7054" w:type="dxa"/>
          </w:tcPr>
          <w:p w14:paraId="47780CB9" w14:textId="59FD3AFC" w:rsidR="00CD5030" w:rsidRPr="00835F41" w:rsidRDefault="00CD5030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Podmienka, že hlavné aktivity projektu sú vo vecnom súlade s oprávnenými aktivitami OP ĽZ</w:t>
            </w:r>
          </w:p>
        </w:tc>
        <w:tc>
          <w:tcPr>
            <w:tcW w:w="7229" w:type="dxa"/>
            <w:shd w:val="clear" w:color="auto" w:fill="auto"/>
          </w:tcPr>
          <w:p w14:paraId="1DA42C3B" w14:textId="6D75AED7" w:rsidR="00CD5030" w:rsidRPr="00835F41" w:rsidRDefault="00304106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Formulár ŽoNFP</w:t>
            </w:r>
            <w:r w:rsidR="0020220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0A4449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vrátane príloh, </w:t>
            </w:r>
          </w:p>
          <w:p w14:paraId="638CFBEF" w14:textId="20B06BDF" w:rsidR="00B6068E" w:rsidRPr="00835F41" w:rsidRDefault="002D5336" w:rsidP="00915EEF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9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– Projektová dokumentácia stavby</w:t>
            </w:r>
            <w:r w:rsidR="000A4449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vrátane položkového rozpočtu stavby</w:t>
            </w:r>
          </w:p>
        </w:tc>
      </w:tr>
      <w:tr w:rsidR="00CD5030" w:rsidRPr="00835F41" w14:paraId="0FBAF1B5" w14:textId="77777777" w:rsidTr="00C61C18">
        <w:trPr>
          <w:trHeight w:val="330"/>
        </w:trPr>
        <w:tc>
          <w:tcPr>
            <w:tcW w:w="7054" w:type="dxa"/>
          </w:tcPr>
          <w:p w14:paraId="54C3CAAE" w14:textId="0B34060E" w:rsidR="00CD5030" w:rsidRPr="00835F41" w:rsidRDefault="00CD5030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Podmienka, že žiadateľ neukončil fyzickú realizáciu všetkých hlavných aktivít projektu pred predložením ŽoNFP</w:t>
            </w:r>
          </w:p>
        </w:tc>
        <w:tc>
          <w:tcPr>
            <w:tcW w:w="7229" w:type="dxa"/>
          </w:tcPr>
          <w:p w14:paraId="76435258" w14:textId="45613986" w:rsidR="00CD5030" w:rsidRPr="00835F41" w:rsidRDefault="00304106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Formulár ŽoNFP</w:t>
            </w:r>
            <w:r w:rsidR="0020220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EB11DB" w:rsidRPr="00835F41">
              <w:rPr>
                <w:rFonts w:asciiTheme="minorHAnsi" w:hAnsiTheme="minorHAnsi" w:cstheme="minorHAnsi"/>
                <w:sz w:val="22"/>
                <w:szCs w:val="24"/>
              </w:rPr>
              <w:t>vrátane príloh</w:t>
            </w:r>
          </w:p>
        </w:tc>
      </w:tr>
      <w:tr w:rsidR="00DA107B" w:rsidRPr="00835F41" w14:paraId="6FECEC2A" w14:textId="77777777" w:rsidTr="00C61C18">
        <w:trPr>
          <w:trHeight w:val="330"/>
        </w:trPr>
        <w:tc>
          <w:tcPr>
            <w:tcW w:w="7054" w:type="dxa"/>
          </w:tcPr>
          <w:p w14:paraId="30187116" w14:textId="1DBD57FC" w:rsidR="00DA107B" w:rsidRPr="00835F41" w:rsidRDefault="007E7A53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Podmienka</w:t>
            </w:r>
            <w:r w:rsidR="003C727D"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, že výdavky projektu sú oprávnené a nárokovaná výška výdavkov je oprávnená na financovanie z OP ĽZ</w:t>
            </w:r>
          </w:p>
        </w:tc>
        <w:tc>
          <w:tcPr>
            <w:tcW w:w="7229" w:type="dxa"/>
          </w:tcPr>
          <w:p w14:paraId="63AF6F1B" w14:textId="53F6C5CA" w:rsidR="000A4449" w:rsidRPr="00835F41" w:rsidRDefault="000A4449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Formulár ŽoNFP</w:t>
            </w:r>
          </w:p>
          <w:p w14:paraId="6C5CDADC" w14:textId="10E52136" w:rsidR="00742D9E" w:rsidRPr="00835F41" w:rsidRDefault="0020220F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565C77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8 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ŽoNFP - </w:t>
            </w:r>
            <w:r w:rsidR="008702C0" w:rsidRPr="00835F41">
              <w:rPr>
                <w:rFonts w:asciiTheme="minorHAnsi" w:hAnsiTheme="minorHAnsi" w:cstheme="minorHAnsi"/>
                <w:sz w:val="22"/>
                <w:szCs w:val="24"/>
              </w:rPr>
              <w:t>Špecifikácia oprávnených výdavkov a spôsob ich stanovenia</w:t>
            </w:r>
            <w:r w:rsidR="005C0D3C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(podľa záväzného </w:t>
            </w:r>
            <w:r w:rsidR="00C46F12" w:rsidRPr="00835F41">
              <w:rPr>
                <w:rFonts w:asciiTheme="minorHAnsi" w:hAnsiTheme="minorHAnsi" w:cstheme="minorHAnsi"/>
                <w:sz w:val="22"/>
                <w:szCs w:val="24"/>
              </w:rPr>
              <w:t>formulára</w:t>
            </w:r>
            <w:r w:rsidR="005C0D3C" w:rsidRPr="00835F41">
              <w:rPr>
                <w:rFonts w:asciiTheme="minorHAnsi" w:hAnsiTheme="minorHAnsi" w:cstheme="minorHAnsi"/>
                <w:sz w:val="22"/>
                <w:szCs w:val="24"/>
              </w:rPr>
              <w:t>)</w:t>
            </w:r>
          </w:p>
          <w:p w14:paraId="4E1B8FF7" w14:textId="30318C13" w:rsidR="00742D9E" w:rsidRPr="00835F41" w:rsidRDefault="0020220F" w:rsidP="00841A8B">
            <w:pPr>
              <w:pStyle w:val="Odsekzoznamu"/>
              <w:tabs>
                <w:tab w:val="left" w:pos="277"/>
              </w:tabs>
              <w:spacing w:before="120" w:after="120"/>
              <w:ind w:left="-6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835F41">
              <w:rPr>
                <w:rFonts w:asciiTheme="minorHAnsi" w:hAnsiTheme="minorHAnsi" w:cstheme="minorHAnsi"/>
                <w:sz w:val="22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</w:rPr>
              <w:t xml:space="preserve">9 </w:t>
            </w:r>
            <w:r w:rsidRPr="00835F41">
              <w:rPr>
                <w:rFonts w:asciiTheme="minorHAnsi" w:hAnsiTheme="minorHAnsi" w:cstheme="minorHAnsi"/>
                <w:sz w:val="22"/>
              </w:rPr>
              <w:t>ŽoNFP</w:t>
            </w:r>
            <w:r w:rsidRPr="00835F41" w:rsidDel="0020220F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</w:rPr>
              <w:t xml:space="preserve">- </w:t>
            </w:r>
            <w:r w:rsidR="00742D9E" w:rsidRPr="00835F41">
              <w:rPr>
                <w:rFonts w:asciiTheme="minorHAnsi" w:hAnsiTheme="minorHAnsi" w:cstheme="minorHAnsi"/>
                <w:sz w:val="22"/>
              </w:rPr>
              <w:t>Projektová dokumentácia</w:t>
            </w:r>
            <w:r w:rsidR="00565C77" w:rsidRPr="00835F41">
              <w:rPr>
                <w:rFonts w:asciiTheme="minorHAnsi" w:hAnsiTheme="minorHAnsi" w:cstheme="minorHAnsi"/>
                <w:sz w:val="22"/>
              </w:rPr>
              <w:t xml:space="preserve"> stavby</w:t>
            </w:r>
            <w:r w:rsidR="00742D9E" w:rsidRPr="00835F41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0A4449" w:rsidRPr="00835F41">
              <w:rPr>
                <w:rFonts w:asciiTheme="minorHAnsi" w:hAnsiTheme="minorHAnsi" w:cstheme="minorHAnsi"/>
                <w:sz w:val="22"/>
              </w:rPr>
              <w:t>vrátane položkového rozpočtu stavby</w:t>
            </w:r>
          </w:p>
          <w:p w14:paraId="34B71D54" w14:textId="52E5DBCA" w:rsidR="00424598" w:rsidRPr="00835F41" w:rsidRDefault="00424598" w:rsidP="00630DDD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Príloha č. 1</w:t>
            </w:r>
            <w:r w:rsidR="00630DDD"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 ŽoNFP</w:t>
            </w:r>
            <w:r w:rsidR="00123367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-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Súhrnné čestné vyhlásenie</w:t>
            </w:r>
          </w:p>
        </w:tc>
      </w:tr>
      <w:tr w:rsidR="00F319D4" w:rsidRPr="00835F41" w14:paraId="5D652E16" w14:textId="77777777" w:rsidTr="00C61C18">
        <w:trPr>
          <w:trHeight w:val="330"/>
        </w:trPr>
        <w:tc>
          <w:tcPr>
            <w:tcW w:w="7054" w:type="dxa"/>
          </w:tcPr>
          <w:p w14:paraId="62BC0A8F" w14:textId="7DB60DCD" w:rsidR="00F319D4" w:rsidRPr="00835F41" w:rsidRDefault="00F319D4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Podmienka oprávnenosti miesta realizácie projektu</w:t>
            </w:r>
          </w:p>
        </w:tc>
        <w:tc>
          <w:tcPr>
            <w:tcW w:w="7229" w:type="dxa"/>
          </w:tcPr>
          <w:p w14:paraId="62EDF1E1" w14:textId="33991D3C" w:rsidR="00F319D4" w:rsidRPr="00835F41" w:rsidRDefault="00B10BEA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Formulár ŽoNFP</w:t>
            </w:r>
            <w:r w:rsidR="00EB11DB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EB11DB" w:rsidRPr="00835F41">
              <w:rPr>
                <w:rFonts w:asciiTheme="minorHAnsi" w:hAnsiTheme="minorHAnsi" w:cstheme="minorHAnsi"/>
                <w:sz w:val="22"/>
                <w:szCs w:val="24"/>
              </w:rPr>
              <w:t>vrátane príloh</w:t>
            </w:r>
          </w:p>
        </w:tc>
      </w:tr>
      <w:tr w:rsidR="00143236" w:rsidRPr="00835F41" w14:paraId="0A65AC27" w14:textId="77777777" w:rsidTr="00AD7829">
        <w:trPr>
          <w:trHeight w:val="2693"/>
        </w:trPr>
        <w:tc>
          <w:tcPr>
            <w:tcW w:w="7054" w:type="dxa"/>
            <w:shd w:val="clear" w:color="auto" w:fill="auto"/>
          </w:tcPr>
          <w:p w14:paraId="6D79C6CD" w14:textId="2D2E7082" w:rsidR="00143236" w:rsidRPr="00835F41" w:rsidRDefault="00143236" w:rsidP="00841A8B">
            <w:pPr>
              <w:tabs>
                <w:tab w:val="left" w:pos="12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Podmienka splnenia hodnotiacich kritérií </w:t>
            </w:r>
          </w:p>
        </w:tc>
        <w:tc>
          <w:tcPr>
            <w:tcW w:w="7229" w:type="dxa"/>
            <w:shd w:val="clear" w:color="auto" w:fill="auto"/>
          </w:tcPr>
          <w:p w14:paraId="2E15B982" w14:textId="3ACB00E2" w:rsidR="00143236" w:rsidRPr="00835F41" w:rsidRDefault="00143236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Formulár ŽoNFP</w:t>
            </w:r>
          </w:p>
          <w:p w14:paraId="3232C2F2" w14:textId="510CF37E" w:rsidR="00143236" w:rsidRPr="00835F41" w:rsidRDefault="00143236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  <w:highlight w:val="yellow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4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ŽoNFP - Ukazovatele finančnej situácie (podľa záväzného formulára)</w:t>
            </w:r>
          </w:p>
          <w:p w14:paraId="7E6949E0" w14:textId="5C200620" w:rsidR="00143236" w:rsidRPr="00835F41" w:rsidRDefault="00143236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8 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ŽoNFP - </w:t>
            </w:r>
            <w:r w:rsidR="008702C0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Špecifikácia oprávnených výdavkov a spôsob ich stanovenia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(podľa záväzného formulára)</w:t>
            </w:r>
          </w:p>
          <w:p w14:paraId="284412C2" w14:textId="084D13A9" w:rsidR="00143236" w:rsidRPr="00835F41" w:rsidRDefault="00143236" w:rsidP="00841A8B">
            <w:pPr>
              <w:pStyle w:val="Odsekzoznamu"/>
              <w:tabs>
                <w:tab w:val="left" w:pos="277"/>
              </w:tabs>
              <w:spacing w:before="120" w:after="120"/>
              <w:ind w:left="-6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835F41">
              <w:rPr>
                <w:rFonts w:asciiTheme="minorHAnsi" w:hAnsiTheme="minorHAnsi" w:cstheme="minorHAnsi"/>
                <w:sz w:val="22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</w:rPr>
              <w:t xml:space="preserve">9  </w:t>
            </w:r>
            <w:r w:rsidRPr="00835F41">
              <w:rPr>
                <w:rFonts w:asciiTheme="minorHAnsi" w:hAnsiTheme="minorHAnsi" w:cstheme="minorHAnsi"/>
                <w:sz w:val="22"/>
              </w:rPr>
              <w:t>ŽoNFP</w:t>
            </w:r>
            <w:r w:rsidRPr="00835F41" w:rsidDel="0020220F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</w:rPr>
              <w:t xml:space="preserve">- Projektová dokumentácia stavby vrátane položkového rozpočtu stavby </w:t>
            </w:r>
          </w:p>
          <w:p w14:paraId="73CC9464" w14:textId="0A441689" w:rsidR="00143236" w:rsidRPr="00835F41" w:rsidRDefault="00143236" w:rsidP="008702C0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="008702C0" w:rsidRPr="00835F41">
              <w:rPr>
                <w:rFonts w:asciiTheme="minorHAnsi" w:hAnsiTheme="minorHAnsi" w:cstheme="minorHAnsi"/>
                <w:sz w:val="22"/>
                <w:szCs w:val="24"/>
              </w:rPr>
              <w:t>0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ŽoNFP</w:t>
            </w:r>
            <w:r w:rsidRPr="00835F41" w:rsidDel="0020220F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- Povolenie na realizáciu </w:t>
            </w:r>
            <w:r w:rsidR="00877AFC" w:rsidRPr="00835F41">
              <w:rPr>
                <w:rFonts w:asciiTheme="minorHAnsi" w:hAnsiTheme="minorHAnsi" w:cstheme="minorHAnsi"/>
                <w:sz w:val="22"/>
                <w:szCs w:val="24"/>
              </w:rPr>
              <w:t>projektu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vydané príslušným</w:t>
            </w:r>
            <w:r w:rsidR="00877AFC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povoľovacím orgánom </w:t>
            </w:r>
          </w:p>
        </w:tc>
      </w:tr>
      <w:tr w:rsidR="00143236" w:rsidRPr="00835F41" w14:paraId="51800646" w14:textId="77777777" w:rsidTr="00AD7829">
        <w:trPr>
          <w:trHeight w:val="64"/>
        </w:trPr>
        <w:tc>
          <w:tcPr>
            <w:tcW w:w="7054" w:type="dxa"/>
            <w:shd w:val="clear" w:color="auto" w:fill="auto"/>
          </w:tcPr>
          <w:p w14:paraId="7761344A" w14:textId="2FF4078F" w:rsidR="00143236" w:rsidRPr="00835F41" w:rsidRDefault="00143236" w:rsidP="00143236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lastRenderedPageBreak/>
              <w:t>Podmienka splnenia rozlišovacích kritérií</w:t>
            </w:r>
          </w:p>
        </w:tc>
        <w:tc>
          <w:tcPr>
            <w:tcW w:w="7229" w:type="dxa"/>
            <w:shd w:val="clear" w:color="auto" w:fill="auto"/>
          </w:tcPr>
          <w:p w14:paraId="671FFED4" w14:textId="567B425A" w:rsidR="00143236" w:rsidRPr="00835F41" w:rsidRDefault="00400D72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Bez samostatnej prílohy</w:t>
            </w:r>
          </w:p>
        </w:tc>
      </w:tr>
      <w:tr w:rsidR="00AB1B1D" w:rsidRPr="00835F41" w14:paraId="3A865244" w14:textId="77777777" w:rsidTr="00AB1B1D">
        <w:trPr>
          <w:trHeight w:val="330"/>
        </w:trPr>
        <w:tc>
          <w:tcPr>
            <w:tcW w:w="7054" w:type="dxa"/>
            <w:shd w:val="clear" w:color="auto" w:fill="auto"/>
          </w:tcPr>
          <w:p w14:paraId="41FBE191" w14:textId="3268F789" w:rsidR="00AB1B1D" w:rsidRPr="00835F41" w:rsidRDefault="00B3499C" w:rsidP="00E75A69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Podmienka spôsobu financovania</w:t>
            </w:r>
          </w:p>
        </w:tc>
        <w:tc>
          <w:tcPr>
            <w:tcW w:w="7229" w:type="dxa"/>
            <w:shd w:val="clear" w:color="auto" w:fill="auto"/>
          </w:tcPr>
          <w:p w14:paraId="77094AC5" w14:textId="51FCEFA3" w:rsidR="00AB1B1D" w:rsidRPr="00835F41" w:rsidRDefault="007C40AA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Bez samostatnej prílohy</w:t>
            </w:r>
            <w:r w:rsidRPr="00835F41" w:rsidDel="009E5460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</w:p>
        </w:tc>
      </w:tr>
      <w:tr w:rsidR="00B10BEA" w:rsidRPr="00835F41" w14:paraId="667A3196" w14:textId="77777777" w:rsidTr="00C61C18">
        <w:trPr>
          <w:trHeight w:val="330"/>
        </w:trPr>
        <w:tc>
          <w:tcPr>
            <w:tcW w:w="7054" w:type="dxa"/>
          </w:tcPr>
          <w:p w14:paraId="4848AD03" w14:textId="25EE9741" w:rsidR="00B10BEA" w:rsidRPr="00835F41" w:rsidRDefault="00B10BEA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Podmienka neporušenia zákazu nelegálnej práce a nelegálneho zamestnávania</w:t>
            </w:r>
          </w:p>
        </w:tc>
        <w:tc>
          <w:tcPr>
            <w:tcW w:w="7229" w:type="dxa"/>
          </w:tcPr>
          <w:p w14:paraId="272235E4" w14:textId="7D57379D" w:rsidR="00B10BEA" w:rsidRPr="00835F41" w:rsidRDefault="00B10BEA" w:rsidP="008702C0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="008702C0" w:rsidRPr="00835F41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ŽoNFP - Potvrdenie miestne príslušného inšpektorátu práce</w:t>
            </w:r>
          </w:p>
        </w:tc>
      </w:tr>
      <w:tr w:rsidR="00053C7D" w:rsidRPr="00835F41" w14:paraId="24D10D3D" w14:textId="77777777" w:rsidTr="00C61C18">
        <w:trPr>
          <w:trHeight w:val="330"/>
        </w:trPr>
        <w:tc>
          <w:tcPr>
            <w:tcW w:w="7054" w:type="dxa"/>
          </w:tcPr>
          <w:p w14:paraId="12CBC91D" w14:textId="63D3192A" w:rsidR="00053C7D" w:rsidRPr="00835F41" w:rsidRDefault="000666D7" w:rsidP="000666D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Podmienka týkajúca </w:t>
            </w:r>
            <w:r w:rsidR="00053C7D"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sa štátnej pomoci a </w:t>
            </w: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vyplývajúca </w:t>
            </w:r>
            <w:r w:rsidR="00053C7D"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zo schém štátnej pomoci/pomoci de minimis</w:t>
            </w:r>
          </w:p>
        </w:tc>
        <w:tc>
          <w:tcPr>
            <w:tcW w:w="7229" w:type="dxa"/>
          </w:tcPr>
          <w:p w14:paraId="2EEF13A2" w14:textId="30C75DCC" w:rsidR="00053C7D" w:rsidRPr="00835F41" w:rsidRDefault="007C40AA" w:rsidP="00841A8B">
            <w:pPr>
              <w:pStyle w:val="Odsekzoznamu"/>
              <w:tabs>
                <w:tab w:val="left" w:pos="277"/>
              </w:tabs>
              <w:spacing w:before="120" w:after="120"/>
              <w:ind w:left="-6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835F41">
              <w:rPr>
                <w:rFonts w:asciiTheme="minorHAnsi" w:hAnsiTheme="minorHAnsi" w:cstheme="minorHAnsi"/>
                <w:sz w:val="22"/>
              </w:rPr>
              <w:t>Bez samostatnej prílohy</w:t>
            </w:r>
          </w:p>
        </w:tc>
      </w:tr>
      <w:tr w:rsidR="00B10BEA" w:rsidRPr="00835F41" w14:paraId="6B356DE8" w14:textId="77777777" w:rsidTr="00C61C18">
        <w:trPr>
          <w:trHeight w:val="330"/>
        </w:trPr>
        <w:tc>
          <w:tcPr>
            <w:tcW w:w="7054" w:type="dxa"/>
          </w:tcPr>
          <w:p w14:paraId="41D43377" w14:textId="41626D69" w:rsidR="00B10BEA" w:rsidRPr="00835F41" w:rsidRDefault="00B10BEA" w:rsidP="00877AFC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Podmienka mať vysporiadané majetkovo-právne vzťahy a povolenia na realizáciu </w:t>
            </w:r>
            <w:r w:rsidR="00877AFC"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stavby</w:t>
            </w: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 </w:t>
            </w:r>
          </w:p>
        </w:tc>
        <w:tc>
          <w:tcPr>
            <w:tcW w:w="7229" w:type="dxa"/>
          </w:tcPr>
          <w:p w14:paraId="31AC2135" w14:textId="16A96A87" w:rsidR="00B10BEA" w:rsidRPr="00835F41" w:rsidRDefault="00B10BEA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="008702C0" w:rsidRPr="00835F41">
              <w:rPr>
                <w:rFonts w:asciiTheme="minorHAnsi" w:hAnsiTheme="minorHAnsi" w:cstheme="minorHAnsi"/>
                <w:sz w:val="22"/>
                <w:szCs w:val="24"/>
              </w:rPr>
              <w:t>0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ŽoNFP</w:t>
            </w:r>
            <w:r w:rsidRPr="00835F41" w:rsidDel="0020220F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877AFC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- </w:t>
            </w:r>
            <w:r w:rsidR="000E7908" w:rsidRPr="00835F41">
              <w:rPr>
                <w:rFonts w:asciiTheme="minorHAnsi" w:hAnsiTheme="minorHAnsi" w:cstheme="minorHAnsi"/>
                <w:sz w:val="22"/>
                <w:szCs w:val="24"/>
              </w:rPr>
              <w:t>Povolenie na realizáciu stavby vydané príslušným povoľovacím orgánom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</w:p>
          <w:p w14:paraId="16434080" w14:textId="0EE7C0AC" w:rsidR="00B10BEA" w:rsidRPr="00835F41" w:rsidRDefault="00B10BEA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="008702C0" w:rsidRPr="00835F41">
              <w:rPr>
                <w:rFonts w:asciiTheme="minorHAnsi" w:hAnsiTheme="minorHAnsi" w:cstheme="minorHAnsi"/>
                <w:sz w:val="22"/>
                <w:szCs w:val="24"/>
              </w:rPr>
              <w:t>2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ŽoNFP - List vlastníctva, prípadne iný doklad oprávňujúci žiadateľa užívať </w:t>
            </w:r>
            <w:r w:rsidR="00877AFC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nehnuteľnosť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po dobu realizácie projektu a minimálne 5 rokov po ukončení realizácie projektu a realizovať </w:t>
            </w:r>
            <w:r w:rsidR="00C402FE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na nej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stavbu</w:t>
            </w:r>
          </w:p>
          <w:p w14:paraId="04C741D6" w14:textId="697EA1C5" w:rsidR="000E7908" w:rsidRPr="00835F41" w:rsidRDefault="000E7908" w:rsidP="00630DDD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Príloha č.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1</w:t>
            </w:r>
            <w:r w:rsidR="00630DDD"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ŽoNFP -</w:t>
            </w:r>
            <w:r w:rsidRPr="00835F41" w:rsidDel="00F47E4C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Súhrnné čestné vyhlásenie (podľa záväzného formulára)</w:t>
            </w:r>
          </w:p>
        </w:tc>
      </w:tr>
      <w:tr w:rsidR="00B10BEA" w:rsidRPr="00835F41" w14:paraId="01854192" w14:textId="77777777" w:rsidTr="00C61C18">
        <w:trPr>
          <w:trHeight w:val="330"/>
        </w:trPr>
        <w:tc>
          <w:tcPr>
            <w:tcW w:w="7054" w:type="dxa"/>
          </w:tcPr>
          <w:p w14:paraId="5ABCC7B5" w14:textId="376E5318" w:rsidR="00B10BEA" w:rsidRPr="00835F41" w:rsidRDefault="00C402FE" w:rsidP="00877AFC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Podmienka oprávnenosti </w:t>
            </w:r>
            <w:r w:rsidR="00B10BEA"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z hľadiska </w:t>
            </w: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 plnenia požiadaviek</w:t>
            </w:r>
            <w:r w:rsidR="00B10BEA"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v oblasti posudzovania vplyvov na životné prostredie</w:t>
            </w:r>
          </w:p>
        </w:tc>
        <w:tc>
          <w:tcPr>
            <w:tcW w:w="7229" w:type="dxa"/>
          </w:tcPr>
          <w:p w14:paraId="17465DB2" w14:textId="7C760007" w:rsidR="00B10BEA" w:rsidRPr="00835F41" w:rsidRDefault="00B10BEA" w:rsidP="008702C0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="00630DDD">
              <w:rPr>
                <w:rFonts w:asciiTheme="minorHAnsi" w:hAnsiTheme="minorHAnsi" w:cstheme="minorHAnsi"/>
                <w:sz w:val="22"/>
                <w:szCs w:val="24"/>
              </w:rPr>
              <w:t>3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ŽoNFP - </w:t>
            </w:r>
            <w:r w:rsidR="00C402FE" w:rsidRPr="00835F41">
              <w:rPr>
                <w:rFonts w:asciiTheme="minorHAnsi" w:hAnsiTheme="minorHAnsi" w:cstheme="minorHAnsi"/>
                <w:sz w:val="22"/>
                <w:szCs w:val="24"/>
              </w:rPr>
              <w:t>Vyjadrenie príslušného orgánu z procesu posudzovania vplyvov na životné prostredie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7C3900" w:rsidRPr="00835F41">
              <w:rPr>
                <w:rFonts w:asciiTheme="minorHAnsi" w:hAnsiTheme="minorHAnsi" w:cstheme="minorHAnsi"/>
                <w:sz w:val="22"/>
                <w:szCs w:val="24"/>
              </w:rPr>
              <w:t>(podľa záväzného formulára, ak relevantné)</w:t>
            </w:r>
          </w:p>
        </w:tc>
      </w:tr>
      <w:tr w:rsidR="00901100" w:rsidRPr="00835F41" w14:paraId="54CE95DF" w14:textId="77777777" w:rsidTr="00C61C18">
        <w:trPr>
          <w:trHeight w:val="330"/>
        </w:trPr>
        <w:tc>
          <w:tcPr>
            <w:tcW w:w="7054" w:type="dxa"/>
          </w:tcPr>
          <w:p w14:paraId="3725194A" w14:textId="4AC32817" w:rsidR="00901100" w:rsidRPr="00835F41" w:rsidRDefault="00901100" w:rsidP="00877AFC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901100">
              <w:rPr>
                <w:rFonts w:asciiTheme="minorHAnsi" w:hAnsiTheme="minorHAnsi" w:cstheme="minorHAnsi"/>
                <w:b/>
                <w:sz w:val="22"/>
                <w:szCs w:val="24"/>
              </w:rPr>
              <w:t>Podmienka zabezpečenia prístupu k pitnej vode</w:t>
            </w:r>
          </w:p>
        </w:tc>
        <w:tc>
          <w:tcPr>
            <w:tcW w:w="7229" w:type="dxa"/>
          </w:tcPr>
          <w:p w14:paraId="3EA4DFAB" w14:textId="77777777" w:rsidR="00901100" w:rsidRPr="00901100" w:rsidRDefault="00901100" w:rsidP="00901100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901100">
              <w:rPr>
                <w:rFonts w:asciiTheme="minorHAnsi" w:hAnsiTheme="minorHAnsi" w:cstheme="minorHAnsi"/>
                <w:sz w:val="22"/>
                <w:szCs w:val="24"/>
              </w:rPr>
              <w:t>Formulár ŽoNFP</w:t>
            </w:r>
          </w:p>
          <w:p w14:paraId="5625844D" w14:textId="77777777" w:rsidR="00901100" w:rsidRPr="00901100" w:rsidRDefault="00901100" w:rsidP="00901100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901100">
              <w:rPr>
                <w:rFonts w:asciiTheme="minorHAnsi" w:hAnsiTheme="minorHAnsi" w:cstheme="minorHAnsi"/>
                <w:sz w:val="22"/>
                <w:szCs w:val="24"/>
              </w:rPr>
              <w:t xml:space="preserve">Príloha č. 9 ŽoNFP- Projektová dokumentácia stavby vrátane položkového rozpočtu stavby  </w:t>
            </w:r>
          </w:p>
          <w:p w14:paraId="78516E5D" w14:textId="77777777" w:rsidR="00901100" w:rsidRPr="00901100" w:rsidRDefault="00901100" w:rsidP="00901100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901100">
              <w:rPr>
                <w:rFonts w:asciiTheme="minorHAnsi" w:hAnsiTheme="minorHAnsi" w:cstheme="minorHAnsi"/>
                <w:sz w:val="22"/>
                <w:szCs w:val="24"/>
              </w:rPr>
              <w:t xml:space="preserve">Príloha č. 10 ŽoNFP: Povolenie na realizáciu stavby vydané príslušným povoľovacím orgánom </w:t>
            </w:r>
          </w:p>
          <w:p w14:paraId="2547F6AA" w14:textId="5D4CDAB7" w:rsidR="00901100" w:rsidRPr="00835F41" w:rsidRDefault="00901100" w:rsidP="00630DDD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901100">
              <w:rPr>
                <w:rFonts w:asciiTheme="minorHAnsi" w:hAnsiTheme="minorHAnsi" w:cstheme="minorHAnsi"/>
                <w:sz w:val="22"/>
                <w:szCs w:val="24"/>
              </w:rPr>
              <w:t>Príloha č. 1</w:t>
            </w:r>
            <w:r w:rsidR="00630DDD"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 w:rsidRPr="00901100">
              <w:rPr>
                <w:rFonts w:asciiTheme="minorHAnsi" w:hAnsiTheme="minorHAnsi" w:cstheme="minorHAnsi"/>
                <w:sz w:val="22"/>
                <w:szCs w:val="24"/>
              </w:rPr>
              <w:t xml:space="preserve">  ŽoNFP: Súhrnné čestné vyhlásenie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(podľa záväzného formulára)</w:t>
            </w:r>
          </w:p>
        </w:tc>
      </w:tr>
      <w:tr w:rsidR="00B10BEA" w:rsidRPr="00835F41" w14:paraId="00EA245C" w14:textId="77777777" w:rsidTr="00C61C18">
        <w:trPr>
          <w:trHeight w:val="330"/>
        </w:trPr>
        <w:tc>
          <w:tcPr>
            <w:tcW w:w="7054" w:type="dxa"/>
          </w:tcPr>
          <w:p w14:paraId="212CCBE3" w14:textId="292515D8" w:rsidR="00B10BEA" w:rsidRPr="00835F41" w:rsidRDefault="00B10BEA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Podmienka oprávnenosti z hľadiska preukázania súladu s požiadavkami v oblasti dopadu plánov a projektov na územia sústavy NATURA 2000</w:t>
            </w:r>
          </w:p>
        </w:tc>
        <w:tc>
          <w:tcPr>
            <w:tcW w:w="7229" w:type="dxa"/>
          </w:tcPr>
          <w:p w14:paraId="3F63498F" w14:textId="77777777" w:rsidR="00B10BEA" w:rsidRDefault="00B10BEA" w:rsidP="00630DDD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="00630DDD">
              <w:rPr>
                <w:rFonts w:asciiTheme="minorHAnsi" w:hAnsiTheme="minorHAnsi" w:cstheme="minorHAnsi"/>
                <w:sz w:val="22"/>
                <w:szCs w:val="24"/>
              </w:rPr>
              <w:t>4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ŽoNFP - </w:t>
            </w:r>
            <w:r w:rsidR="00C863E7" w:rsidRPr="00C863E7">
              <w:rPr>
                <w:rFonts w:asciiTheme="minorHAnsi" w:hAnsiTheme="minorHAnsi" w:cstheme="minorHAnsi"/>
                <w:sz w:val="22"/>
                <w:szCs w:val="24"/>
              </w:rPr>
              <w:t>Stanovisko príslušného orgánu</w:t>
            </w:r>
            <w:r w:rsidR="00C863E7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</w:p>
          <w:p w14:paraId="4E968E9E" w14:textId="5704168A" w:rsidR="00EB3A88" w:rsidRPr="00835F41" w:rsidRDefault="00EB3A88" w:rsidP="00630DDD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bookmarkStart w:id="1" w:name="_GoBack"/>
            <w:bookmarkEnd w:id="1"/>
          </w:p>
        </w:tc>
      </w:tr>
      <w:tr w:rsidR="00B10BEA" w:rsidRPr="00835F41" w14:paraId="0E39BA59" w14:textId="77777777" w:rsidTr="00C61C18">
        <w:trPr>
          <w:trHeight w:val="330"/>
        </w:trPr>
        <w:tc>
          <w:tcPr>
            <w:tcW w:w="7054" w:type="dxa"/>
          </w:tcPr>
          <w:p w14:paraId="66426E7D" w14:textId="03EF4F2C" w:rsidR="00B10BEA" w:rsidRPr="00835F41" w:rsidRDefault="00E02448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lastRenderedPageBreak/>
              <w:t xml:space="preserve">Podmienka oprávnenosti </w:t>
            </w:r>
            <w:r w:rsidR="00B10BEA"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z hľadiska súladu s horizontálnymi princípmi</w:t>
            </w:r>
          </w:p>
        </w:tc>
        <w:tc>
          <w:tcPr>
            <w:tcW w:w="7229" w:type="dxa"/>
          </w:tcPr>
          <w:p w14:paraId="52C84318" w14:textId="5423F266" w:rsidR="00B10BEA" w:rsidRPr="00835F41" w:rsidRDefault="00E02448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Formulár ŽoNFP</w:t>
            </w:r>
          </w:p>
          <w:p w14:paraId="1D95931E" w14:textId="6957B9DC" w:rsidR="00B10BEA" w:rsidRPr="00835F41" w:rsidRDefault="00B10BEA" w:rsidP="00630DDD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="00630DDD"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ŽoNFP -</w:t>
            </w:r>
            <w:r w:rsidRPr="00835F41" w:rsidDel="00F47E4C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Súhrnné čestné vyhlásenie (podľa záväzného formulára)</w:t>
            </w:r>
          </w:p>
        </w:tc>
      </w:tr>
      <w:tr w:rsidR="00522A59" w:rsidRPr="00835F41" w14:paraId="3A475155" w14:textId="77777777" w:rsidTr="00C61C18">
        <w:trPr>
          <w:trHeight w:val="330"/>
        </w:trPr>
        <w:tc>
          <w:tcPr>
            <w:tcW w:w="7054" w:type="dxa"/>
          </w:tcPr>
          <w:p w14:paraId="793C055F" w14:textId="67057748" w:rsidR="00522A59" w:rsidRPr="00835F41" w:rsidRDefault="00522A59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Podmienka poskytnutia príspevku z hľadiska maximálnej a minimálnej výšky pomoci</w:t>
            </w:r>
          </w:p>
        </w:tc>
        <w:tc>
          <w:tcPr>
            <w:tcW w:w="7229" w:type="dxa"/>
          </w:tcPr>
          <w:p w14:paraId="4B866528" w14:textId="77777777" w:rsidR="00EC09B2" w:rsidRPr="00835F41" w:rsidRDefault="00EC09B2" w:rsidP="00EC09B2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Formulár ŽoNFP</w:t>
            </w:r>
          </w:p>
          <w:p w14:paraId="0EA71117" w14:textId="22474893" w:rsidR="00522A59" w:rsidRPr="00835F41" w:rsidRDefault="00A12CA5" w:rsidP="00915EEF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8 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ŽoNFP - </w:t>
            </w:r>
            <w:r w:rsidR="008702C0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Špecifikácia oprávnených výdavkov a spôsob ich stanovenia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(podľa záväzného formulára) </w:t>
            </w:r>
          </w:p>
        </w:tc>
      </w:tr>
      <w:tr w:rsidR="00B10BEA" w:rsidRPr="00835F41" w14:paraId="5DEF9872" w14:textId="77777777" w:rsidTr="00C61C18">
        <w:trPr>
          <w:trHeight w:val="330"/>
        </w:trPr>
        <w:tc>
          <w:tcPr>
            <w:tcW w:w="7054" w:type="dxa"/>
          </w:tcPr>
          <w:p w14:paraId="645471B6" w14:textId="3E22EEF9" w:rsidR="00B10BEA" w:rsidRPr="00835F41" w:rsidRDefault="000666D7" w:rsidP="000666D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Podmienka </w:t>
            </w:r>
            <w:r w:rsidR="00B10BEA"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poskytnutia príspevku z hľadiska definovania merateľných ukazovateľov projektu</w:t>
            </w:r>
          </w:p>
        </w:tc>
        <w:tc>
          <w:tcPr>
            <w:tcW w:w="7229" w:type="dxa"/>
          </w:tcPr>
          <w:p w14:paraId="08E6C27C" w14:textId="77777777" w:rsidR="00B10BEA" w:rsidRPr="00835F41" w:rsidRDefault="00553F62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Formulár ŽoNFP</w:t>
            </w:r>
            <w:r w:rsidR="00B10BEA" w:rsidRPr="00835F41" w:rsidDel="00183C20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</w:p>
          <w:p w14:paraId="169B4696" w14:textId="325FD940" w:rsidR="00B10BEA" w:rsidRPr="00835F41" w:rsidRDefault="00B10BEA" w:rsidP="00B9284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5B4773" w:rsidRPr="00835F41" w14:paraId="26B4013D" w14:textId="77777777" w:rsidTr="00C61C18">
        <w:trPr>
          <w:trHeight w:val="330"/>
        </w:trPr>
        <w:tc>
          <w:tcPr>
            <w:tcW w:w="7054" w:type="dxa"/>
          </w:tcPr>
          <w:p w14:paraId="412BC57F" w14:textId="6C34DF65" w:rsidR="005B4773" w:rsidRPr="00835F41" w:rsidRDefault="005B4773" w:rsidP="00A12CA5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Podmienka upl</w:t>
            </w:r>
            <w:r w:rsidR="006E5700"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atnenia sociálneho aspektu vo verejnom obstarávaní</w:t>
            </w:r>
          </w:p>
        </w:tc>
        <w:tc>
          <w:tcPr>
            <w:tcW w:w="7229" w:type="dxa"/>
          </w:tcPr>
          <w:p w14:paraId="47446A6F" w14:textId="59867D23" w:rsidR="005B4773" w:rsidRPr="00835F41" w:rsidRDefault="006E5700" w:rsidP="006E5700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  <w:highlight w:val="yellow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Formulár ŽoNFP</w:t>
            </w:r>
          </w:p>
        </w:tc>
      </w:tr>
      <w:tr w:rsidR="00B10BEA" w:rsidRPr="00835F41" w14:paraId="7543989E" w14:textId="77777777" w:rsidTr="00C61C18">
        <w:trPr>
          <w:trHeight w:val="330"/>
        </w:trPr>
        <w:tc>
          <w:tcPr>
            <w:tcW w:w="7054" w:type="dxa"/>
          </w:tcPr>
          <w:p w14:paraId="13A91683" w14:textId="5FC3D548" w:rsidR="00B10BEA" w:rsidRPr="00835F41" w:rsidRDefault="00A12CA5" w:rsidP="00A12CA5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  <w:highlight w:val="yellow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Podmienka súladu projektu s princípmi destigmatizácie, degetoizácie a desegregácie</w:t>
            </w:r>
            <w:r w:rsidRPr="00835F41">
              <w:rPr>
                <w:rFonts w:asciiTheme="minorHAnsi" w:hAnsiTheme="minorHAnsi" w:cstheme="minorHAnsi"/>
                <w:b/>
                <w:sz w:val="22"/>
                <w:szCs w:val="24"/>
                <w:highlight w:val="yellow"/>
              </w:rPr>
              <w:t xml:space="preserve"> </w:t>
            </w:r>
          </w:p>
        </w:tc>
        <w:tc>
          <w:tcPr>
            <w:tcW w:w="7229" w:type="dxa"/>
          </w:tcPr>
          <w:p w14:paraId="58D16CB1" w14:textId="423B36F3" w:rsidR="00B10BEA" w:rsidRPr="00835F41" w:rsidRDefault="00B10BEA" w:rsidP="00C863E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  <w:highlight w:val="yellow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Formulár ŽoNFP</w:t>
            </w:r>
            <w:r w:rsidR="00115C65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</w:p>
        </w:tc>
      </w:tr>
      <w:tr w:rsidR="00B10BEA" w:rsidRPr="00835F41" w14:paraId="2C309BE2" w14:textId="77777777" w:rsidTr="00C61C18">
        <w:trPr>
          <w:trHeight w:val="330"/>
        </w:trPr>
        <w:tc>
          <w:tcPr>
            <w:tcW w:w="7054" w:type="dxa"/>
          </w:tcPr>
          <w:p w14:paraId="109BF9F0" w14:textId="7DF540A3" w:rsidR="00B10BEA" w:rsidRPr="00835F41" w:rsidRDefault="00B10BEA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Podmienka predloženia ŽoNFP vo vzťahu k ukončeniu schvaľovacieho procesu </w:t>
            </w:r>
            <w:r w:rsidR="0069677D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ŽoNFP s rovnakým predmetom projektu</w:t>
            </w:r>
            <w:r w:rsidR="0059257D"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, resp. inej žiadosti s rovnakým predmetom projektu</w:t>
            </w:r>
          </w:p>
        </w:tc>
        <w:tc>
          <w:tcPr>
            <w:tcW w:w="7229" w:type="dxa"/>
          </w:tcPr>
          <w:p w14:paraId="4AD017DF" w14:textId="4D29C062" w:rsidR="00B10BEA" w:rsidRPr="00835F41" w:rsidRDefault="00B10BEA" w:rsidP="00630DDD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  <w:highlight w:val="yellow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="00630DDD"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ŽoNFP -</w:t>
            </w:r>
            <w:r w:rsidRPr="00835F41" w:rsidDel="00F47E4C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Súhrnné čestné vyhlásenie (podľa záväzného formulára)</w:t>
            </w:r>
          </w:p>
        </w:tc>
      </w:tr>
      <w:tr w:rsidR="00C863E7" w:rsidRPr="00835F41" w14:paraId="10C36183" w14:textId="77777777" w:rsidTr="00C61C18">
        <w:trPr>
          <w:trHeight w:val="330"/>
        </w:trPr>
        <w:tc>
          <w:tcPr>
            <w:tcW w:w="7054" w:type="dxa"/>
          </w:tcPr>
          <w:p w14:paraId="34DABFFF" w14:textId="4AF109AD" w:rsidR="00C863E7" w:rsidRPr="00835F41" w:rsidRDefault="00C863E7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C863E7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Podmienka zabezpečenia prevádzkovania vodohospodárskej infraštruktúry</w:t>
            </w:r>
          </w:p>
        </w:tc>
        <w:tc>
          <w:tcPr>
            <w:tcW w:w="7229" w:type="dxa"/>
          </w:tcPr>
          <w:p w14:paraId="0FD71362" w14:textId="77777777" w:rsidR="00C863E7" w:rsidRPr="00C863E7" w:rsidRDefault="00C863E7" w:rsidP="00C863E7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C863E7">
              <w:rPr>
                <w:rFonts w:asciiTheme="minorHAnsi" w:hAnsiTheme="minorHAnsi" w:cstheme="minorHAnsi"/>
                <w:sz w:val="22"/>
                <w:szCs w:val="24"/>
              </w:rPr>
              <w:t>Formulár ŽoNFP</w:t>
            </w:r>
          </w:p>
          <w:p w14:paraId="4704732D" w14:textId="4100581A" w:rsidR="00C863E7" w:rsidRPr="00835F41" w:rsidRDefault="00C863E7" w:rsidP="006A0B8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C863E7">
              <w:rPr>
                <w:rFonts w:asciiTheme="minorHAnsi" w:hAnsiTheme="minorHAnsi" w:cstheme="minorHAnsi"/>
                <w:sz w:val="22"/>
                <w:szCs w:val="24"/>
              </w:rPr>
              <w:t>Príloha č. 1</w:t>
            </w:r>
            <w:r w:rsidR="00630DDD"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 w:rsidRPr="00C863E7">
              <w:rPr>
                <w:rFonts w:asciiTheme="minorHAnsi" w:hAnsiTheme="minorHAnsi" w:cstheme="minorHAnsi"/>
                <w:sz w:val="22"/>
                <w:szCs w:val="24"/>
              </w:rPr>
              <w:t xml:space="preserve"> ŽoNFP: Súhrnné čestné vyhlásenie </w:t>
            </w:r>
          </w:p>
        </w:tc>
      </w:tr>
      <w:tr w:rsidR="003E2872" w:rsidRPr="00835F41" w14:paraId="7CAED51E" w14:textId="77777777" w:rsidTr="002869BD">
        <w:trPr>
          <w:trHeight w:val="606"/>
        </w:trPr>
        <w:tc>
          <w:tcPr>
            <w:tcW w:w="7054" w:type="dxa"/>
          </w:tcPr>
          <w:p w14:paraId="4A9330B7" w14:textId="28733F0B" w:rsidR="003E2872" w:rsidRPr="00835F41" w:rsidRDefault="003E2872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Ďalšie povinné prílohy</w:t>
            </w:r>
          </w:p>
        </w:tc>
        <w:tc>
          <w:tcPr>
            <w:tcW w:w="7229" w:type="dxa"/>
          </w:tcPr>
          <w:p w14:paraId="0BC0C0BD" w14:textId="04E11039" w:rsidR="003E2872" w:rsidRPr="00835F41" w:rsidRDefault="003E2872" w:rsidP="00630DDD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Príloha č. </w:t>
            </w:r>
            <w:r w:rsidR="008702C0" w:rsidRPr="00835F41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="00630DDD">
              <w:rPr>
                <w:rFonts w:asciiTheme="minorHAnsi" w:hAnsiTheme="minorHAnsi" w:cstheme="minorHAnsi"/>
                <w:sz w:val="22"/>
                <w:szCs w:val="24"/>
              </w:rPr>
              <w:t>6</w:t>
            </w:r>
            <w:r w:rsidR="00915EEF" w:rsidRPr="00835F4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2"/>
                <w:szCs w:val="24"/>
              </w:rPr>
              <w:t>ŽoNFP – neprepisovateľné CD/DVD</w:t>
            </w:r>
          </w:p>
        </w:tc>
      </w:tr>
    </w:tbl>
    <w:p w14:paraId="3B0B43C7" w14:textId="3CAC55F9" w:rsidR="000D56DF" w:rsidRPr="00835F41" w:rsidRDefault="000D56DF" w:rsidP="00841A8B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  <w:sectPr w:rsidR="000D56DF" w:rsidRPr="00835F41" w:rsidSect="00813AB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417" w:right="1417" w:bottom="1417" w:left="1417" w:header="426" w:footer="708" w:gutter="0"/>
          <w:cols w:space="708"/>
          <w:docGrid w:linePitch="360"/>
        </w:sect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3"/>
        <w:gridCol w:w="1207"/>
        <w:gridCol w:w="706"/>
        <w:gridCol w:w="1417"/>
      </w:tblGrid>
      <w:tr w:rsidR="00E71FAE" w:rsidRPr="00835F41" w14:paraId="3B0B43CB" w14:textId="77777777" w:rsidTr="0059257D">
        <w:trPr>
          <w:trHeight w:val="450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BD4B4" w:themeFill="accent6" w:themeFillTint="66"/>
          </w:tcPr>
          <w:p w14:paraId="3B0B43C8" w14:textId="77777777" w:rsidR="000D56DF" w:rsidRPr="00835F41" w:rsidRDefault="000D56DF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lastRenderedPageBreak/>
              <w:t>15.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BD4B4" w:themeFill="accent6" w:themeFillTint="66"/>
          </w:tcPr>
          <w:p w14:paraId="3B0B43C9" w14:textId="77777777" w:rsidR="000D56DF" w:rsidRPr="00835F41" w:rsidRDefault="000D56DF" w:rsidP="00841A8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BD4B4" w:themeFill="accent6" w:themeFillTint="66"/>
          </w:tcPr>
          <w:p w14:paraId="3B0B43CA" w14:textId="77777777" w:rsidR="000D56DF" w:rsidRPr="00835F41" w:rsidRDefault="000D56DF" w:rsidP="00841A8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</w:p>
        </w:tc>
      </w:tr>
      <w:tr w:rsidR="00E71FAE" w:rsidRPr="00835F41" w14:paraId="3B0B43DC" w14:textId="77777777" w:rsidTr="005A4826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B43CC" w14:textId="7D219EF7" w:rsidR="000D56DF" w:rsidRPr="00835F41" w:rsidRDefault="000D56DF" w:rsidP="007303C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0"/>
              </w:rPr>
            </w:pPr>
            <w:r w:rsidRPr="00835F41">
              <w:rPr>
                <w:rFonts w:asciiTheme="minorHAnsi" w:hAnsiTheme="minorHAnsi" w:cstheme="minorHAnsi"/>
                <w:sz w:val="20"/>
              </w:rPr>
              <w:t>Ja, dolu</w:t>
            </w:r>
            <w:r w:rsidR="00F145C6" w:rsidRPr="00835F41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835F41">
              <w:rPr>
                <w:rFonts w:asciiTheme="minorHAnsi" w:hAnsiTheme="minorHAnsi" w:cstheme="minorHAnsi"/>
                <w:sz w:val="20"/>
              </w:rPr>
              <w:t>podpísaný žiadateľ (štatutárny orgán žiadateľa) čestne vyhlasujem, že: (pozn. prvá časť sekcie je preddefinovaný text)</w:t>
            </w:r>
          </w:p>
          <w:p w14:paraId="3B0B43CD" w14:textId="77777777" w:rsidR="000D56DF" w:rsidRPr="00835F41" w:rsidRDefault="000D56DF" w:rsidP="00841A8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35F41">
              <w:rPr>
                <w:rFonts w:asciiTheme="minorHAnsi" w:hAnsiTheme="minorHAnsi" w:cstheme="minorHAnsi"/>
                <w:sz w:val="20"/>
                <w:szCs w:val="22"/>
              </w:rPr>
              <w:t xml:space="preserve">všetky informácie obsiahnuté v žiadosti o nenávratný finančný príspevok a všetkých jej prílohách sú úplné, pravdivé a správne, </w:t>
            </w:r>
          </w:p>
          <w:p w14:paraId="3B0B43CE" w14:textId="03ED578F" w:rsidR="000D56DF" w:rsidRPr="00835F41" w:rsidRDefault="000D56DF" w:rsidP="00841A8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35F41">
              <w:rPr>
                <w:rFonts w:asciiTheme="minorHAnsi" w:hAnsiTheme="minorHAnsi" w:cstheme="minorHAnsi"/>
                <w:sz w:val="20"/>
                <w:szCs w:val="22"/>
              </w:rPr>
              <w:t>projekt je v súlade s princípmi podpory rovnosti mužov a žien a nediskriminácie podľa 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14:paraId="3B0B43CF" w14:textId="77777777" w:rsidR="000D56DF" w:rsidRPr="00835F41" w:rsidRDefault="000D56DF" w:rsidP="00841A8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35F41">
              <w:rPr>
                <w:rFonts w:asciiTheme="minorHAnsi" w:hAnsiTheme="minorHAnsi" w:cstheme="minorHAnsi"/>
                <w:sz w:val="20"/>
                <w:szCs w:val="22"/>
              </w:rPr>
              <w:t>zabezpečím finančné prostriedky na spolufinancovanie projektu tak, aby nebola ohrozená jeho implementácia,</w:t>
            </w:r>
          </w:p>
          <w:p w14:paraId="3B0B43D0" w14:textId="4344BBAD" w:rsidR="000D56DF" w:rsidRPr="00835F41" w:rsidRDefault="000D56DF" w:rsidP="00841A8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35F41">
              <w:rPr>
                <w:rFonts w:asciiTheme="minorHAnsi" w:hAnsiTheme="minorHAnsi" w:cstheme="minorHAnsi"/>
                <w:sz w:val="20"/>
                <w:szCs w:val="22"/>
              </w:rPr>
              <w:t>na oprávnené výdavky uvedené v projekte nežiadam o inú pomoc, resp. požadovanie inej pomoci je v súlade s pravidlami kumulácie ustanovenými v príslušných právnych predpiso</w:t>
            </w:r>
            <w:r w:rsidR="003723E7" w:rsidRPr="00835F41">
              <w:rPr>
                <w:rFonts w:asciiTheme="minorHAnsi" w:hAnsiTheme="minorHAnsi" w:cstheme="minorHAnsi"/>
                <w:sz w:val="20"/>
                <w:szCs w:val="22"/>
              </w:rPr>
              <w:t>ch</w:t>
            </w:r>
            <w:r w:rsidRPr="00835F41">
              <w:rPr>
                <w:rFonts w:asciiTheme="minorHAnsi" w:hAnsiTheme="minorHAnsi" w:cstheme="minorHAnsi"/>
                <w:sz w:val="20"/>
                <w:szCs w:val="22"/>
              </w:rPr>
              <w:t xml:space="preserve"> poskytovania štátnej pomoci a na tieto výdavky v minulosti nebol poskytnutý príspevok z verejných prostriedkov ani z Recyklačného fondu,</w:t>
            </w:r>
          </w:p>
          <w:p w14:paraId="3B0B43D1" w14:textId="77777777" w:rsidR="000D56DF" w:rsidRPr="00835F41" w:rsidRDefault="000D56DF" w:rsidP="00841A8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35F41">
              <w:rPr>
                <w:rFonts w:asciiTheme="minorHAnsi" w:hAnsiTheme="minorHAnsi" w:cstheme="minorHAnsi"/>
                <w:sz w:val="20"/>
                <w:szCs w:val="22"/>
              </w:rPr>
              <w:t>spĺňam podmienky poskytnutia príspevku uvedené v príslušnej výzve,</w:t>
            </w:r>
          </w:p>
          <w:p w14:paraId="3B0B43D2" w14:textId="77777777" w:rsidR="000D56DF" w:rsidRPr="00835F41" w:rsidRDefault="000D56DF" w:rsidP="00841A8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35F41">
              <w:rPr>
                <w:rFonts w:asciiTheme="minorHAnsi" w:hAnsiTheme="minorHAnsi" w:cstheme="minorHAnsi"/>
                <w:sz w:val="20"/>
                <w:szCs w:val="22"/>
              </w:rPr>
              <w:t>údaje uvedené v žiadosti o NFP sú identické s údajmi odoslanými prostredníctvom verejnej časti portálu ITMS2014+,</w:t>
            </w:r>
          </w:p>
          <w:p w14:paraId="3B0B43D3" w14:textId="77777777" w:rsidR="000D56DF" w:rsidRPr="00835F41" w:rsidRDefault="000D56DF" w:rsidP="00841A8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35F41">
              <w:rPr>
                <w:rFonts w:asciiTheme="minorHAnsi" w:hAnsiTheme="minorHAnsi" w:cstheme="minorHAnsi"/>
                <w:sz w:val="20"/>
                <w:szCs w:val="22"/>
              </w:rPr>
              <w:t>som si vedomý skutočnosti, že na NFP nie je právny nárok,</w:t>
            </w:r>
          </w:p>
          <w:p w14:paraId="3B0B43D4" w14:textId="6625A0A5" w:rsidR="000D56DF" w:rsidRPr="00835F41" w:rsidRDefault="000D56DF" w:rsidP="00841A8B">
            <w:pPr>
              <w:pStyle w:val="Odsekzoznamu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35F41">
              <w:rPr>
                <w:rFonts w:asciiTheme="minorHAnsi" w:hAnsiTheme="minorHAnsi" w:cstheme="minorHAnsi"/>
                <w:sz w:val="20"/>
                <w:szCs w:val="22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</w:t>
            </w:r>
            <w:r w:rsidR="00A71FC2">
              <w:rPr>
                <w:rFonts w:asciiTheme="minorHAnsi" w:hAnsiTheme="minorHAnsi" w:cstheme="minorHAnsi"/>
                <w:sz w:val="20"/>
                <w:szCs w:val="22"/>
              </w:rPr>
              <w:t>, vznik neoprávnených výdavkov),</w:t>
            </w:r>
          </w:p>
          <w:p w14:paraId="3B0B43D5" w14:textId="544B7DD6" w:rsidR="000D56DF" w:rsidRPr="00835F41" w:rsidRDefault="00925733" w:rsidP="00841A8B">
            <w:pPr>
              <w:pStyle w:val="Odsekzoznamu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35F41">
              <w:rPr>
                <w:rFonts w:asciiTheme="minorHAnsi" w:hAnsiTheme="minorHAnsi" w:cstheme="minorHAnsi"/>
                <w:sz w:val="20"/>
                <w:szCs w:val="22"/>
              </w:rPr>
              <w:t>z</w:t>
            </w:r>
            <w:r w:rsidR="000D56DF" w:rsidRPr="00835F41">
              <w:rPr>
                <w:rFonts w:asciiTheme="minorHAnsi" w:hAnsiTheme="minorHAnsi" w:cstheme="minorHAnsi"/>
                <w:sz w:val="20"/>
                <w:szCs w:val="22"/>
              </w:rPr>
              <w:t>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="000D56DF" w:rsidRPr="00835F4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ochrane osobných údajov</w:t>
            </w:r>
            <w:r w:rsidR="000D56DF" w:rsidRPr="00835F41">
              <w:rPr>
                <w:rFonts w:asciiTheme="minorHAnsi" w:hAnsiTheme="minorHAnsi" w:cstheme="minorHAnsi"/>
                <w:sz w:val="20"/>
                <w:szCs w:val="22"/>
              </w:rPr>
              <w:t xml:space="preserve"> a o zmene a doplnení niektorých zákonov pre účely implementácie </w:t>
            </w:r>
            <w:r w:rsidR="00A71FC2">
              <w:rPr>
                <w:rFonts w:asciiTheme="minorHAnsi" w:hAnsiTheme="minorHAnsi" w:cstheme="minorHAnsi"/>
                <w:sz w:val="20"/>
                <w:szCs w:val="22"/>
              </w:rPr>
              <w:t>príslušného operačného programu,</w:t>
            </w:r>
          </w:p>
          <w:p w14:paraId="3B0B43DB" w14:textId="0595481A" w:rsidR="000D56DF" w:rsidRPr="00835F41" w:rsidRDefault="00216686" w:rsidP="000A4791">
            <w:pPr>
              <w:pStyle w:val="Odsekzoznamu"/>
              <w:numPr>
                <w:ilvl w:val="0"/>
                <w:numId w:val="6"/>
              </w:numPr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835F41">
              <w:rPr>
                <w:rFonts w:asciiTheme="minorHAnsi" w:hAnsiTheme="minorHAnsi" w:cstheme="minorHAnsi"/>
                <w:sz w:val="20"/>
                <w:szCs w:val="22"/>
              </w:rPr>
              <w:t>každá z kópií ŽoNFP je zhodná s predloženým originálom ŽoNFP</w:t>
            </w:r>
            <w:r w:rsidR="0032209B" w:rsidRPr="00835F41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</w:tc>
      </w:tr>
      <w:tr w:rsidR="00E71FAE" w:rsidRPr="00835F41" w14:paraId="3B0B43E1" w14:textId="77777777" w:rsidTr="0059257D">
        <w:trPr>
          <w:trHeight w:val="961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</w:tcPr>
          <w:p w14:paraId="3B0B43DD" w14:textId="77777777" w:rsidR="000D56DF" w:rsidRPr="00835F41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</w:tcPr>
          <w:p w14:paraId="3B0B43DE" w14:textId="77777777" w:rsidR="000D56DF" w:rsidRPr="00835F41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Podpis</w:t>
            </w:r>
            <w:r w:rsidR="007A45B1"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: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</w:tcPr>
          <w:p w14:paraId="3B0B43DF" w14:textId="77777777" w:rsidR="000D56DF" w:rsidRPr="00835F41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</w:tcPr>
          <w:p w14:paraId="3B0B43E0" w14:textId="77777777" w:rsidR="000D56DF" w:rsidRPr="00835F41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835F41">
              <w:rPr>
                <w:rFonts w:asciiTheme="minorHAnsi" w:hAnsiTheme="minorHAnsi" w:cstheme="minorHAnsi"/>
                <w:b/>
                <w:sz w:val="22"/>
                <w:szCs w:val="24"/>
              </w:rPr>
              <w:t>Dátum podpisu:</w:t>
            </w:r>
          </w:p>
        </w:tc>
      </w:tr>
      <w:tr w:rsidR="00E71FAE" w:rsidRPr="00835F41" w14:paraId="3B0B43E6" w14:textId="77777777" w:rsidTr="0059257D">
        <w:trPr>
          <w:trHeight w:val="445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B0B43E2" w14:textId="77777777" w:rsidR="000D56DF" w:rsidRPr="00835F41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B0B43E3" w14:textId="77777777" w:rsidR="000D56DF" w:rsidRPr="00835F41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B0B43E4" w14:textId="77777777" w:rsidR="000D56DF" w:rsidRPr="00835F41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B0B43E5" w14:textId="77777777" w:rsidR="000D56DF" w:rsidRPr="00835F41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14:paraId="3B0B43E9" w14:textId="780417E1" w:rsidR="007A45B1" w:rsidRPr="00835F41" w:rsidRDefault="007A45B1" w:rsidP="00841A8B">
      <w:pPr>
        <w:spacing w:before="120" w:after="120" w:line="240" w:lineRule="auto"/>
        <w:rPr>
          <w:rFonts w:asciiTheme="minorHAnsi" w:hAnsiTheme="minorHAnsi" w:cstheme="minorHAnsi"/>
          <w:sz w:val="22"/>
          <w:szCs w:val="24"/>
        </w:rPr>
      </w:pPr>
    </w:p>
    <w:sectPr w:rsidR="007A45B1" w:rsidRPr="00835F41" w:rsidSect="00C144AA">
      <w:headerReference w:type="default" r:id="rId19"/>
      <w:footerReference w:type="default" r:id="rId20"/>
      <w:footerReference w:type="first" r:id="rId2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BD801" w14:textId="77777777" w:rsidR="00FB5A6D" w:rsidRDefault="00FB5A6D" w:rsidP="00EF7FCF">
      <w:pPr>
        <w:spacing w:after="0" w:line="240" w:lineRule="auto"/>
      </w:pPr>
      <w:r>
        <w:separator/>
      </w:r>
    </w:p>
  </w:endnote>
  <w:endnote w:type="continuationSeparator" w:id="0">
    <w:p w14:paraId="2D38E2A9" w14:textId="77777777" w:rsidR="00FB5A6D" w:rsidRDefault="00FB5A6D" w:rsidP="00EF7FCF">
      <w:pPr>
        <w:spacing w:after="0" w:line="240" w:lineRule="auto"/>
      </w:pPr>
      <w:r>
        <w:continuationSeparator/>
      </w:r>
    </w:p>
  </w:endnote>
  <w:endnote w:type="continuationNotice" w:id="1">
    <w:p w14:paraId="3F6AEE63" w14:textId="77777777" w:rsidR="00FB5A6D" w:rsidRDefault="00FB5A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889580"/>
      <w:docPartObj>
        <w:docPartGallery w:val="Page Numbers (Bottom of Page)"/>
        <w:docPartUnique/>
      </w:docPartObj>
    </w:sdtPr>
    <w:sdtEndPr/>
    <w:sdtContent>
      <w:p w14:paraId="53314D4D" w14:textId="3F4AC693" w:rsidR="00FB5A6D" w:rsidRDefault="00FB5A6D">
        <w:pPr>
          <w:pStyle w:val="Pta"/>
          <w:jc w:val="right"/>
        </w:pPr>
        <w:r w:rsidRPr="00221BC1">
          <w:rPr>
            <w:rFonts w:asciiTheme="minorHAnsi" w:hAnsiTheme="minorHAnsi" w:cstheme="minorHAnsi"/>
          </w:rPr>
          <w:fldChar w:fldCharType="begin"/>
        </w:r>
        <w:r w:rsidRPr="00221BC1">
          <w:rPr>
            <w:rFonts w:asciiTheme="minorHAnsi" w:hAnsiTheme="minorHAnsi" w:cstheme="minorHAnsi"/>
          </w:rPr>
          <w:instrText>PAGE   \* MERGEFORMAT</w:instrText>
        </w:r>
        <w:r w:rsidRPr="00221BC1">
          <w:rPr>
            <w:rFonts w:asciiTheme="minorHAnsi" w:hAnsiTheme="minorHAnsi" w:cstheme="minorHAnsi"/>
          </w:rPr>
          <w:fldChar w:fldCharType="separate"/>
        </w:r>
        <w:r w:rsidR="00EB3A88">
          <w:rPr>
            <w:rFonts w:asciiTheme="minorHAnsi" w:hAnsiTheme="minorHAnsi" w:cstheme="minorHAnsi"/>
            <w:noProof/>
          </w:rPr>
          <w:t>10</w:t>
        </w:r>
        <w:r w:rsidRPr="00221BC1">
          <w:rPr>
            <w:rFonts w:asciiTheme="minorHAnsi" w:hAnsiTheme="minorHAnsi" w:cstheme="minorHAnsi"/>
          </w:rPr>
          <w:fldChar w:fldCharType="end"/>
        </w:r>
      </w:p>
    </w:sdtContent>
  </w:sdt>
  <w:p w14:paraId="4BB05BC7" w14:textId="77777777" w:rsidR="00FB5A6D" w:rsidRDefault="00FB5A6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B43F6" w14:textId="77777777" w:rsidR="00FB5A6D" w:rsidRDefault="00FB5A6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B43F7" w14:textId="474FA520" w:rsidR="00FB5A6D" w:rsidRDefault="00FB5A6D" w:rsidP="00813AB6">
    <w:pPr>
      <w:pStyle w:val="Pta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7248" behindDoc="0" locked="0" layoutInCell="1" allowOverlap="1" wp14:anchorId="3B0B440B" wp14:editId="125AFAAE">
              <wp:simplePos x="0" y="0"/>
              <wp:positionH relativeFrom="column">
                <wp:posOffset>-156845</wp:posOffset>
              </wp:positionH>
              <wp:positionV relativeFrom="paragraph">
                <wp:posOffset>86360</wp:posOffset>
              </wp:positionV>
              <wp:extent cx="9182100" cy="0"/>
              <wp:effectExtent l="5080" t="10160" r="13970" b="8890"/>
              <wp:wrapNone/>
              <wp:docPr id="15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82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32201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2.35pt;margin-top:6.8pt;width:723pt;height:0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" strokecolor="#fbd4b4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9056" behindDoc="0" locked="0" layoutInCell="1" allowOverlap="1" wp14:anchorId="3B0B440C" wp14:editId="7DEE160C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14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D3979B" id="Rovná spojnica 12" o:spid="_x0000_s1026" style="position:absolute;flip:y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d1leblYCAACU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</w:p>
  <w:p w14:paraId="3B0B43F8" w14:textId="2B4E75D8" w:rsidR="00FB5A6D" w:rsidRPr="00221BC1" w:rsidRDefault="00FB5A6D" w:rsidP="00221BC1">
    <w:pPr>
      <w:pStyle w:val="Pta"/>
      <w:tabs>
        <w:tab w:val="clear" w:pos="9072"/>
        <w:tab w:val="right" w:pos="13892"/>
      </w:tabs>
      <w:rPr>
        <w:rFonts w:asciiTheme="minorHAnsi" w:hAnsiTheme="minorHAnsi" w:cstheme="minorHAnsi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3152" behindDoc="0" locked="0" layoutInCell="1" allowOverlap="1" wp14:anchorId="3B0B440D" wp14:editId="1C34F395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13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58A0AB" id="Rovná spojnica 12" o:spid="_x0000_s1026" style="position:absolute;flip:y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" strokecolor="#fcd5b5" strokeweight=".5pt">
              <v:stroke joinstyle="miter"/>
            </v:line>
          </w:pict>
        </mc:Fallback>
      </mc:AlternateContent>
    </w:r>
    <w:r>
      <w:rPr>
        <w:sz w:val="20"/>
        <w:szCs w:val="20"/>
      </w:rPr>
      <w:tab/>
    </w:r>
    <w:r>
      <w:rPr>
        <w:sz w:val="20"/>
        <w:szCs w:val="20"/>
      </w:rPr>
      <w:tab/>
    </w:r>
    <w:r w:rsidRPr="00221BC1">
      <w:rPr>
        <w:rFonts w:asciiTheme="minorHAnsi" w:hAnsiTheme="minorHAnsi" w:cstheme="minorHAnsi"/>
        <w:szCs w:val="24"/>
      </w:rPr>
      <w:fldChar w:fldCharType="begin"/>
    </w:r>
    <w:r w:rsidRPr="00221BC1">
      <w:rPr>
        <w:rFonts w:asciiTheme="minorHAnsi" w:hAnsiTheme="minorHAnsi" w:cstheme="minorHAnsi"/>
        <w:szCs w:val="24"/>
      </w:rPr>
      <w:instrText>PAGE   \* MERGEFORMAT</w:instrText>
    </w:r>
    <w:r w:rsidRPr="00221BC1">
      <w:rPr>
        <w:rFonts w:asciiTheme="minorHAnsi" w:hAnsiTheme="minorHAnsi" w:cstheme="minorHAnsi"/>
        <w:szCs w:val="24"/>
      </w:rPr>
      <w:fldChar w:fldCharType="separate"/>
    </w:r>
    <w:r w:rsidR="00EB3A88">
      <w:rPr>
        <w:rFonts w:asciiTheme="minorHAnsi" w:hAnsiTheme="minorHAnsi" w:cstheme="minorHAnsi"/>
        <w:noProof/>
        <w:szCs w:val="24"/>
      </w:rPr>
      <w:t>20</w:t>
    </w:r>
    <w:r w:rsidRPr="00221BC1">
      <w:rPr>
        <w:rFonts w:asciiTheme="minorHAnsi" w:hAnsiTheme="minorHAnsi" w:cstheme="minorHAnsi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B43FC" w14:textId="77777777" w:rsidR="00FB5A6D" w:rsidRDefault="00FB5A6D">
    <w:pPr>
      <w:pStyle w:val="Pt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B43FF" w14:textId="2E709BB0" w:rsidR="00FB5A6D" w:rsidRDefault="00FB5A6D" w:rsidP="007A45B1">
    <w:pPr>
      <w:pStyle w:val="Pta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9472" behindDoc="0" locked="0" layoutInCell="1" allowOverlap="1" wp14:anchorId="3B0B4412" wp14:editId="67A134B9">
              <wp:simplePos x="0" y="0"/>
              <wp:positionH relativeFrom="column">
                <wp:posOffset>-147320</wp:posOffset>
              </wp:positionH>
              <wp:positionV relativeFrom="paragraph">
                <wp:posOffset>86360</wp:posOffset>
              </wp:positionV>
              <wp:extent cx="6105525" cy="0"/>
              <wp:effectExtent l="5080" t="10160" r="13970" b="8890"/>
              <wp:wrapNone/>
              <wp:docPr id="10" name="AutoShap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5930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2" o:spid="_x0000_s1026" type="#_x0000_t32" style="position:absolute;margin-left:-11.6pt;margin-top:6.8pt;width:480.75pt;height:0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" strokecolor="#fbd4b4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0B4413" wp14:editId="153993C9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9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87F788" id="Rovná spojnica 12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byf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9L28n1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</w:p>
  <w:p w14:paraId="7D637984" w14:textId="2D5E4325" w:rsidR="00FB5A6D" w:rsidRPr="00221BC1" w:rsidRDefault="00FB5A6D" w:rsidP="007A45B1">
    <w:pPr>
      <w:pStyle w:val="Pta"/>
      <w:rPr>
        <w:rFonts w:asciiTheme="minorHAnsi" w:hAnsiTheme="minorHAnsi" w:cstheme="minorHAnsi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B0B4414" wp14:editId="28E14642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8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53E049" id="Rovná spojnica 12" o:spid="_x0000_s1026" style="position:absolute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" strokecolor="#fcd5b5" strokeweight=".5pt">
              <v:stroke joinstyle="miter"/>
            </v:line>
          </w:pict>
        </mc:Fallback>
      </mc:AlternateContent>
    </w:r>
    <w:r>
      <w:rPr>
        <w:sz w:val="20"/>
        <w:szCs w:val="20"/>
      </w:rPr>
      <w:tab/>
    </w:r>
    <w:r>
      <w:rPr>
        <w:sz w:val="20"/>
        <w:szCs w:val="20"/>
      </w:rPr>
      <w:tab/>
    </w:r>
    <w:r w:rsidRPr="00221BC1">
      <w:rPr>
        <w:rFonts w:asciiTheme="minorHAnsi" w:hAnsiTheme="minorHAnsi" w:cstheme="minorHAnsi"/>
        <w:szCs w:val="24"/>
      </w:rPr>
      <w:fldChar w:fldCharType="begin"/>
    </w:r>
    <w:r w:rsidRPr="00221BC1">
      <w:rPr>
        <w:rFonts w:asciiTheme="minorHAnsi" w:hAnsiTheme="minorHAnsi" w:cstheme="minorHAnsi"/>
        <w:szCs w:val="24"/>
      </w:rPr>
      <w:instrText>PAGE   \* MERGEFORMAT</w:instrText>
    </w:r>
    <w:r w:rsidRPr="00221BC1">
      <w:rPr>
        <w:rFonts w:asciiTheme="minorHAnsi" w:hAnsiTheme="minorHAnsi" w:cstheme="minorHAnsi"/>
        <w:szCs w:val="24"/>
      </w:rPr>
      <w:fldChar w:fldCharType="separate"/>
    </w:r>
    <w:r w:rsidR="00EB3A88">
      <w:rPr>
        <w:rFonts w:asciiTheme="minorHAnsi" w:hAnsiTheme="minorHAnsi" w:cstheme="minorHAnsi"/>
        <w:noProof/>
        <w:szCs w:val="24"/>
      </w:rPr>
      <w:t>21</w:t>
    </w:r>
    <w:r w:rsidRPr="00221BC1">
      <w:rPr>
        <w:rFonts w:asciiTheme="minorHAnsi" w:hAnsiTheme="minorHAnsi" w:cstheme="minorHAnsi"/>
        <w:szCs w:val="24"/>
      </w:rPr>
      <w:fldChar w:fldCharType="end"/>
    </w:r>
  </w:p>
  <w:p w14:paraId="0ABF27F9" w14:textId="77777777" w:rsidR="00FB5A6D" w:rsidRDefault="00FB5A6D" w:rsidP="007A45B1">
    <w:pPr>
      <w:pStyle w:val="Pta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B4402" w14:textId="5AE39892" w:rsidR="00FB5A6D" w:rsidRDefault="00FB5A6D" w:rsidP="007A45B1">
    <w:pPr>
      <w:pStyle w:val="Pta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B0B4415" wp14:editId="047D6DA2">
              <wp:simplePos x="0" y="0"/>
              <wp:positionH relativeFrom="column">
                <wp:posOffset>-156845</wp:posOffset>
              </wp:positionH>
              <wp:positionV relativeFrom="paragraph">
                <wp:posOffset>86360</wp:posOffset>
              </wp:positionV>
              <wp:extent cx="6038850" cy="0"/>
              <wp:effectExtent l="5080" t="10160" r="13970" b="8890"/>
              <wp:wrapNone/>
              <wp:docPr id="7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88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DBA29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" o:spid="_x0000_s1026" type="#_x0000_t32" style="position:absolute;margin-left:-12.35pt;margin-top:6.8pt;width:475.5pt;height:0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" strokecolor="#fbd4b4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B0B4416" wp14:editId="01BA464C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6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41439A" id="Rovná spojnica 12" o:spid="_x0000_s1026" style="position:absolute;flip:y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eAG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p9ngBl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</w:p>
  <w:p w14:paraId="3B0B4403" w14:textId="4EFF8655" w:rsidR="00FB5A6D" w:rsidRDefault="00FB5A6D" w:rsidP="007A45B1">
    <w:pPr>
      <w:pStyle w:val="Pta"/>
      <w:rPr>
        <w:sz w:val="20"/>
        <w:szCs w:val="20"/>
      </w:rPr>
    </w:pPr>
    <w:r>
      <w:rPr>
        <w:sz w:val="20"/>
        <w:szCs w:val="20"/>
      </w:rPr>
      <w:t>Príručka pre žiadateľa  verzia 1.0</w: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B0B4417" wp14:editId="7AB6B9B6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5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F1579B" id="Rovná spojnica 12" o:spid="_x0000_s1026" style="position:absolute;flip:y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ENG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XWxDRl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  <w:r>
      <w:rPr>
        <w:sz w:val="20"/>
        <w:szCs w:val="20"/>
      </w:rPr>
      <w:tab/>
    </w:r>
    <w:r>
      <w:rPr>
        <w:sz w:val="20"/>
        <w:szCs w:val="20"/>
      </w:rPr>
      <w:tab/>
      <w:t xml:space="preserve">strana: </w:t>
    </w:r>
    <w:r w:rsidRPr="00B3142D">
      <w:rPr>
        <w:sz w:val="20"/>
        <w:szCs w:val="20"/>
      </w:rPr>
      <w:fldChar w:fldCharType="begin"/>
    </w:r>
    <w:r w:rsidRPr="00B3142D">
      <w:rPr>
        <w:sz w:val="20"/>
        <w:szCs w:val="20"/>
      </w:rPr>
      <w:instrText>PAGE   \* MERGEFORMAT</w:instrText>
    </w:r>
    <w:r w:rsidRPr="00B3142D">
      <w:rPr>
        <w:sz w:val="20"/>
        <w:szCs w:val="20"/>
      </w:rPr>
      <w:fldChar w:fldCharType="separate"/>
    </w:r>
    <w:r>
      <w:rPr>
        <w:noProof/>
        <w:sz w:val="20"/>
        <w:szCs w:val="20"/>
      </w:rPr>
      <w:t>13</w:t>
    </w:r>
    <w:r w:rsidRPr="00B3142D">
      <w:rPr>
        <w:sz w:val="20"/>
        <w:szCs w:val="20"/>
      </w:rPr>
      <w:fldChar w:fldCharType="end"/>
    </w:r>
  </w:p>
  <w:p w14:paraId="3B0B4404" w14:textId="77777777" w:rsidR="00FB5A6D" w:rsidRPr="007A45B1" w:rsidRDefault="00FB5A6D" w:rsidP="005A4826">
    <w:pPr>
      <w:pStyle w:val="Pta"/>
      <w:rPr>
        <w:sz w:val="20"/>
        <w:szCs w:val="20"/>
      </w:rPr>
    </w:pPr>
    <w:r>
      <w:rPr>
        <w:color w:val="000000"/>
        <w:sz w:val="20"/>
        <w:szCs w:val="20"/>
      </w:rPr>
      <w:t>Prílohač. 1 – Pomocný formulár ŽoNFP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8CA1BA" w14:textId="77777777" w:rsidR="00FB5A6D" w:rsidRDefault="00FB5A6D" w:rsidP="00EF7FCF">
      <w:pPr>
        <w:spacing w:after="0" w:line="240" w:lineRule="auto"/>
      </w:pPr>
      <w:r>
        <w:separator/>
      </w:r>
    </w:p>
  </w:footnote>
  <w:footnote w:type="continuationSeparator" w:id="0">
    <w:p w14:paraId="35A73237" w14:textId="77777777" w:rsidR="00FB5A6D" w:rsidRDefault="00FB5A6D" w:rsidP="00EF7FCF">
      <w:pPr>
        <w:spacing w:after="0" w:line="240" w:lineRule="auto"/>
      </w:pPr>
      <w:r>
        <w:continuationSeparator/>
      </w:r>
    </w:p>
  </w:footnote>
  <w:footnote w:type="continuationNotice" w:id="1">
    <w:p w14:paraId="6D2E77F9" w14:textId="77777777" w:rsidR="00FB5A6D" w:rsidRDefault="00FB5A6D">
      <w:pPr>
        <w:spacing w:after="0" w:line="240" w:lineRule="auto"/>
      </w:pPr>
    </w:p>
  </w:footnote>
  <w:footnote w:id="2">
    <w:p w14:paraId="3B0B4418" w14:textId="77777777" w:rsidR="00FB5A6D" w:rsidRPr="00221BC1" w:rsidRDefault="00FB5A6D" w:rsidP="001E07DA">
      <w:pPr>
        <w:pStyle w:val="Textpoznmkypodiarou"/>
        <w:ind w:left="142" w:hanging="142"/>
        <w:rPr>
          <w:rFonts w:ascii="Calibri" w:hAnsi="Calibri" w:cs="Calibri"/>
        </w:rPr>
      </w:pPr>
      <w:r w:rsidRPr="00221BC1">
        <w:rPr>
          <w:rStyle w:val="Odkaznapoznmkupodiarou"/>
          <w:rFonts w:ascii="Calibri" w:hAnsi="Calibri" w:cs="Calibri"/>
        </w:rPr>
        <w:footnoteRef/>
      </w:r>
      <w:r w:rsidRPr="00221BC1">
        <w:rPr>
          <w:rFonts w:ascii="Calibri" w:hAnsi="Calibri" w:cs="Calibri"/>
        </w:rPr>
        <w:t xml:space="preserve"> Vypĺňa sa v prípade, ak je účasť partnera v súlade s podmienkami výzvy a v rámci relevantného projektu sa        partner zúčastňuje na realizácii projektu. Možnosť viacnásobného výberu podľa počtu partnerov.</w:t>
      </w:r>
    </w:p>
  </w:footnote>
  <w:footnote w:id="3">
    <w:p w14:paraId="3B0B4419" w14:textId="77777777" w:rsidR="00FB5A6D" w:rsidRPr="00221BC1" w:rsidRDefault="00FB5A6D" w:rsidP="00EF7FCF">
      <w:pPr>
        <w:pStyle w:val="Textpoznmkypodiarou"/>
        <w:rPr>
          <w:rFonts w:asciiTheme="minorHAnsi" w:hAnsiTheme="minorHAnsi" w:cstheme="minorHAnsi"/>
        </w:rPr>
      </w:pPr>
      <w:r w:rsidRPr="00221BC1">
        <w:rPr>
          <w:rStyle w:val="Odkaznapoznmkupodiarou"/>
          <w:rFonts w:asciiTheme="minorHAnsi" w:hAnsiTheme="minorHAnsi" w:cstheme="minorHAnsi"/>
        </w:rPr>
        <w:footnoteRef/>
      </w:r>
      <w:r w:rsidRPr="00221BC1">
        <w:rPr>
          <w:rFonts w:asciiTheme="minorHAnsi" w:hAnsiTheme="minorHAnsi" w:cstheme="minorHAnsi"/>
        </w:rPr>
        <w:t xml:space="preserve"> Odkaz na automatické vyplnenie sa vzťahuje na prípad vyplnenia formulára prostredníctvom ITMS2014+</w:t>
      </w:r>
    </w:p>
  </w:footnote>
  <w:footnote w:id="4">
    <w:p w14:paraId="3B0B441A" w14:textId="3EE0B490" w:rsidR="00FB5A6D" w:rsidRDefault="00FB5A6D" w:rsidP="00A97CB0">
      <w:pPr>
        <w:pStyle w:val="Textpoznmkypodiarou"/>
        <w:ind w:left="142" w:hanging="142"/>
      </w:pPr>
      <w:r w:rsidRPr="00221BC1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221BC1">
        <w:rPr>
          <w:rFonts w:asciiTheme="minorHAnsi" w:hAnsiTheme="minorHAnsi" w:cstheme="minorHAnsi"/>
        </w:rPr>
        <w:t xml:space="preserve"> Kódy pre kategóriu „Prioritná os“ sú zadefinované na základe dokumentu OP ĽZ na programové obdobie 2014-2020, v tabuľke č. 2 a ich popisu v ďalších častiach: http://www.minv.sk/?OPLZ</w:t>
      </w:r>
    </w:p>
  </w:footnote>
  <w:footnote w:id="5">
    <w:p w14:paraId="65A53857" w14:textId="77777777" w:rsidR="00FB5A6D" w:rsidRPr="00221BC1" w:rsidRDefault="00FB5A6D" w:rsidP="00EB11DB">
      <w:pPr>
        <w:pStyle w:val="Textpoznmkypodiarou"/>
        <w:rPr>
          <w:rFonts w:asciiTheme="minorHAnsi" w:hAnsiTheme="minorHAnsi" w:cstheme="minorHAnsi"/>
        </w:rPr>
      </w:pPr>
      <w:r w:rsidRPr="00221BC1">
        <w:rPr>
          <w:rStyle w:val="Odkaznapoznmkupodiarou"/>
          <w:rFonts w:asciiTheme="minorHAnsi" w:hAnsiTheme="minorHAnsi" w:cstheme="minorHAnsi"/>
        </w:rPr>
        <w:footnoteRef/>
      </w:r>
      <w:r w:rsidRPr="00221BC1">
        <w:rPr>
          <w:rFonts w:asciiTheme="minorHAnsi" w:hAnsiTheme="minorHAnsi" w:cstheme="minorHAnsi"/>
        </w:rPr>
        <w:t xml:space="preserve"> minimálny rozsah požadovaných informácií je uvedený v tabuľke nižšie</w:t>
      </w:r>
    </w:p>
  </w:footnote>
  <w:footnote w:id="6">
    <w:p w14:paraId="0E6F4710" w14:textId="77777777" w:rsidR="00FB5A6D" w:rsidRDefault="00FB5A6D" w:rsidP="00EB11DB">
      <w:pPr>
        <w:pStyle w:val="Textpoznmkypodiarou"/>
      </w:pPr>
      <w:r w:rsidRPr="00221BC1">
        <w:rPr>
          <w:rStyle w:val="Odkaznapoznmkupodiarou"/>
          <w:rFonts w:asciiTheme="minorHAnsi" w:hAnsiTheme="minorHAnsi" w:cstheme="minorHAnsi"/>
        </w:rPr>
        <w:footnoteRef/>
      </w:r>
      <w:r w:rsidRPr="00221BC1">
        <w:rPr>
          <w:rFonts w:asciiTheme="minorHAnsi" w:hAnsiTheme="minorHAnsi" w:cstheme="minorHAnsi"/>
        </w:rPr>
        <w:t xml:space="preserve"> v rámci funkcionality verejnej časti ITMS2014+ je možné vkladanie tabuliek do textovej časti a ich následná úprava; formát tabuľky má odporúčací charakter</w:t>
      </w:r>
    </w:p>
  </w:footnote>
  <w:footnote w:id="7">
    <w:p w14:paraId="0725EA0E" w14:textId="485E30A2" w:rsidR="00FB5A6D" w:rsidRPr="00221BC1" w:rsidRDefault="00FB5A6D">
      <w:pPr>
        <w:pStyle w:val="Textpoznmkypodiarou"/>
        <w:rPr>
          <w:rFonts w:asciiTheme="minorHAnsi" w:hAnsiTheme="minorHAnsi" w:cstheme="minorHAnsi"/>
        </w:rPr>
      </w:pPr>
      <w:r w:rsidRPr="00221BC1">
        <w:rPr>
          <w:rStyle w:val="Odkaznapoznmkupodiarou"/>
          <w:rFonts w:asciiTheme="minorHAnsi" w:hAnsiTheme="minorHAnsi" w:cstheme="minorHAnsi"/>
        </w:rPr>
        <w:footnoteRef/>
      </w:r>
      <w:r w:rsidRPr="00221BC1">
        <w:rPr>
          <w:rFonts w:asciiTheme="minorHAnsi" w:hAnsiTheme="minorHAnsi" w:cstheme="minorHAnsi"/>
        </w:rPr>
        <w:t xml:space="preserve"> Ak je žiadateľom ústredný orgán štátnej správy, VÚC alebo mesto/obec, žiadateľ uvedie v poznámke aj, či plánuje uplatniť/alebo bolo uplatnené zelené VO a ak áno, ako a v akej oblasti (tovary, služby, práce – napr. znížená spotreba energie, znížená spotreba vody, znížená spotreba surovín/neudržateľných zdrojov, znížené množstvo nebezpečných látok pre životné prostredie, znížená tvorba znečisťujúcich látok, vyššie využitie OZE, atď.). Pre ostatných žiadateľov je uvedenie tejto informácie dobrovoľné.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B43EE" w14:textId="0F11A9D3" w:rsidR="00FB5A6D" w:rsidRDefault="00FB5A6D" w:rsidP="000B3A6B">
    <w:pPr>
      <w:pStyle w:val="Hlavika"/>
    </w:pPr>
    <w:r w:rsidRPr="002A690B">
      <w:rPr>
        <w:noProof/>
      </w:rPr>
      <w:drawing>
        <wp:inline distT="0" distB="0" distL="0" distR="0" wp14:anchorId="002D8452" wp14:editId="14E18A15">
          <wp:extent cx="5760720" cy="402600"/>
          <wp:effectExtent l="0" t="0" r="0" b="0"/>
          <wp:docPr id="18" name="Obrázok 18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</w:t>
    </w:r>
  </w:p>
  <w:p w14:paraId="3B0B43EF" w14:textId="4022B227" w:rsidR="00FB5A6D" w:rsidRDefault="00FB5A6D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B0B4406" wp14:editId="62AC953A">
              <wp:simplePos x="0" y="0"/>
              <wp:positionH relativeFrom="column">
                <wp:posOffset>-160324</wp:posOffset>
              </wp:positionH>
              <wp:positionV relativeFrom="paragraph">
                <wp:posOffset>73053</wp:posOffset>
              </wp:positionV>
              <wp:extent cx="6210300" cy="19050"/>
              <wp:effectExtent l="0" t="0" r="19050" b="19050"/>
              <wp:wrapTight wrapText="bothSides">
                <wp:wrapPolygon edited="0">
                  <wp:start x="5301" y="0"/>
                  <wp:lineTo x="0" y="0"/>
                  <wp:lineTo x="0" y="21600"/>
                  <wp:lineTo x="21600" y="21600"/>
                  <wp:lineTo x="21600" y="0"/>
                  <wp:lineTo x="5301" y="0"/>
                </wp:wrapPolygon>
              </wp:wrapTight>
              <wp:docPr id="16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2BE0BB" id="Rovná spojnica 1" o:spid="_x0000_s1026" style="position:absolute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6pt,5.75pt" to="476.4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" strokecolor="#fcd5b5" strokeweight="1pt">
              <v:stroke joinstyle="miter"/>
              <v:shadow color="#243f60 [1604]" opacity=".5" offset="1pt"/>
              <w10:wrap type="tight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B43F4" w14:textId="77777777" w:rsidR="00FB5A6D" w:rsidRDefault="00FB5A6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B43F5" w14:textId="248233A8" w:rsidR="00FB5A6D" w:rsidRDefault="00EB3A88" w:rsidP="00813AB6">
    <w:pPr>
      <w:pStyle w:val="Hlavika"/>
      <w:jc w:val="center"/>
    </w:pPr>
    <w:r w:rsidRPr="002A690B">
      <w:rPr>
        <w:noProof/>
      </w:rPr>
      <w:drawing>
        <wp:inline distT="0" distB="0" distL="0" distR="0" wp14:anchorId="32047884" wp14:editId="70903A8A">
          <wp:extent cx="5760720" cy="402600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B43FA" w14:textId="499AB80A" w:rsidR="00FB5A6D" w:rsidRDefault="00FB5A6D" w:rsidP="007A45B1">
    <w:pPr>
      <w:pStyle w:val="Hlavika"/>
    </w:pPr>
    <w:r>
      <w:rPr>
        <w:b/>
        <w:noProof/>
        <w:color w:val="404040"/>
        <w:szCs w:val="24"/>
      </w:rPr>
      <w:drawing>
        <wp:inline distT="0" distB="0" distL="0" distR="0" wp14:anchorId="3B0B440E" wp14:editId="32A39BBF">
          <wp:extent cx="5761990" cy="524510"/>
          <wp:effectExtent l="0" t="0" r="0" b="0"/>
          <wp:docPr id="2" name="Obrázok 2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0B43FB" w14:textId="549A5E21" w:rsidR="00FB5A6D" w:rsidRDefault="00FB5A6D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B0B440F" wp14:editId="36617A37">
              <wp:simplePos x="0" y="0"/>
              <wp:positionH relativeFrom="column">
                <wp:posOffset>-156845</wp:posOffset>
              </wp:positionH>
              <wp:positionV relativeFrom="paragraph">
                <wp:posOffset>57150</wp:posOffset>
              </wp:positionV>
              <wp:extent cx="6210300" cy="0"/>
              <wp:effectExtent l="0" t="0" r="19050" b="19050"/>
              <wp:wrapNone/>
              <wp:docPr id="12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8CF058" id="Rovná spojnica 1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35pt,4.5pt" to="476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" strokecolor="#fcd5b5" strokeweight="1pt">
              <v:stroke joinstyle="miter"/>
              <v:shadow color="#243f60 [1604]" opacity=".5" offset="1pt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B43FD" w14:textId="3E573920" w:rsidR="00FB5A6D" w:rsidRDefault="00EB3A88" w:rsidP="007A45B1">
    <w:pPr>
      <w:pStyle w:val="Hlavika"/>
    </w:pPr>
    <w:r w:rsidRPr="002A690B">
      <w:rPr>
        <w:noProof/>
      </w:rPr>
      <w:drawing>
        <wp:inline distT="0" distB="0" distL="0" distR="0" wp14:anchorId="33374496" wp14:editId="3D4A7E83">
          <wp:extent cx="5760720" cy="402590"/>
          <wp:effectExtent l="0" t="0" r="0" b="0"/>
          <wp:docPr id="17" name="Obrázok 1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0B43FE" w14:textId="3464C85D" w:rsidR="00FB5A6D" w:rsidRPr="00A10F57" w:rsidRDefault="00FB5A6D" w:rsidP="005A4826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0B4411" wp14:editId="7AC6B6EE">
              <wp:simplePos x="0" y="0"/>
              <wp:positionH relativeFrom="column">
                <wp:posOffset>-204470</wp:posOffset>
              </wp:positionH>
              <wp:positionV relativeFrom="paragraph">
                <wp:posOffset>76200</wp:posOffset>
              </wp:positionV>
              <wp:extent cx="6162675" cy="0"/>
              <wp:effectExtent l="0" t="0" r="28575" b="19050"/>
              <wp:wrapNone/>
              <wp:docPr id="1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A73BB3" id="Rovná spojnica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1pt,6pt" to="469.1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" strokecolor="#fcd5b5" strokeweight="1pt">
              <v:stroke joinstyle="miter"/>
              <v:shadow color="#243f60 [1604]" opacity=".5" offset="1p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11B6A"/>
    <w:multiLevelType w:val="hybridMultilevel"/>
    <w:tmpl w:val="1DC43F00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EF5171A"/>
    <w:multiLevelType w:val="hybridMultilevel"/>
    <w:tmpl w:val="31CE21C6"/>
    <w:lvl w:ilvl="0" w:tplc="F072E4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E69B5"/>
    <w:multiLevelType w:val="hybridMultilevel"/>
    <w:tmpl w:val="C5C0CD12"/>
    <w:lvl w:ilvl="0" w:tplc="B1D8380A">
      <w:start w:val="1"/>
      <w:numFmt w:val="decimalZero"/>
      <w:lvlText w:val="%1-"/>
      <w:lvlJc w:val="left"/>
      <w:pPr>
        <w:ind w:left="720" w:hanging="360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8A61F5"/>
    <w:multiLevelType w:val="multilevel"/>
    <w:tmpl w:val="E4A2B19E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04C599F"/>
    <w:multiLevelType w:val="hybridMultilevel"/>
    <w:tmpl w:val="C3DEBEC4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4BC20F93"/>
    <w:multiLevelType w:val="hybridMultilevel"/>
    <w:tmpl w:val="3F027F30"/>
    <w:lvl w:ilvl="0" w:tplc="7138FEA8">
      <w:start w:val="1"/>
      <w:numFmt w:val="decimalZero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FA68C1"/>
    <w:multiLevelType w:val="hybridMultilevel"/>
    <w:tmpl w:val="F7B437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F81054"/>
    <w:multiLevelType w:val="hybridMultilevel"/>
    <w:tmpl w:val="11DCA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66017D56"/>
    <w:multiLevelType w:val="hybridMultilevel"/>
    <w:tmpl w:val="3DD226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2A918DB"/>
    <w:multiLevelType w:val="hybridMultilevel"/>
    <w:tmpl w:val="2AD20E72"/>
    <w:lvl w:ilvl="0" w:tplc="61789FC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1F20FB"/>
    <w:multiLevelType w:val="hybridMultilevel"/>
    <w:tmpl w:val="D632B42E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5C2A37"/>
    <w:multiLevelType w:val="hybridMultilevel"/>
    <w:tmpl w:val="48E86F82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6FB615E8">
      <w:numFmt w:val="bullet"/>
      <w:lvlText w:val="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6"/>
  </w:num>
  <w:num w:numId="6">
    <w:abstractNumId w:val="2"/>
  </w:num>
  <w:num w:numId="7">
    <w:abstractNumId w:val="4"/>
  </w:num>
  <w:num w:numId="8">
    <w:abstractNumId w:val="14"/>
  </w:num>
  <w:num w:numId="9">
    <w:abstractNumId w:val="7"/>
  </w:num>
  <w:num w:numId="10">
    <w:abstractNumId w:val="9"/>
  </w:num>
  <w:num w:numId="11">
    <w:abstractNumId w:val="17"/>
  </w:num>
  <w:num w:numId="12">
    <w:abstractNumId w:val="15"/>
  </w:num>
  <w:num w:numId="13">
    <w:abstractNumId w:val="1"/>
  </w:num>
  <w:num w:numId="14">
    <w:abstractNumId w:val="10"/>
  </w:num>
  <w:num w:numId="15">
    <w:abstractNumId w:val="12"/>
  </w:num>
  <w:num w:numId="16">
    <w:abstractNumId w:val="8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FCF"/>
    <w:rsid w:val="0000062B"/>
    <w:rsid w:val="00002382"/>
    <w:rsid w:val="00007677"/>
    <w:rsid w:val="00016F1C"/>
    <w:rsid w:val="00026C63"/>
    <w:rsid w:val="00032929"/>
    <w:rsid w:val="00032BED"/>
    <w:rsid w:val="000345F1"/>
    <w:rsid w:val="00041358"/>
    <w:rsid w:val="00042B04"/>
    <w:rsid w:val="00043FF9"/>
    <w:rsid w:val="000469B1"/>
    <w:rsid w:val="00047500"/>
    <w:rsid w:val="000535D9"/>
    <w:rsid w:val="00053C7D"/>
    <w:rsid w:val="00056CA2"/>
    <w:rsid w:val="00057868"/>
    <w:rsid w:val="000627C9"/>
    <w:rsid w:val="000666D7"/>
    <w:rsid w:val="00070E9F"/>
    <w:rsid w:val="000710B0"/>
    <w:rsid w:val="00072DDB"/>
    <w:rsid w:val="0007525C"/>
    <w:rsid w:val="00075D98"/>
    <w:rsid w:val="0008005F"/>
    <w:rsid w:val="00080E52"/>
    <w:rsid w:val="00083E3F"/>
    <w:rsid w:val="00084552"/>
    <w:rsid w:val="00087BF2"/>
    <w:rsid w:val="000926D6"/>
    <w:rsid w:val="000932BC"/>
    <w:rsid w:val="000A06A0"/>
    <w:rsid w:val="000A4449"/>
    <w:rsid w:val="000A4791"/>
    <w:rsid w:val="000A6871"/>
    <w:rsid w:val="000B098D"/>
    <w:rsid w:val="000B135A"/>
    <w:rsid w:val="000B3A6B"/>
    <w:rsid w:val="000B7B01"/>
    <w:rsid w:val="000C7C33"/>
    <w:rsid w:val="000D1848"/>
    <w:rsid w:val="000D4BB4"/>
    <w:rsid w:val="000D56DF"/>
    <w:rsid w:val="000E7908"/>
    <w:rsid w:val="000F64F7"/>
    <w:rsid w:val="00103BEA"/>
    <w:rsid w:val="00106A37"/>
    <w:rsid w:val="00106B66"/>
    <w:rsid w:val="001124AB"/>
    <w:rsid w:val="001126DB"/>
    <w:rsid w:val="00113248"/>
    <w:rsid w:val="00115C65"/>
    <w:rsid w:val="001171C3"/>
    <w:rsid w:val="001172CC"/>
    <w:rsid w:val="001229FA"/>
    <w:rsid w:val="00123367"/>
    <w:rsid w:val="001250C4"/>
    <w:rsid w:val="00126F1A"/>
    <w:rsid w:val="00143236"/>
    <w:rsid w:val="0014407B"/>
    <w:rsid w:val="0014536B"/>
    <w:rsid w:val="00155248"/>
    <w:rsid w:val="00157FDE"/>
    <w:rsid w:val="001758A9"/>
    <w:rsid w:val="00175B8F"/>
    <w:rsid w:val="001764D2"/>
    <w:rsid w:val="0017689B"/>
    <w:rsid w:val="00180015"/>
    <w:rsid w:val="001826F2"/>
    <w:rsid w:val="00183C20"/>
    <w:rsid w:val="00183EFA"/>
    <w:rsid w:val="001841DE"/>
    <w:rsid w:val="00187776"/>
    <w:rsid w:val="00192480"/>
    <w:rsid w:val="0019698C"/>
    <w:rsid w:val="001A2AC0"/>
    <w:rsid w:val="001A3FF9"/>
    <w:rsid w:val="001A4820"/>
    <w:rsid w:val="001A498B"/>
    <w:rsid w:val="001A536B"/>
    <w:rsid w:val="001B0304"/>
    <w:rsid w:val="001B2B84"/>
    <w:rsid w:val="001B625D"/>
    <w:rsid w:val="001C3904"/>
    <w:rsid w:val="001C6BBB"/>
    <w:rsid w:val="001C7A58"/>
    <w:rsid w:val="001D1865"/>
    <w:rsid w:val="001D1901"/>
    <w:rsid w:val="001E04D2"/>
    <w:rsid w:val="001E0737"/>
    <w:rsid w:val="001E07DA"/>
    <w:rsid w:val="001E3023"/>
    <w:rsid w:val="001E367E"/>
    <w:rsid w:val="001E3C5C"/>
    <w:rsid w:val="001F0234"/>
    <w:rsid w:val="001F16F4"/>
    <w:rsid w:val="001F578E"/>
    <w:rsid w:val="0020220F"/>
    <w:rsid w:val="0020451F"/>
    <w:rsid w:val="00206BD2"/>
    <w:rsid w:val="00207F2B"/>
    <w:rsid w:val="00211C02"/>
    <w:rsid w:val="00216686"/>
    <w:rsid w:val="00221BC1"/>
    <w:rsid w:val="00223CAD"/>
    <w:rsid w:val="0022425D"/>
    <w:rsid w:val="002301A2"/>
    <w:rsid w:val="00231C62"/>
    <w:rsid w:val="0024184A"/>
    <w:rsid w:val="00242824"/>
    <w:rsid w:val="002433C9"/>
    <w:rsid w:val="0025448F"/>
    <w:rsid w:val="0026053F"/>
    <w:rsid w:val="0026307D"/>
    <w:rsid w:val="00265A64"/>
    <w:rsid w:val="00265C1F"/>
    <w:rsid w:val="00267DF3"/>
    <w:rsid w:val="00274D6A"/>
    <w:rsid w:val="002769B3"/>
    <w:rsid w:val="00284BC4"/>
    <w:rsid w:val="002862AB"/>
    <w:rsid w:val="002869BD"/>
    <w:rsid w:val="00290600"/>
    <w:rsid w:val="00291B30"/>
    <w:rsid w:val="002B05FC"/>
    <w:rsid w:val="002B09B0"/>
    <w:rsid w:val="002B1902"/>
    <w:rsid w:val="002B1A8F"/>
    <w:rsid w:val="002B2A93"/>
    <w:rsid w:val="002B4169"/>
    <w:rsid w:val="002B4FBE"/>
    <w:rsid w:val="002B6928"/>
    <w:rsid w:val="002B6ECE"/>
    <w:rsid w:val="002B741A"/>
    <w:rsid w:val="002C140F"/>
    <w:rsid w:val="002C22A5"/>
    <w:rsid w:val="002D3165"/>
    <w:rsid w:val="002D3402"/>
    <w:rsid w:val="002D5336"/>
    <w:rsid w:val="002D5612"/>
    <w:rsid w:val="002D5F4C"/>
    <w:rsid w:val="002E29DF"/>
    <w:rsid w:val="002E5590"/>
    <w:rsid w:val="002E62D1"/>
    <w:rsid w:val="002F7EFA"/>
    <w:rsid w:val="00300B9B"/>
    <w:rsid w:val="00301EAC"/>
    <w:rsid w:val="00304106"/>
    <w:rsid w:val="0030512B"/>
    <w:rsid w:val="00307505"/>
    <w:rsid w:val="00310490"/>
    <w:rsid w:val="003119A7"/>
    <w:rsid w:val="00313F91"/>
    <w:rsid w:val="00317E64"/>
    <w:rsid w:val="0032209B"/>
    <w:rsid w:val="00323561"/>
    <w:rsid w:val="00324FC5"/>
    <w:rsid w:val="003252BC"/>
    <w:rsid w:val="00326FD1"/>
    <w:rsid w:val="00330B97"/>
    <w:rsid w:val="00335965"/>
    <w:rsid w:val="00337ABD"/>
    <w:rsid w:val="00340E99"/>
    <w:rsid w:val="00342D06"/>
    <w:rsid w:val="00342E19"/>
    <w:rsid w:val="0034478E"/>
    <w:rsid w:val="00351770"/>
    <w:rsid w:val="003521CC"/>
    <w:rsid w:val="00352EDF"/>
    <w:rsid w:val="003532CA"/>
    <w:rsid w:val="00354848"/>
    <w:rsid w:val="00356598"/>
    <w:rsid w:val="00360A0B"/>
    <w:rsid w:val="00361F97"/>
    <w:rsid w:val="00362D6A"/>
    <w:rsid w:val="003641D5"/>
    <w:rsid w:val="00365C89"/>
    <w:rsid w:val="003723A2"/>
    <w:rsid w:val="003723E7"/>
    <w:rsid w:val="003811F6"/>
    <w:rsid w:val="00381EB8"/>
    <w:rsid w:val="0038350F"/>
    <w:rsid w:val="00386569"/>
    <w:rsid w:val="00395010"/>
    <w:rsid w:val="003962FC"/>
    <w:rsid w:val="0039761F"/>
    <w:rsid w:val="003A14A4"/>
    <w:rsid w:val="003B3601"/>
    <w:rsid w:val="003B3AD5"/>
    <w:rsid w:val="003B40D3"/>
    <w:rsid w:val="003B7CEC"/>
    <w:rsid w:val="003C0C41"/>
    <w:rsid w:val="003C323B"/>
    <w:rsid w:val="003C727D"/>
    <w:rsid w:val="003D09E5"/>
    <w:rsid w:val="003D5514"/>
    <w:rsid w:val="003D7263"/>
    <w:rsid w:val="003E2872"/>
    <w:rsid w:val="003E42F2"/>
    <w:rsid w:val="003E571B"/>
    <w:rsid w:val="003E5C88"/>
    <w:rsid w:val="003E5E74"/>
    <w:rsid w:val="00400D72"/>
    <w:rsid w:val="00401CA0"/>
    <w:rsid w:val="004029D5"/>
    <w:rsid w:val="00405F13"/>
    <w:rsid w:val="004114BB"/>
    <w:rsid w:val="00414463"/>
    <w:rsid w:val="0041699D"/>
    <w:rsid w:val="004210E9"/>
    <w:rsid w:val="004238BE"/>
    <w:rsid w:val="00424598"/>
    <w:rsid w:val="00433A4B"/>
    <w:rsid w:val="00433D54"/>
    <w:rsid w:val="004411BC"/>
    <w:rsid w:val="0044239D"/>
    <w:rsid w:val="00446A34"/>
    <w:rsid w:val="00450030"/>
    <w:rsid w:val="00450EF1"/>
    <w:rsid w:val="00452FBB"/>
    <w:rsid w:val="00454C9A"/>
    <w:rsid w:val="004557D1"/>
    <w:rsid w:val="00456093"/>
    <w:rsid w:val="004562A1"/>
    <w:rsid w:val="00460FEF"/>
    <w:rsid w:val="0046138E"/>
    <w:rsid w:val="004648B4"/>
    <w:rsid w:val="0046684C"/>
    <w:rsid w:val="00467338"/>
    <w:rsid w:val="00476072"/>
    <w:rsid w:val="004767A7"/>
    <w:rsid w:val="004818BC"/>
    <w:rsid w:val="0048242D"/>
    <w:rsid w:val="00484142"/>
    <w:rsid w:val="00484B1A"/>
    <w:rsid w:val="00486074"/>
    <w:rsid w:val="0049132C"/>
    <w:rsid w:val="0049622B"/>
    <w:rsid w:val="00497797"/>
    <w:rsid w:val="004A217F"/>
    <w:rsid w:val="004A533E"/>
    <w:rsid w:val="004A7184"/>
    <w:rsid w:val="004B0DE2"/>
    <w:rsid w:val="004B4C69"/>
    <w:rsid w:val="004B4D96"/>
    <w:rsid w:val="004B585E"/>
    <w:rsid w:val="004B74C3"/>
    <w:rsid w:val="004C469B"/>
    <w:rsid w:val="004D3F4E"/>
    <w:rsid w:val="004F0D10"/>
    <w:rsid w:val="004F374C"/>
    <w:rsid w:val="004F4D62"/>
    <w:rsid w:val="004F74F2"/>
    <w:rsid w:val="0050028A"/>
    <w:rsid w:val="00500690"/>
    <w:rsid w:val="00501E55"/>
    <w:rsid w:val="005049BC"/>
    <w:rsid w:val="00513586"/>
    <w:rsid w:val="00514180"/>
    <w:rsid w:val="00515F25"/>
    <w:rsid w:val="005206F0"/>
    <w:rsid w:val="00522A59"/>
    <w:rsid w:val="00523BBC"/>
    <w:rsid w:val="005240A0"/>
    <w:rsid w:val="00524FBB"/>
    <w:rsid w:val="00526BEE"/>
    <w:rsid w:val="005270D0"/>
    <w:rsid w:val="005274A4"/>
    <w:rsid w:val="00531073"/>
    <w:rsid w:val="005312CD"/>
    <w:rsid w:val="00534113"/>
    <w:rsid w:val="00534D2C"/>
    <w:rsid w:val="00536DE3"/>
    <w:rsid w:val="0053720F"/>
    <w:rsid w:val="00541B8C"/>
    <w:rsid w:val="0054782C"/>
    <w:rsid w:val="00551CCE"/>
    <w:rsid w:val="005529EB"/>
    <w:rsid w:val="00553F62"/>
    <w:rsid w:val="00561061"/>
    <w:rsid w:val="00562590"/>
    <w:rsid w:val="00563335"/>
    <w:rsid w:val="00565C77"/>
    <w:rsid w:val="00566937"/>
    <w:rsid w:val="00570A5E"/>
    <w:rsid w:val="0057325F"/>
    <w:rsid w:val="0057416B"/>
    <w:rsid w:val="00577FB5"/>
    <w:rsid w:val="00582E46"/>
    <w:rsid w:val="005831D3"/>
    <w:rsid w:val="0059097C"/>
    <w:rsid w:val="0059104D"/>
    <w:rsid w:val="0059257D"/>
    <w:rsid w:val="005A4826"/>
    <w:rsid w:val="005A5CC2"/>
    <w:rsid w:val="005B4773"/>
    <w:rsid w:val="005B4D7C"/>
    <w:rsid w:val="005C0D3C"/>
    <w:rsid w:val="005C1AD2"/>
    <w:rsid w:val="005C424B"/>
    <w:rsid w:val="005C5E2C"/>
    <w:rsid w:val="005C6C58"/>
    <w:rsid w:val="005C7921"/>
    <w:rsid w:val="005D0005"/>
    <w:rsid w:val="005D1E77"/>
    <w:rsid w:val="005D74D8"/>
    <w:rsid w:val="005D76E0"/>
    <w:rsid w:val="005E0FC1"/>
    <w:rsid w:val="005E2386"/>
    <w:rsid w:val="005E479D"/>
    <w:rsid w:val="005F1171"/>
    <w:rsid w:val="005F5B51"/>
    <w:rsid w:val="005F76C4"/>
    <w:rsid w:val="00600AEE"/>
    <w:rsid w:val="00606277"/>
    <w:rsid w:val="00613027"/>
    <w:rsid w:val="0061706B"/>
    <w:rsid w:val="00620A22"/>
    <w:rsid w:val="00622EB2"/>
    <w:rsid w:val="00625AF1"/>
    <w:rsid w:val="006262F5"/>
    <w:rsid w:val="00626610"/>
    <w:rsid w:val="00627EA3"/>
    <w:rsid w:val="0063018F"/>
    <w:rsid w:val="00630DDD"/>
    <w:rsid w:val="00631D14"/>
    <w:rsid w:val="006361E6"/>
    <w:rsid w:val="00636383"/>
    <w:rsid w:val="006537CA"/>
    <w:rsid w:val="006557CC"/>
    <w:rsid w:val="0065617E"/>
    <w:rsid w:val="006563E2"/>
    <w:rsid w:val="0065700C"/>
    <w:rsid w:val="00661C59"/>
    <w:rsid w:val="00664399"/>
    <w:rsid w:val="0066479C"/>
    <w:rsid w:val="006657AA"/>
    <w:rsid w:val="00667DDC"/>
    <w:rsid w:val="00671B9D"/>
    <w:rsid w:val="00673C02"/>
    <w:rsid w:val="006815C8"/>
    <w:rsid w:val="00682EB6"/>
    <w:rsid w:val="00687A0C"/>
    <w:rsid w:val="00687C1F"/>
    <w:rsid w:val="0069152F"/>
    <w:rsid w:val="006926D1"/>
    <w:rsid w:val="00693BAF"/>
    <w:rsid w:val="006953D7"/>
    <w:rsid w:val="0069677D"/>
    <w:rsid w:val="00696B59"/>
    <w:rsid w:val="006A0B89"/>
    <w:rsid w:val="006A7857"/>
    <w:rsid w:val="006C187F"/>
    <w:rsid w:val="006C3829"/>
    <w:rsid w:val="006D13E7"/>
    <w:rsid w:val="006E5700"/>
    <w:rsid w:val="006E5A38"/>
    <w:rsid w:val="006E7B06"/>
    <w:rsid w:val="006F1046"/>
    <w:rsid w:val="006F29AF"/>
    <w:rsid w:val="006F2A82"/>
    <w:rsid w:val="006F348B"/>
    <w:rsid w:val="006F6B6C"/>
    <w:rsid w:val="006F705E"/>
    <w:rsid w:val="006F76BB"/>
    <w:rsid w:val="007002F0"/>
    <w:rsid w:val="00707CD2"/>
    <w:rsid w:val="00715592"/>
    <w:rsid w:val="00716863"/>
    <w:rsid w:val="00717401"/>
    <w:rsid w:val="00722CC5"/>
    <w:rsid w:val="00725D8B"/>
    <w:rsid w:val="00727FE5"/>
    <w:rsid w:val="00730078"/>
    <w:rsid w:val="007303C2"/>
    <w:rsid w:val="00731EFD"/>
    <w:rsid w:val="0073310F"/>
    <w:rsid w:val="0073679A"/>
    <w:rsid w:val="00737E4A"/>
    <w:rsid w:val="00740B9C"/>
    <w:rsid w:val="007416DC"/>
    <w:rsid w:val="00742D9E"/>
    <w:rsid w:val="00743118"/>
    <w:rsid w:val="00747C47"/>
    <w:rsid w:val="007553EF"/>
    <w:rsid w:val="0075629A"/>
    <w:rsid w:val="00756DD1"/>
    <w:rsid w:val="00760DA4"/>
    <w:rsid w:val="00763A42"/>
    <w:rsid w:val="00767BF9"/>
    <w:rsid w:val="0077348F"/>
    <w:rsid w:val="00774535"/>
    <w:rsid w:val="0078122A"/>
    <w:rsid w:val="00782065"/>
    <w:rsid w:val="00782CA9"/>
    <w:rsid w:val="00784E52"/>
    <w:rsid w:val="00785101"/>
    <w:rsid w:val="0079326F"/>
    <w:rsid w:val="007961B6"/>
    <w:rsid w:val="007A1CC6"/>
    <w:rsid w:val="007A216F"/>
    <w:rsid w:val="007A25F7"/>
    <w:rsid w:val="007A45B1"/>
    <w:rsid w:val="007B5D74"/>
    <w:rsid w:val="007C2C0C"/>
    <w:rsid w:val="007C3900"/>
    <w:rsid w:val="007C40AA"/>
    <w:rsid w:val="007D4502"/>
    <w:rsid w:val="007D5977"/>
    <w:rsid w:val="007D6EDA"/>
    <w:rsid w:val="007D7D6E"/>
    <w:rsid w:val="007E1E24"/>
    <w:rsid w:val="007E317A"/>
    <w:rsid w:val="007E649D"/>
    <w:rsid w:val="007E69C9"/>
    <w:rsid w:val="007E7A53"/>
    <w:rsid w:val="007F6126"/>
    <w:rsid w:val="00800204"/>
    <w:rsid w:val="008011F6"/>
    <w:rsid w:val="00801D60"/>
    <w:rsid w:val="00803130"/>
    <w:rsid w:val="00810821"/>
    <w:rsid w:val="008128A2"/>
    <w:rsid w:val="00813AB6"/>
    <w:rsid w:val="008209EF"/>
    <w:rsid w:val="00820AEB"/>
    <w:rsid w:val="008224C7"/>
    <w:rsid w:val="00825177"/>
    <w:rsid w:val="008267BB"/>
    <w:rsid w:val="008325FB"/>
    <w:rsid w:val="00835F41"/>
    <w:rsid w:val="008375BF"/>
    <w:rsid w:val="008376D5"/>
    <w:rsid w:val="00837F13"/>
    <w:rsid w:val="00841A8B"/>
    <w:rsid w:val="00844A8B"/>
    <w:rsid w:val="008458D1"/>
    <w:rsid w:val="00847F78"/>
    <w:rsid w:val="0085016A"/>
    <w:rsid w:val="00850444"/>
    <w:rsid w:val="00851BD1"/>
    <w:rsid w:val="00851BED"/>
    <w:rsid w:val="00857AF8"/>
    <w:rsid w:val="00865A24"/>
    <w:rsid w:val="008660A7"/>
    <w:rsid w:val="008702C0"/>
    <w:rsid w:val="00873127"/>
    <w:rsid w:val="00873227"/>
    <w:rsid w:val="008744F1"/>
    <w:rsid w:val="0087722B"/>
    <w:rsid w:val="00877AFC"/>
    <w:rsid w:val="00880208"/>
    <w:rsid w:val="00880557"/>
    <w:rsid w:val="00884677"/>
    <w:rsid w:val="00886274"/>
    <w:rsid w:val="00892D51"/>
    <w:rsid w:val="00893D5C"/>
    <w:rsid w:val="008A0C53"/>
    <w:rsid w:val="008A0D0E"/>
    <w:rsid w:val="008A2DEE"/>
    <w:rsid w:val="008A7D3B"/>
    <w:rsid w:val="008B4582"/>
    <w:rsid w:val="008B5BFF"/>
    <w:rsid w:val="008C00EB"/>
    <w:rsid w:val="008C0EE5"/>
    <w:rsid w:val="008C1FEC"/>
    <w:rsid w:val="008C4681"/>
    <w:rsid w:val="008C4ACC"/>
    <w:rsid w:val="008D002C"/>
    <w:rsid w:val="008D10C2"/>
    <w:rsid w:val="008E001B"/>
    <w:rsid w:val="008E132C"/>
    <w:rsid w:val="008E60B8"/>
    <w:rsid w:val="008E6D39"/>
    <w:rsid w:val="008F0410"/>
    <w:rsid w:val="00901100"/>
    <w:rsid w:val="009015BB"/>
    <w:rsid w:val="00905888"/>
    <w:rsid w:val="009114FE"/>
    <w:rsid w:val="00911805"/>
    <w:rsid w:val="00915EEF"/>
    <w:rsid w:val="00920D45"/>
    <w:rsid w:val="00923745"/>
    <w:rsid w:val="00925733"/>
    <w:rsid w:val="00925E79"/>
    <w:rsid w:val="00931CE9"/>
    <w:rsid w:val="00935B60"/>
    <w:rsid w:val="00941C3C"/>
    <w:rsid w:val="00944173"/>
    <w:rsid w:val="009464F9"/>
    <w:rsid w:val="00946FB7"/>
    <w:rsid w:val="0095493C"/>
    <w:rsid w:val="00962453"/>
    <w:rsid w:val="009641EE"/>
    <w:rsid w:val="00964E65"/>
    <w:rsid w:val="00971035"/>
    <w:rsid w:val="009737A4"/>
    <w:rsid w:val="00973BFB"/>
    <w:rsid w:val="00975E74"/>
    <w:rsid w:val="00977856"/>
    <w:rsid w:val="00980A89"/>
    <w:rsid w:val="00980A8F"/>
    <w:rsid w:val="00980FC0"/>
    <w:rsid w:val="00991C6D"/>
    <w:rsid w:val="00996518"/>
    <w:rsid w:val="009B0C45"/>
    <w:rsid w:val="009B44C8"/>
    <w:rsid w:val="009B4BA0"/>
    <w:rsid w:val="009B55C5"/>
    <w:rsid w:val="009B742D"/>
    <w:rsid w:val="009C2868"/>
    <w:rsid w:val="009C36A8"/>
    <w:rsid w:val="009C604B"/>
    <w:rsid w:val="009C7956"/>
    <w:rsid w:val="009D190B"/>
    <w:rsid w:val="009D456F"/>
    <w:rsid w:val="009D546E"/>
    <w:rsid w:val="009E23B2"/>
    <w:rsid w:val="009E30C8"/>
    <w:rsid w:val="009E4DDD"/>
    <w:rsid w:val="009E6368"/>
    <w:rsid w:val="009F2104"/>
    <w:rsid w:val="009F4CC6"/>
    <w:rsid w:val="009F76E7"/>
    <w:rsid w:val="009F7A4E"/>
    <w:rsid w:val="00A020BE"/>
    <w:rsid w:val="00A05F5F"/>
    <w:rsid w:val="00A10BE6"/>
    <w:rsid w:val="00A10F57"/>
    <w:rsid w:val="00A12028"/>
    <w:rsid w:val="00A12CA5"/>
    <w:rsid w:val="00A13C20"/>
    <w:rsid w:val="00A14632"/>
    <w:rsid w:val="00A15EFB"/>
    <w:rsid w:val="00A17D01"/>
    <w:rsid w:val="00A20EB9"/>
    <w:rsid w:val="00A2552D"/>
    <w:rsid w:val="00A274A3"/>
    <w:rsid w:val="00A33822"/>
    <w:rsid w:val="00A3622D"/>
    <w:rsid w:val="00A43944"/>
    <w:rsid w:val="00A462F4"/>
    <w:rsid w:val="00A46BBC"/>
    <w:rsid w:val="00A5204D"/>
    <w:rsid w:val="00A54C52"/>
    <w:rsid w:val="00A55926"/>
    <w:rsid w:val="00A55F26"/>
    <w:rsid w:val="00A56B12"/>
    <w:rsid w:val="00A60F47"/>
    <w:rsid w:val="00A64BB3"/>
    <w:rsid w:val="00A65421"/>
    <w:rsid w:val="00A66F97"/>
    <w:rsid w:val="00A67779"/>
    <w:rsid w:val="00A700F5"/>
    <w:rsid w:val="00A7021E"/>
    <w:rsid w:val="00A71FC2"/>
    <w:rsid w:val="00A7369F"/>
    <w:rsid w:val="00A73FE6"/>
    <w:rsid w:val="00A94CB1"/>
    <w:rsid w:val="00A95B89"/>
    <w:rsid w:val="00A960D8"/>
    <w:rsid w:val="00A97CB0"/>
    <w:rsid w:val="00AA21B2"/>
    <w:rsid w:val="00AA2B2A"/>
    <w:rsid w:val="00AB1B1D"/>
    <w:rsid w:val="00AB2051"/>
    <w:rsid w:val="00AC2579"/>
    <w:rsid w:val="00AC26F6"/>
    <w:rsid w:val="00AC34C0"/>
    <w:rsid w:val="00AC38D3"/>
    <w:rsid w:val="00AC64AE"/>
    <w:rsid w:val="00AC76F2"/>
    <w:rsid w:val="00AD1276"/>
    <w:rsid w:val="00AD2D3C"/>
    <w:rsid w:val="00AD2F67"/>
    <w:rsid w:val="00AD7829"/>
    <w:rsid w:val="00AE053C"/>
    <w:rsid w:val="00AE3856"/>
    <w:rsid w:val="00AE500D"/>
    <w:rsid w:val="00AE62F4"/>
    <w:rsid w:val="00AE6E54"/>
    <w:rsid w:val="00AF0705"/>
    <w:rsid w:val="00AF1E7D"/>
    <w:rsid w:val="00AF3015"/>
    <w:rsid w:val="00AF3F94"/>
    <w:rsid w:val="00AF406E"/>
    <w:rsid w:val="00AF4A47"/>
    <w:rsid w:val="00AF787B"/>
    <w:rsid w:val="00B04E76"/>
    <w:rsid w:val="00B0786E"/>
    <w:rsid w:val="00B10BEA"/>
    <w:rsid w:val="00B20A10"/>
    <w:rsid w:val="00B20F23"/>
    <w:rsid w:val="00B242C0"/>
    <w:rsid w:val="00B25D3F"/>
    <w:rsid w:val="00B32BED"/>
    <w:rsid w:val="00B33103"/>
    <w:rsid w:val="00B3499C"/>
    <w:rsid w:val="00B353A2"/>
    <w:rsid w:val="00B37D59"/>
    <w:rsid w:val="00B44D65"/>
    <w:rsid w:val="00B455EF"/>
    <w:rsid w:val="00B4778D"/>
    <w:rsid w:val="00B51C36"/>
    <w:rsid w:val="00B52D54"/>
    <w:rsid w:val="00B54C07"/>
    <w:rsid w:val="00B555CB"/>
    <w:rsid w:val="00B570BD"/>
    <w:rsid w:val="00B6068E"/>
    <w:rsid w:val="00B6356A"/>
    <w:rsid w:val="00B6393D"/>
    <w:rsid w:val="00B63E28"/>
    <w:rsid w:val="00B744A5"/>
    <w:rsid w:val="00B748C7"/>
    <w:rsid w:val="00B8642C"/>
    <w:rsid w:val="00B86895"/>
    <w:rsid w:val="00B90E61"/>
    <w:rsid w:val="00B9284B"/>
    <w:rsid w:val="00B95EA3"/>
    <w:rsid w:val="00BA19F4"/>
    <w:rsid w:val="00BA5A76"/>
    <w:rsid w:val="00BB14E8"/>
    <w:rsid w:val="00BC6A0E"/>
    <w:rsid w:val="00BD2F87"/>
    <w:rsid w:val="00BD4068"/>
    <w:rsid w:val="00BD41C1"/>
    <w:rsid w:val="00BD5931"/>
    <w:rsid w:val="00BD713F"/>
    <w:rsid w:val="00BF2C19"/>
    <w:rsid w:val="00BF38B4"/>
    <w:rsid w:val="00BF5489"/>
    <w:rsid w:val="00C025AE"/>
    <w:rsid w:val="00C02937"/>
    <w:rsid w:val="00C05A47"/>
    <w:rsid w:val="00C131E0"/>
    <w:rsid w:val="00C135F6"/>
    <w:rsid w:val="00C144AA"/>
    <w:rsid w:val="00C148C1"/>
    <w:rsid w:val="00C1504A"/>
    <w:rsid w:val="00C16B09"/>
    <w:rsid w:val="00C206CF"/>
    <w:rsid w:val="00C23D03"/>
    <w:rsid w:val="00C24B9B"/>
    <w:rsid w:val="00C30210"/>
    <w:rsid w:val="00C31F94"/>
    <w:rsid w:val="00C37F67"/>
    <w:rsid w:val="00C402FE"/>
    <w:rsid w:val="00C46F12"/>
    <w:rsid w:val="00C47F16"/>
    <w:rsid w:val="00C51DD1"/>
    <w:rsid w:val="00C52B51"/>
    <w:rsid w:val="00C553A1"/>
    <w:rsid w:val="00C56FF1"/>
    <w:rsid w:val="00C61557"/>
    <w:rsid w:val="00C61C18"/>
    <w:rsid w:val="00C62BEB"/>
    <w:rsid w:val="00C63AC7"/>
    <w:rsid w:val="00C64550"/>
    <w:rsid w:val="00C67F37"/>
    <w:rsid w:val="00C770D2"/>
    <w:rsid w:val="00C801B0"/>
    <w:rsid w:val="00C810F7"/>
    <w:rsid w:val="00C863E7"/>
    <w:rsid w:val="00C868F4"/>
    <w:rsid w:val="00C90579"/>
    <w:rsid w:val="00C927B8"/>
    <w:rsid w:val="00C93DE3"/>
    <w:rsid w:val="00C96FFE"/>
    <w:rsid w:val="00CA0FBB"/>
    <w:rsid w:val="00CA2BC2"/>
    <w:rsid w:val="00CA2E9D"/>
    <w:rsid w:val="00CA55C6"/>
    <w:rsid w:val="00CA7327"/>
    <w:rsid w:val="00CA7651"/>
    <w:rsid w:val="00CA7FD6"/>
    <w:rsid w:val="00CB0E23"/>
    <w:rsid w:val="00CB4C59"/>
    <w:rsid w:val="00CC3D57"/>
    <w:rsid w:val="00CC685E"/>
    <w:rsid w:val="00CC6E25"/>
    <w:rsid w:val="00CD0491"/>
    <w:rsid w:val="00CD26C1"/>
    <w:rsid w:val="00CD2AC7"/>
    <w:rsid w:val="00CD4630"/>
    <w:rsid w:val="00CD5030"/>
    <w:rsid w:val="00CD59A8"/>
    <w:rsid w:val="00CF3000"/>
    <w:rsid w:val="00CF4E49"/>
    <w:rsid w:val="00CF5B62"/>
    <w:rsid w:val="00D0248D"/>
    <w:rsid w:val="00D071E3"/>
    <w:rsid w:val="00D1012D"/>
    <w:rsid w:val="00D123AB"/>
    <w:rsid w:val="00D15BF2"/>
    <w:rsid w:val="00D15F7D"/>
    <w:rsid w:val="00D17F09"/>
    <w:rsid w:val="00D20C8D"/>
    <w:rsid w:val="00D232BF"/>
    <w:rsid w:val="00D26C37"/>
    <w:rsid w:val="00D33E4B"/>
    <w:rsid w:val="00D37853"/>
    <w:rsid w:val="00D443C8"/>
    <w:rsid w:val="00D51B80"/>
    <w:rsid w:val="00D523DD"/>
    <w:rsid w:val="00D52CD8"/>
    <w:rsid w:val="00D56341"/>
    <w:rsid w:val="00D56ABC"/>
    <w:rsid w:val="00D60358"/>
    <w:rsid w:val="00D737C3"/>
    <w:rsid w:val="00D81932"/>
    <w:rsid w:val="00D87C1F"/>
    <w:rsid w:val="00D9553D"/>
    <w:rsid w:val="00D959D5"/>
    <w:rsid w:val="00DA107B"/>
    <w:rsid w:val="00DA1B23"/>
    <w:rsid w:val="00DA27F3"/>
    <w:rsid w:val="00DA5CC4"/>
    <w:rsid w:val="00DB1E77"/>
    <w:rsid w:val="00DC1A3C"/>
    <w:rsid w:val="00DC1D6C"/>
    <w:rsid w:val="00DC2518"/>
    <w:rsid w:val="00DC52F5"/>
    <w:rsid w:val="00DC7542"/>
    <w:rsid w:val="00DD2883"/>
    <w:rsid w:val="00DE43C7"/>
    <w:rsid w:val="00DF1D87"/>
    <w:rsid w:val="00DF6224"/>
    <w:rsid w:val="00DF6A27"/>
    <w:rsid w:val="00E0073E"/>
    <w:rsid w:val="00E00DED"/>
    <w:rsid w:val="00E02448"/>
    <w:rsid w:val="00E024CF"/>
    <w:rsid w:val="00E02E7B"/>
    <w:rsid w:val="00E076BD"/>
    <w:rsid w:val="00E111D7"/>
    <w:rsid w:val="00E13ED9"/>
    <w:rsid w:val="00E14DA6"/>
    <w:rsid w:val="00E20817"/>
    <w:rsid w:val="00E263F1"/>
    <w:rsid w:val="00E2682C"/>
    <w:rsid w:val="00E30549"/>
    <w:rsid w:val="00E32AAD"/>
    <w:rsid w:val="00E3305E"/>
    <w:rsid w:val="00E34BAD"/>
    <w:rsid w:val="00E36B08"/>
    <w:rsid w:val="00E371CD"/>
    <w:rsid w:val="00E4031A"/>
    <w:rsid w:val="00E434B6"/>
    <w:rsid w:val="00E51D5E"/>
    <w:rsid w:val="00E573BE"/>
    <w:rsid w:val="00E60ADC"/>
    <w:rsid w:val="00E60BAF"/>
    <w:rsid w:val="00E61279"/>
    <w:rsid w:val="00E61C3B"/>
    <w:rsid w:val="00E7022F"/>
    <w:rsid w:val="00E7054A"/>
    <w:rsid w:val="00E71599"/>
    <w:rsid w:val="00E71FAE"/>
    <w:rsid w:val="00E72355"/>
    <w:rsid w:val="00E7509A"/>
    <w:rsid w:val="00E75A69"/>
    <w:rsid w:val="00E858AF"/>
    <w:rsid w:val="00E935AE"/>
    <w:rsid w:val="00EA02C1"/>
    <w:rsid w:val="00EA5F9D"/>
    <w:rsid w:val="00EA74F3"/>
    <w:rsid w:val="00EB11DB"/>
    <w:rsid w:val="00EB21EC"/>
    <w:rsid w:val="00EB2A20"/>
    <w:rsid w:val="00EB3A88"/>
    <w:rsid w:val="00EC04D8"/>
    <w:rsid w:val="00EC09B2"/>
    <w:rsid w:val="00EC105A"/>
    <w:rsid w:val="00ED15B9"/>
    <w:rsid w:val="00EE102D"/>
    <w:rsid w:val="00EE21B9"/>
    <w:rsid w:val="00EE27A6"/>
    <w:rsid w:val="00EE2962"/>
    <w:rsid w:val="00EE513E"/>
    <w:rsid w:val="00EF0061"/>
    <w:rsid w:val="00EF05CA"/>
    <w:rsid w:val="00EF0C2A"/>
    <w:rsid w:val="00EF0C5B"/>
    <w:rsid w:val="00EF5122"/>
    <w:rsid w:val="00EF696C"/>
    <w:rsid w:val="00EF7FCF"/>
    <w:rsid w:val="00F034CA"/>
    <w:rsid w:val="00F03B3F"/>
    <w:rsid w:val="00F0436A"/>
    <w:rsid w:val="00F121CB"/>
    <w:rsid w:val="00F145C6"/>
    <w:rsid w:val="00F24246"/>
    <w:rsid w:val="00F2515A"/>
    <w:rsid w:val="00F27C2B"/>
    <w:rsid w:val="00F319D4"/>
    <w:rsid w:val="00F31A60"/>
    <w:rsid w:val="00F35F1A"/>
    <w:rsid w:val="00F40A5F"/>
    <w:rsid w:val="00F41B94"/>
    <w:rsid w:val="00F42227"/>
    <w:rsid w:val="00F42F43"/>
    <w:rsid w:val="00F47E4C"/>
    <w:rsid w:val="00F51B7C"/>
    <w:rsid w:val="00F54279"/>
    <w:rsid w:val="00F56945"/>
    <w:rsid w:val="00F56C83"/>
    <w:rsid w:val="00F60A09"/>
    <w:rsid w:val="00F6450A"/>
    <w:rsid w:val="00F64724"/>
    <w:rsid w:val="00F665CD"/>
    <w:rsid w:val="00F71DD6"/>
    <w:rsid w:val="00F739E8"/>
    <w:rsid w:val="00F747D1"/>
    <w:rsid w:val="00F75856"/>
    <w:rsid w:val="00F821C0"/>
    <w:rsid w:val="00F84E5D"/>
    <w:rsid w:val="00F92FA4"/>
    <w:rsid w:val="00F93673"/>
    <w:rsid w:val="00F97638"/>
    <w:rsid w:val="00FA21AE"/>
    <w:rsid w:val="00FA562F"/>
    <w:rsid w:val="00FA63A2"/>
    <w:rsid w:val="00FA6DEC"/>
    <w:rsid w:val="00FB4A30"/>
    <w:rsid w:val="00FB5A6D"/>
    <w:rsid w:val="00FB5E4D"/>
    <w:rsid w:val="00FB7C4F"/>
    <w:rsid w:val="00FC1EF7"/>
    <w:rsid w:val="00FC3000"/>
    <w:rsid w:val="00FC5BCB"/>
    <w:rsid w:val="00FD1C7B"/>
    <w:rsid w:val="00FD2F76"/>
    <w:rsid w:val="00FD4F53"/>
    <w:rsid w:val="00FE2DAF"/>
    <w:rsid w:val="00FE40E4"/>
    <w:rsid w:val="00FE4F70"/>
    <w:rsid w:val="00FE5980"/>
    <w:rsid w:val="00FE74FC"/>
    <w:rsid w:val="00FF1C23"/>
    <w:rsid w:val="00FF2367"/>
    <w:rsid w:val="00FF31B1"/>
    <w:rsid w:val="00FF5399"/>
    <w:rsid w:val="00FF6A99"/>
    <w:rsid w:val="16EA59CB"/>
    <w:rsid w:val="1F67DF7E"/>
    <w:rsid w:val="4B1CC2C7"/>
    <w:rsid w:val="71F5F078"/>
    <w:rsid w:val="7B42E95E"/>
    <w:rsid w:val="7DEFD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B0B4175"/>
  <w15:docId w15:val="{4D056383-690C-47F5-89BE-BA8651F0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F7FCF"/>
    <w:pPr>
      <w:spacing w:after="200" w:line="276" w:lineRule="auto"/>
    </w:pPr>
    <w:rPr>
      <w:rFonts w:ascii="Times New Roman" w:eastAsia="Times New Roman" w:hAnsi="Times New Roman"/>
      <w:sz w:val="24"/>
      <w:szCs w:val="22"/>
    </w:rPr>
  </w:style>
  <w:style w:type="paragraph" w:styleId="Nadpis2">
    <w:name w:val="heading 2"/>
    <w:basedOn w:val="Normlny"/>
    <w:link w:val="Nadpis2Char"/>
    <w:uiPriority w:val="9"/>
    <w:qFormat/>
    <w:locked/>
    <w:rsid w:val="002B6928"/>
    <w:pPr>
      <w:keepNext/>
      <w:numPr>
        <w:numId w:val="18"/>
      </w:numPr>
      <w:spacing w:before="120" w:after="120" w:line="240" w:lineRule="auto"/>
      <w:outlineLvl w:val="1"/>
    </w:pPr>
    <w:rPr>
      <w:rFonts w:cs="Arial"/>
      <w:b/>
      <w:bCs/>
      <w:iCs/>
      <w:sz w:val="26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F7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locked/>
    <w:rsid w:val="00EF7FCF"/>
    <w:rPr>
      <w:rFonts w:ascii="Times New Roman" w:hAnsi="Times New Roman" w:cs="Times New Roman"/>
      <w:sz w:val="24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EF7FC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link w:val="Textpoznmkypodiarou"/>
    <w:uiPriority w:val="99"/>
    <w:locked/>
    <w:rsid w:val="00EF7FCF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rsid w:val="00EF7FCF"/>
    <w:rPr>
      <w:rFonts w:cs="Times New Roman"/>
      <w:vertAlign w:val="superscript"/>
    </w:rPr>
  </w:style>
  <w:style w:type="paragraph" w:styleId="Pta">
    <w:name w:val="footer"/>
    <w:basedOn w:val="Normlny"/>
    <w:link w:val="PtaChar"/>
    <w:uiPriority w:val="99"/>
    <w:rsid w:val="00EF7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locked/>
    <w:rsid w:val="00EF7FCF"/>
    <w:rPr>
      <w:rFonts w:ascii="Times New Roman" w:hAnsi="Times New Roman" w:cs="Times New Roman"/>
      <w:sz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EF7FCF"/>
    <w:pPr>
      <w:spacing w:after="0" w:line="240" w:lineRule="auto"/>
      <w:ind w:left="720"/>
      <w:contextualSpacing/>
    </w:pPr>
    <w:rPr>
      <w:szCs w:val="24"/>
    </w:rPr>
  </w:style>
  <w:style w:type="paragraph" w:styleId="Nzov">
    <w:name w:val="Title"/>
    <w:basedOn w:val="Normlny"/>
    <w:next w:val="Normlny"/>
    <w:link w:val="NzovChar"/>
    <w:uiPriority w:val="99"/>
    <w:qFormat/>
    <w:rsid w:val="00EF7FCF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link w:val="Nzov"/>
    <w:uiPriority w:val="99"/>
    <w:locked/>
    <w:rsid w:val="00EF7FCF"/>
    <w:rPr>
      <w:rFonts w:ascii="Cambria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EF7FCF"/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EF7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F7FCF"/>
    <w:rPr>
      <w:rFonts w:ascii="Tahoma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99"/>
    <w:rsid w:val="00EF7F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uiPriority w:val="99"/>
    <w:rsid w:val="00A97CB0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A7021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7021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7021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7021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7021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9D190B"/>
    <w:rPr>
      <w:rFonts w:ascii="Times New Roman" w:eastAsia="Times New Roman" w:hAnsi="Times New Roman"/>
      <w:sz w:val="24"/>
      <w:szCs w:val="22"/>
    </w:rPr>
  </w:style>
  <w:style w:type="paragraph" w:customStyle="1" w:styleId="Default">
    <w:name w:val="Default"/>
    <w:rsid w:val="00F47E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C685E"/>
    <w:rPr>
      <w:color w:val="800080" w:themeColor="followedHyperlink"/>
      <w:u w:val="single"/>
    </w:rPr>
  </w:style>
  <w:style w:type="paragraph" w:styleId="Normlnywebov">
    <w:name w:val="Normal (Web)"/>
    <w:basedOn w:val="Normlny"/>
    <w:uiPriority w:val="99"/>
    <w:unhideWhenUsed/>
    <w:rsid w:val="00AA21B2"/>
    <w:pPr>
      <w:spacing w:before="100" w:beforeAutospacing="1" w:after="100" w:afterAutospacing="1" w:line="240" w:lineRule="auto"/>
    </w:pPr>
    <w:rPr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2B6928"/>
    <w:rPr>
      <w:rFonts w:ascii="Times New Roman" w:eastAsia="Times New Roman" w:hAnsi="Times New Roman" w:cs="Arial"/>
      <w:b/>
      <w:bCs/>
      <w:iCs/>
      <w:sz w:val="2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B1130-16E7-4C3B-8F2B-433CA38408FB}">
  <ds:schemaRefs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76E513-1E48-439F-9A3A-D06CFCA27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2ADAF9-AAD3-4791-9B9E-88649DF11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DDEFED-5877-4DC0-98AD-2400E9EE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21</Pages>
  <Words>5407</Words>
  <Characters>30821</Characters>
  <Application>Microsoft Office Word</Application>
  <DocSecurity>0</DocSecurity>
  <Lines>256</Lines>
  <Paragraphs>72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Matušíková</dc:creator>
  <cp:lastModifiedBy>metodika 8</cp:lastModifiedBy>
  <cp:revision>32</cp:revision>
  <cp:lastPrinted>2016-01-08T13:15:00Z</cp:lastPrinted>
  <dcterms:created xsi:type="dcterms:W3CDTF">2016-05-13T08:15:00Z</dcterms:created>
  <dcterms:modified xsi:type="dcterms:W3CDTF">2016-12-07T11:10:00Z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