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57" w:rsidRDefault="00D161F5" w:rsidP="00BC6310">
      <w:pPr>
        <w:tabs>
          <w:tab w:val="center" w:pos="-142"/>
          <w:tab w:val="left" w:pos="426"/>
          <w:tab w:val="center" w:pos="4536"/>
          <w:tab w:val="right" w:pos="9072"/>
          <w:tab w:val="right" w:pos="9356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7. </w:t>
      </w:r>
      <w:r w:rsidR="00BC6310" w:rsidRPr="00BC63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Čo musí spĺňať doklad predkladaný oddeleniu cudzineckej políc</w:t>
      </w:r>
      <w:r w:rsidR="00BC63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  <w:r w:rsidR="00BC6310" w:rsidRPr="00BC63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 PZ v rámci konania o udelení pobytu na území Slovenskej republiky</w:t>
      </w:r>
    </w:p>
    <w:p w:rsidR="00962C57" w:rsidRDefault="00962C57" w:rsidP="00BC6310">
      <w:pPr>
        <w:tabs>
          <w:tab w:val="center" w:pos="-142"/>
          <w:tab w:val="left" w:pos="426"/>
          <w:tab w:val="center" w:pos="4536"/>
          <w:tab w:val="right" w:pos="9072"/>
          <w:tab w:val="right" w:pos="93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5DBA" w:rsidRDefault="00762981" w:rsidP="00762981">
      <w:pPr>
        <w:tabs>
          <w:tab w:val="center" w:pos="-142"/>
          <w:tab w:val="left" w:pos="426"/>
          <w:tab w:val="center" w:pos="4536"/>
          <w:tab w:val="right" w:pos="9072"/>
          <w:tab w:val="right" w:pos="93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Podľa príslušných ustanovení</w:t>
      </w:r>
      <w:r w:rsidR="00572A73" w:rsidRPr="00FE04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zákona o pobyte cudzincov žiadosti a doklady vydané v cudzom jazyku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 výnimkou dokladov vydaných orgánmi Českej republiky v českom jazyku)</w:t>
      </w:r>
      <w:r w:rsidR="00572A73" w:rsidRPr="00FE04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ktoré sú použité v konaní podľa zákona o pobyte cudzincov, musia byť predložené v úradnom preklade podľa zákona o znalcoch, tlmočníkoch a prekladateľoch do štátneho jazyka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Slovenskej republiky, ktorým je slovenský jazyk. </w:t>
      </w:r>
    </w:p>
    <w:p w:rsidR="00C85DBA" w:rsidRDefault="00C85DBA" w:rsidP="00762981">
      <w:pPr>
        <w:tabs>
          <w:tab w:val="center" w:pos="-142"/>
          <w:tab w:val="left" w:pos="426"/>
          <w:tab w:val="center" w:pos="4536"/>
          <w:tab w:val="right" w:pos="9072"/>
          <w:tab w:val="right" w:pos="93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2981" w:rsidRPr="00FE048F" w:rsidRDefault="00762981" w:rsidP="00762981">
      <w:pPr>
        <w:tabs>
          <w:tab w:val="center" w:pos="-142"/>
          <w:tab w:val="left" w:pos="426"/>
          <w:tab w:val="center" w:pos="4536"/>
          <w:tab w:val="right" w:pos="9072"/>
          <w:tab w:val="right" w:pos="93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04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Doklady vydané alebo overené príslušnými orgánmi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cudzieho štátu </w:t>
      </w:r>
      <w:r w:rsidRPr="00FE04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môže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cudzinec predložiť </w:t>
      </w:r>
      <w:r w:rsidRPr="00FE04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aj v úradnom preklade do českého jazyka, na ktorom zastupiteľský úrad vyznačí zhodu prekladu s originálom osvedčovacou doložkou zastupiteľského úradu.</w:t>
      </w:r>
    </w:p>
    <w:p w:rsidR="00762981" w:rsidRDefault="00762981" w:rsidP="00371F18">
      <w:pPr>
        <w:tabs>
          <w:tab w:val="center" w:pos="-142"/>
          <w:tab w:val="left" w:pos="426"/>
          <w:tab w:val="center" w:pos="4536"/>
          <w:tab w:val="right" w:pos="9072"/>
          <w:tab w:val="right" w:pos="93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123" w:rsidRPr="008711D5" w:rsidRDefault="00123123" w:rsidP="00371F18">
      <w:pPr>
        <w:tabs>
          <w:tab w:val="center" w:pos="-142"/>
          <w:tab w:val="left" w:pos="426"/>
          <w:tab w:val="center" w:pos="4536"/>
          <w:tab w:val="right" w:pos="9072"/>
          <w:tab w:val="right" w:pos="93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921">
        <w:rPr>
          <w:rFonts w:ascii="Times New Roman" w:hAnsi="Times New Roman" w:cs="Times New Roman"/>
          <w:sz w:val="24"/>
          <w:szCs w:val="24"/>
          <w:lang w:eastAsia="sk-SK"/>
        </w:rPr>
        <w:t>K prekladu vykonanému v zahraničí cudzinec predloží potvrdenie zastupiteľského úradu, že preklad vyhotovila oprávnená osoba. Zastupiteľský úrad môže odmietnuť vydanie potvrdenia, ak oprávnenosť osoby, ktorá preklad vyhotovila, nemôže v podmienkach teritoriálnej pôsobnosti zastupiteľského úradu hodnoverne overiť.</w:t>
      </w:r>
      <w:bookmarkStart w:id="0" w:name="_GoBack"/>
      <w:bookmarkEnd w:id="0"/>
    </w:p>
    <w:p w:rsidR="00123123" w:rsidRDefault="00123123" w:rsidP="00371F18">
      <w:pPr>
        <w:tabs>
          <w:tab w:val="center" w:pos="-142"/>
          <w:tab w:val="left" w:pos="426"/>
          <w:tab w:val="center" w:pos="4536"/>
          <w:tab w:val="right" w:pos="9072"/>
          <w:tab w:val="right" w:pos="93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1F18" w:rsidRDefault="00762981" w:rsidP="00371F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2981">
        <w:rPr>
          <w:rFonts w:ascii="Times New Roman" w:hAnsi="Times New Roman" w:cs="Times New Roman"/>
          <w:sz w:val="24"/>
          <w:szCs w:val="24"/>
          <w:lang w:eastAsia="ar-SA"/>
        </w:rPr>
        <w:t>Ďalšou podmienkou, ktorú vyžaduje zákon o pobyte cudzincov je, aby doklady vydané orgánmi cudzích štátov, ktoré sú potrebné v konaní podľa tohto zákona</w:t>
      </w:r>
      <w:r w:rsidR="00371F18">
        <w:rPr>
          <w:rFonts w:ascii="Times New Roman" w:hAnsi="Times New Roman" w:cs="Times New Roman"/>
          <w:sz w:val="24"/>
          <w:szCs w:val="24"/>
          <w:lang w:eastAsia="ar-SA"/>
        </w:rPr>
        <w:t xml:space="preserve"> musia byť opatrené:</w:t>
      </w:r>
    </w:p>
    <w:p w:rsidR="00371F18" w:rsidRDefault="00371F18" w:rsidP="00371F18">
      <w:pPr>
        <w:pStyle w:val="Odsekzoznamu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371F18">
        <w:rPr>
          <w:rFonts w:ascii="Times New Roman" w:hAnsi="Times New Roman" w:cs="Times New Roman"/>
          <w:b/>
          <w:sz w:val="24"/>
          <w:szCs w:val="24"/>
          <w:lang w:eastAsia="ar-SA"/>
        </w:rPr>
        <w:t>Apostillou</w:t>
      </w:r>
      <w:proofErr w:type="spellEnd"/>
      <w:r w:rsidRPr="00371F18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371F18">
        <w:rPr>
          <w:rFonts w:ascii="Times New Roman" w:hAnsi="Times New Roman" w:cs="Times New Roman"/>
          <w:sz w:val="24"/>
          <w:szCs w:val="24"/>
          <w:lang w:eastAsia="ar-SA"/>
        </w:rPr>
        <w:t>Apostillou</w:t>
      </w:r>
      <w:proofErr w:type="spellEnd"/>
      <w:r w:rsidRPr="00371F18">
        <w:rPr>
          <w:rFonts w:ascii="Times New Roman" w:hAnsi="Times New Roman" w:cs="Times New Roman"/>
          <w:sz w:val="24"/>
          <w:szCs w:val="24"/>
          <w:lang w:eastAsia="ar-SA"/>
        </w:rPr>
        <w:t xml:space="preserve"> musia byť opatrené doklady vydané </w:t>
      </w:r>
      <w:r>
        <w:rPr>
          <w:rFonts w:ascii="Times New Roman" w:hAnsi="Times New Roman" w:cs="Times New Roman"/>
          <w:sz w:val="24"/>
          <w:szCs w:val="24"/>
          <w:lang w:eastAsia="ar-SA"/>
        </w:rPr>
        <w:t>orgánmi cudzích štátov</w:t>
      </w:r>
      <w:r w:rsidRPr="00371F18">
        <w:rPr>
          <w:rFonts w:ascii="Times New Roman" w:hAnsi="Times New Roman" w:cs="Times New Roman"/>
          <w:sz w:val="24"/>
          <w:szCs w:val="24"/>
          <w:lang w:eastAsia="ar-SA"/>
        </w:rPr>
        <w:t>, ktoré sú zmluvnými stranami Haagskeho dohovoru o zrušení požiadavky vyššieho overovania zahraničných verejných listín (Haagsky dohovor o </w:t>
      </w:r>
      <w:proofErr w:type="spellStart"/>
      <w:r w:rsidRPr="00371F18">
        <w:rPr>
          <w:rFonts w:ascii="Times New Roman" w:hAnsi="Times New Roman" w:cs="Times New Roman"/>
          <w:sz w:val="24"/>
          <w:szCs w:val="24"/>
          <w:lang w:eastAsia="ar-SA"/>
        </w:rPr>
        <w:t>Apostille</w:t>
      </w:r>
      <w:proofErr w:type="spellEnd"/>
      <w:r w:rsidRPr="00371F18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371F18" w:rsidRDefault="00371F18" w:rsidP="00371F18">
      <w:pPr>
        <w:pStyle w:val="Odsekzoznamu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doložkou vyššieho overenia</w:t>
      </w:r>
      <w:r w:rsidRPr="00371F18">
        <w:rPr>
          <w:rFonts w:ascii="Times New Roman" w:hAnsi="Times New Roman" w:cs="Times New Roman"/>
          <w:sz w:val="24"/>
          <w:szCs w:val="24"/>
          <w:lang w:eastAsia="ar-SA"/>
        </w:rPr>
        <w:t>;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doložkou vyššieho overenia musia byť opatrené doklady vydané orgánmi cudzích štátov, ktoré nie sú zmluvnými stranami Haagskeho dohovoru o 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Apostille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71F18" w:rsidRPr="00371F18" w:rsidRDefault="00371F18" w:rsidP="00371F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Na základe dvojstranných dohôd medzi Slovenskou republikou a niektorými krajinami sa výnimka z hore uvedeného pravidla vzťahuje na doklady vydané orgánmi</w:t>
      </w:r>
      <w:r w:rsidR="004714B6">
        <w:rPr>
          <w:rFonts w:ascii="Times New Roman" w:hAnsi="Times New Roman" w:cs="Times New Roman"/>
          <w:sz w:val="24"/>
          <w:szCs w:val="24"/>
          <w:lang w:eastAsia="ar-SA"/>
        </w:rPr>
        <w:t xml:space="preserve"> Francúzka, Rakúska a Českej republiky, ktoré nemusia byť opatrené ani </w:t>
      </w:r>
      <w:proofErr w:type="spellStart"/>
      <w:r w:rsidR="004714B6">
        <w:rPr>
          <w:rFonts w:ascii="Times New Roman" w:hAnsi="Times New Roman" w:cs="Times New Roman"/>
          <w:sz w:val="24"/>
          <w:szCs w:val="24"/>
          <w:lang w:eastAsia="ar-SA"/>
        </w:rPr>
        <w:t>Apostillou</w:t>
      </w:r>
      <w:proofErr w:type="spellEnd"/>
      <w:r w:rsidR="004714B6">
        <w:rPr>
          <w:rFonts w:ascii="Times New Roman" w:hAnsi="Times New Roman" w:cs="Times New Roman"/>
          <w:sz w:val="24"/>
          <w:szCs w:val="24"/>
          <w:lang w:eastAsia="ar-SA"/>
        </w:rPr>
        <w:t xml:space="preserve"> ani doložkou vyššieho overenia. </w:t>
      </w:r>
    </w:p>
    <w:p w:rsidR="00572A73" w:rsidRPr="00FE048F" w:rsidRDefault="00572A73" w:rsidP="00762981">
      <w:pPr>
        <w:tabs>
          <w:tab w:val="center" w:pos="-142"/>
          <w:tab w:val="center" w:pos="4536"/>
          <w:tab w:val="right" w:pos="9072"/>
          <w:tab w:val="right" w:pos="935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A2" w:rsidRDefault="007C40A2" w:rsidP="00762981">
      <w:pPr>
        <w:jc w:val="both"/>
      </w:pPr>
    </w:p>
    <w:sectPr w:rsidR="007C40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D49" w:rsidRDefault="00563D49">
      <w:pPr>
        <w:spacing w:after="0" w:line="240" w:lineRule="auto"/>
      </w:pPr>
      <w:r>
        <w:separator/>
      </w:r>
    </w:p>
  </w:endnote>
  <w:endnote w:type="continuationSeparator" w:id="0">
    <w:p w:rsidR="00563D49" w:rsidRDefault="0056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1984"/>
      <w:gridCol w:w="1984"/>
      <w:gridCol w:w="1843"/>
      <w:gridCol w:w="1701"/>
    </w:tblGrid>
    <w:tr w:rsidR="00AD5A00">
      <w:tc>
        <w:tcPr>
          <w:tcW w:w="2197" w:type="dxa"/>
        </w:tcPr>
        <w:p w:rsidR="00AD5A00" w:rsidRDefault="00563D49" w:rsidP="006D4EA7">
          <w:pPr>
            <w:pStyle w:val="Pta"/>
            <w:rPr>
              <w:i/>
              <w:iCs/>
              <w:sz w:val="16"/>
              <w:szCs w:val="16"/>
            </w:rPr>
          </w:pPr>
        </w:p>
      </w:tc>
      <w:tc>
        <w:tcPr>
          <w:tcW w:w="1984" w:type="dxa"/>
        </w:tcPr>
        <w:p w:rsidR="00AD5A00" w:rsidRPr="00D405C6" w:rsidRDefault="00563D49" w:rsidP="00B44858">
          <w:pPr>
            <w:rPr>
              <w:sz w:val="18"/>
              <w:szCs w:val="18"/>
            </w:rPr>
          </w:pPr>
        </w:p>
      </w:tc>
      <w:tc>
        <w:tcPr>
          <w:tcW w:w="1984" w:type="dxa"/>
        </w:tcPr>
        <w:p w:rsidR="00AD5A00" w:rsidRDefault="00563D49" w:rsidP="006D4EA7">
          <w:pPr>
            <w:pStyle w:val="Pta"/>
            <w:rPr>
              <w:i/>
              <w:iCs/>
              <w:sz w:val="16"/>
              <w:szCs w:val="16"/>
            </w:rPr>
          </w:pPr>
        </w:p>
      </w:tc>
      <w:tc>
        <w:tcPr>
          <w:tcW w:w="1843" w:type="dxa"/>
        </w:tcPr>
        <w:p w:rsidR="00AD5A00" w:rsidRDefault="00563D49" w:rsidP="006D4EA7">
          <w:pPr>
            <w:pStyle w:val="Pta"/>
            <w:rPr>
              <w:i/>
              <w:iCs/>
              <w:sz w:val="16"/>
              <w:szCs w:val="16"/>
            </w:rPr>
          </w:pPr>
        </w:p>
      </w:tc>
      <w:tc>
        <w:tcPr>
          <w:tcW w:w="1701" w:type="dxa"/>
        </w:tcPr>
        <w:p w:rsidR="00AD5A00" w:rsidRDefault="00563D49" w:rsidP="006D4EA7">
          <w:pPr>
            <w:pStyle w:val="Pta"/>
            <w:rPr>
              <w:i/>
              <w:iCs/>
              <w:sz w:val="16"/>
              <w:szCs w:val="16"/>
            </w:rPr>
          </w:pPr>
        </w:p>
      </w:tc>
    </w:tr>
  </w:tbl>
  <w:p w:rsidR="00AD5A00" w:rsidRDefault="00563D4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D49" w:rsidRDefault="00563D49">
      <w:pPr>
        <w:spacing w:after="0" w:line="240" w:lineRule="auto"/>
      </w:pPr>
      <w:r>
        <w:separator/>
      </w:r>
    </w:p>
  </w:footnote>
  <w:footnote w:type="continuationSeparator" w:id="0">
    <w:p w:rsidR="00563D49" w:rsidRDefault="00563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B0AC1"/>
    <w:multiLevelType w:val="hybridMultilevel"/>
    <w:tmpl w:val="B5B68AD0"/>
    <w:lvl w:ilvl="0" w:tplc="0178A9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2764A"/>
    <w:multiLevelType w:val="hybridMultilevel"/>
    <w:tmpl w:val="8D50BB18"/>
    <w:lvl w:ilvl="0" w:tplc="046260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D4"/>
    <w:rsid w:val="00123123"/>
    <w:rsid w:val="00231106"/>
    <w:rsid w:val="00305524"/>
    <w:rsid w:val="00371F18"/>
    <w:rsid w:val="004714B6"/>
    <w:rsid w:val="00547921"/>
    <w:rsid w:val="00563D49"/>
    <w:rsid w:val="00572A73"/>
    <w:rsid w:val="00611C7F"/>
    <w:rsid w:val="00677B83"/>
    <w:rsid w:val="00725DD4"/>
    <w:rsid w:val="00762981"/>
    <w:rsid w:val="007C40A2"/>
    <w:rsid w:val="007C5511"/>
    <w:rsid w:val="0084205E"/>
    <w:rsid w:val="008711D5"/>
    <w:rsid w:val="00962C57"/>
    <w:rsid w:val="00BC6310"/>
    <w:rsid w:val="00C85DBA"/>
    <w:rsid w:val="00D161F5"/>
    <w:rsid w:val="00D77737"/>
    <w:rsid w:val="00EA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2A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572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2A73"/>
  </w:style>
  <w:style w:type="paragraph" w:styleId="Odsekzoznamu">
    <w:name w:val="List Paragraph"/>
    <w:basedOn w:val="Normlny"/>
    <w:uiPriority w:val="34"/>
    <w:qFormat/>
    <w:rsid w:val="00371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2A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572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2A73"/>
  </w:style>
  <w:style w:type="paragraph" w:styleId="Odsekzoznamu">
    <w:name w:val="List Paragraph"/>
    <w:basedOn w:val="Normlny"/>
    <w:uiPriority w:val="34"/>
    <w:qFormat/>
    <w:rsid w:val="00371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 Achimsky</cp:lastModifiedBy>
  <cp:revision>13</cp:revision>
  <cp:lastPrinted>2019-02-07T12:15:00Z</cp:lastPrinted>
  <dcterms:created xsi:type="dcterms:W3CDTF">2014-02-25T12:38:00Z</dcterms:created>
  <dcterms:modified xsi:type="dcterms:W3CDTF">2019-04-02T08:33:00Z</dcterms:modified>
</cp:coreProperties>
</file>