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D2" w:rsidRDefault="00C0193B" w:rsidP="00C0193B">
      <w:pPr>
        <w:ind w:left="705" w:hanging="705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19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 have </w:t>
      </w:r>
      <w:r w:rsidR="00A81B70">
        <w:rPr>
          <w:rFonts w:ascii="Times New Roman" w:hAnsi="Times New Roman" w:cs="Times New Roman"/>
          <w:b/>
          <w:sz w:val="24"/>
          <w:szCs w:val="24"/>
          <w:lang w:val="en-GB"/>
        </w:rPr>
        <w:t>a certificate</w:t>
      </w:r>
      <w:r w:rsidRPr="00C019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 Slovak Living abroad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I would like to have residence in the territory of the Slovak Republic</w:t>
      </w:r>
    </w:p>
    <w:p w:rsidR="00C0193B" w:rsidRDefault="00C0193B" w:rsidP="00C0193B">
      <w:pPr>
        <w:ind w:left="705" w:hanging="705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193B" w:rsidRDefault="00C0193B" w:rsidP="00A81B7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193B">
        <w:rPr>
          <w:rFonts w:ascii="Times New Roman" w:hAnsi="Times New Roman" w:cs="Times New Roman"/>
          <w:sz w:val="24"/>
          <w:szCs w:val="24"/>
          <w:lang w:val="en-GB"/>
        </w:rPr>
        <w:t xml:space="preserve">Temporary residence for a third country national who has a certificate of a Slovak living abroad shall be granted by a </w:t>
      </w:r>
      <w:r w:rsidR="00A81B70">
        <w:rPr>
          <w:rFonts w:ascii="Times New Roman" w:hAnsi="Times New Roman" w:cs="Times New Roman"/>
          <w:sz w:val="24"/>
          <w:szCs w:val="24"/>
          <w:lang w:val="en-GB"/>
        </w:rPr>
        <w:t>Foreign Police D</w:t>
      </w:r>
      <w:r w:rsidRPr="00C0193B">
        <w:rPr>
          <w:rFonts w:ascii="Times New Roman" w:hAnsi="Times New Roman" w:cs="Times New Roman"/>
          <w:sz w:val="24"/>
          <w:szCs w:val="24"/>
          <w:lang w:val="en-GB"/>
        </w:rPr>
        <w:t>epartment</w:t>
      </w:r>
      <w:r w:rsidR="00A81B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1B70" w:rsidRPr="00A81B70">
        <w:rPr>
          <w:rFonts w:ascii="Times New Roman" w:hAnsi="Times New Roman" w:cs="Times New Roman"/>
          <w:b/>
          <w:sz w:val="24"/>
          <w:szCs w:val="24"/>
          <w:lang w:val="en-GB"/>
        </w:rPr>
        <w:t>for 5 years</w:t>
      </w:r>
      <w:r w:rsidR="00A81B7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81B70" w:rsidRPr="00C0193B">
        <w:rPr>
          <w:rFonts w:ascii="Times New Roman" w:hAnsi="Times New Roman" w:cs="Times New Roman"/>
          <w:sz w:val="24"/>
          <w:szCs w:val="24"/>
          <w:lang w:val="en-GB"/>
        </w:rPr>
        <w:t>Art 29 of the Act on Residence of Foreigners</w:t>
      </w:r>
      <w:r w:rsidR="00A81B7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A81B70" w:rsidRPr="00A81B70" w:rsidRDefault="00A81B70" w:rsidP="00A81B7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B70">
        <w:rPr>
          <w:rFonts w:ascii="Times New Roman" w:hAnsi="Times New Roman" w:cs="Times New Roman"/>
          <w:sz w:val="24"/>
          <w:szCs w:val="24"/>
          <w:lang w:val="en-GB"/>
        </w:rPr>
        <w:t xml:space="preserve">An application for the granting of temporary residence permit shall be filed by a third country national </w:t>
      </w:r>
      <w:r w:rsidRPr="00C0193B">
        <w:rPr>
          <w:rFonts w:ascii="Times New Roman" w:hAnsi="Times New Roman" w:cs="Times New Roman"/>
          <w:sz w:val="24"/>
          <w:szCs w:val="24"/>
          <w:lang w:val="en-GB"/>
        </w:rPr>
        <w:t>who has a certificate of a Slovak living abroad</w:t>
      </w:r>
      <w:r w:rsidRPr="00A81B70">
        <w:rPr>
          <w:rFonts w:ascii="Times New Roman" w:hAnsi="Times New Roman" w:cs="Times New Roman"/>
          <w:sz w:val="24"/>
          <w:szCs w:val="24"/>
          <w:lang w:val="en-GB"/>
        </w:rPr>
        <w:t xml:space="preserve"> in person abroad at a consulate accredited </w:t>
      </w:r>
      <w:r>
        <w:rPr>
          <w:rFonts w:ascii="Times New Roman" w:hAnsi="Times New Roman" w:cs="Times New Roman"/>
          <w:sz w:val="24"/>
          <w:szCs w:val="24"/>
          <w:lang w:val="en-GB"/>
        </w:rPr>
        <w:t>or at the Foreign Police D</w:t>
      </w:r>
      <w:r w:rsidRPr="00C0193B">
        <w:rPr>
          <w:rFonts w:ascii="Times New Roman" w:hAnsi="Times New Roman" w:cs="Times New Roman"/>
          <w:sz w:val="24"/>
          <w:szCs w:val="24"/>
          <w:lang w:val="en-GB"/>
        </w:rPr>
        <w:t>epartment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he/she stays in the territory of the Slovak </w:t>
      </w:r>
      <w:r w:rsidRPr="00A81B70">
        <w:rPr>
          <w:rFonts w:ascii="Times New Roman" w:hAnsi="Times New Roman" w:cs="Times New Roman"/>
          <w:sz w:val="24"/>
          <w:szCs w:val="24"/>
          <w:lang w:val="en-GB"/>
        </w:rPr>
        <w:t>Republic legally.</w:t>
      </w:r>
    </w:p>
    <w:p w:rsidR="00A81B70" w:rsidRPr="00A81B70" w:rsidRDefault="00A81B70" w:rsidP="00A81B7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B70">
        <w:rPr>
          <w:rFonts w:ascii="Times New Roman" w:hAnsi="Times New Roman" w:cs="Times New Roman"/>
          <w:sz w:val="24"/>
          <w:szCs w:val="24"/>
          <w:lang w:val="en-GB"/>
        </w:rPr>
        <w:t>A third country national shall submit, together with an application:</w:t>
      </w:r>
    </w:p>
    <w:p w:rsidR="00A81B70" w:rsidRPr="00A81B70" w:rsidRDefault="00A81B70" w:rsidP="00A81B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B70">
        <w:rPr>
          <w:rFonts w:ascii="Times New Roman" w:hAnsi="Times New Roman" w:cs="Times New Roman"/>
          <w:sz w:val="24"/>
          <w:szCs w:val="24"/>
          <w:lang w:val="en-GB"/>
        </w:rPr>
        <w:t>two coloured photographs of size 3 x 3.5 cm</w:t>
      </w:r>
    </w:p>
    <w:p w:rsidR="00A81B70" w:rsidRPr="00A81B70" w:rsidRDefault="00A2550E" w:rsidP="00A81B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81B70" w:rsidRPr="00A81B70">
        <w:rPr>
          <w:rFonts w:ascii="Times New Roman" w:hAnsi="Times New Roman" w:cs="Times New Roman"/>
          <w:sz w:val="24"/>
          <w:szCs w:val="24"/>
          <w:lang w:val="en-GB"/>
        </w:rPr>
        <w:t>valid travel document</w:t>
      </w:r>
    </w:p>
    <w:p w:rsidR="00A81B70" w:rsidRDefault="00A2550E" w:rsidP="00A81B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81B70" w:rsidRPr="00A81B70">
        <w:rPr>
          <w:rFonts w:ascii="Times New Roman" w:hAnsi="Times New Roman" w:cs="Times New Roman"/>
          <w:sz w:val="24"/>
          <w:szCs w:val="24"/>
          <w:lang w:val="en-GB"/>
        </w:rPr>
        <w:t xml:space="preserve">document confirming the purpose of </w:t>
      </w:r>
      <w:r w:rsidR="00A81B70">
        <w:rPr>
          <w:rFonts w:ascii="Times New Roman" w:hAnsi="Times New Roman" w:cs="Times New Roman"/>
          <w:sz w:val="24"/>
          <w:szCs w:val="24"/>
          <w:lang w:val="en-GB"/>
        </w:rPr>
        <w:t xml:space="preserve">residence - </w:t>
      </w:r>
      <w:r w:rsidR="00A81B70" w:rsidRPr="00C0193B">
        <w:rPr>
          <w:rFonts w:ascii="Times New Roman" w:hAnsi="Times New Roman" w:cs="Times New Roman"/>
          <w:sz w:val="24"/>
          <w:szCs w:val="24"/>
          <w:lang w:val="en-GB"/>
        </w:rPr>
        <w:t>a certificate of a Slovak living abroad</w:t>
      </w:r>
    </w:p>
    <w:p w:rsidR="00A81B70" w:rsidRPr="00726892" w:rsidRDefault="00A81B70" w:rsidP="00A81B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document attesting his/her integrity </w:t>
      </w:r>
      <w:r w:rsidRPr="00726892">
        <w:rPr>
          <w:rFonts w:ascii="Times New Roman" w:hAnsi="Times New Roman" w:cs="Times New Roman"/>
          <w:b/>
          <w:sz w:val="24"/>
          <w:szCs w:val="24"/>
          <w:lang w:val="en-GB"/>
        </w:rPr>
        <w:t>not older than 90 days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89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26892" w:rsidRPr="0072689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Criminal record statement issued in the country of origin </w:t>
      </w:r>
      <w:r w:rsidR="00726892" w:rsidRPr="00726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of the foreign national and </w:t>
      </w:r>
      <w:r w:rsidR="00726892" w:rsidRPr="007268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a </w:t>
      </w:r>
      <w:r w:rsidR="00726892" w:rsidRPr="0072689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GB"/>
        </w:rPr>
        <w:t>Criminal record statement issued in the country where they have resided for more than 90 days during 6 consecutive months in the last 3 years)</w:t>
      </w:r>
    </w:p>
    <w:p w:rsidR="00A81B70" w:rsidRDefault="00A81B70" w:rsidP="0072689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6892" w:rsidRPr="00726892" w:rsidRDefault="00726892" w:rsidP="0072689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document attesting the integrity is not required from a third country national according to Art. 24 </w:t>
      </w:r>
      <w:r w:rsidR="00A2550E">
        <w:rPr>
          <w:rFonts w:ascii="Times New Roman" w:hAnsi="Times New Roman" w:cs="Times New Roman"/>
          <w:sz w:val="24"/>
          <w:szCs w:val="24"/>
          <w:lang w:val="en-GB"/>
        </w:rPr>
        <w:t xml:space="preserve">par.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A2550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a). Art. 28, Art. 30 a third country national younger than 14 years of age; this </w:t>
      </w:r>
      <w:r w:rsidRPr="00726892">
        <w:rPr>
          <w:rFonts w:ascii="Times New Roman" w:hAnsi="Times New Roman" w:cs="Times New Roman"/>
          <w:sz w:val="24"/>
          <w:szCs w:val="24"/>
          <w:lang w:val="en-GB"/>
        </w:rPr>
        <w:t>document is not required when applying to change the type or purpose of residence  if the foreign national previously submitted it together with the application for granting their previous residence. A document attesting the integrity does not submit with application a third country national according to Art. 29 applying for the temporary residence according to Art. 29 within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60 days of the issuance of the</w:t>
      </w:r>
      <w:r w:rsidRPr="00C0193B">
        <w:rPr>
          <w:rFonts w:ascii="Times New Roman" w:hAnsi="Times New Roman" w:cs="Times New Roman"/>
          <w:sz w:val="24"/>
          <w:szCs w:val="24"/>
          <w:lang w:val="en-GB"/>
        </w:rPr>
        <w:t xml:space="preserve"> certificate of a Slovak living abroad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726892" w:rsidRPr="007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5E64"/>
    <w:multiLevelType w:val="hybridMultilevel"/>
    <w:tmpl w:val="DB76E412"/>
    <w:lvl w:ilvl="0" w:tplc="3DD0BC5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D"/>
    <w:rsid w:val="00726892"/>
    <w:rsid w:val="009C44BD"/>
    <w:rsid w:val="00A2550E"/>
    <w:rsid w:val="00A81B70"/>
    <w:rsid w:val="00C0193B"/>
    <w:rsid w:val="00E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E43"/>
  <w15:chartTrackingRefBased/>
  <w15:docId w15:val="{F61979F1-6CA6-4398-B28A-B7D6A34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B7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2689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268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8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8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8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8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2020-08-05T06:30:00Z</dcterms:created>
  <dcterms:modified xsi:type="dcterms:W3CDTF">2020-08-11T05:34:00Z</dcterms:modified>
</cp:coreProperties>
</file>