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4C" w:rsidRDefault="005139BD" w:rsidP="007A6062">
      <w:pPr>
        <w:jc w:val="both"/>
      </w:pPr>
      <w:r>
        <w:t>Zákon o </w:t>
      </w:r>
      <w:proofErr w:type="spellStart"/>
      <w:r>
        <w:t>whistlebloweroch</w:t>
      </w:r>
      <w:proofErr w:type="spellEnd"/>
      <w:r>
        <w:t xml:space="preserve"> poskytuje ochranu oznamovateľom závažnej protispolo</w:t>
      </w:r>
      <w:r w:rsidR="00011C3D">
        <w:t xml:space="preserve">čenskej činnosti, priznáva oznamovateľovi právo </w:t>
      </w:r>
      <w:r w:rsidR="007A6062">
        <w:t>žiadať</w:t>
      </w:r>
      <w:r w:rsidR="00011C3D">
        <w:t xml:space="preserve"> odmenu za jej oznámenie, určuje povinnosť zamestnávateľov určiť osobu alebo orgán zodpovedný za vybavovanie podnetov a vydať vnútorný predpis upresňujúci podrobnosti vybavovania podnetov  a určuje povinnosti štátu v oblasti prevencie, vzdelávania a výchovy.</w:t>
      </w:r>
    </w:p>
    <w:p w:rsidR="00CA1F26" w:rsidRDefault="00011C3D" w:rsidP="007A6062">
      <w:pPr>
        <w:jc w:val="both"/>
      </w:pPr>
      <w:r>
        <w:t>Závažnou protispoločenskou</w:t>
      </w:r>
      <w:r w:rsidR="005139BD">
        <w:t xml:space="preserve"> činnosťou sú na</w:t>
      </w:r>
      <w:r w:rsidR="007166DC">
        <w:t>jmä</w:t>
      </w:r>
      <w:r w:rsidR="005139BD">
        <w:t xml:space="preserve"> trestné činy korupcie (prijímanie úplatku, podplác</w:t>
      </w:r>
      <w:r w:rsidR="005139BD">
        <w:t>a</w:t>
      </w:r>
      <w:r w:rsidR="005139BD">
        <w:t>nie</w:t>
      </w:r>
      <w:r w:rsidR="007166DC">
        <w:t>, kupovanie voličských hlasov, kupovanie športových výsledkov a pod.), machinácie pri verejnej dražbe alebo verejnom obstarávaní, podvody spojené s </w:t>
      </w:r>
      <w:proofErr w:type="spellStart"/>
      <w:r w:rsidR="007166DC">
        <w:t>eurofondami</w:t>
      </w:r>
      <w:proofErr w:type="spellEnd"/>
      <w:r w:rsidR="007166DC">
        <w:t xml:space="preserve">, no tiež ďalšie trestné činy, pri ktorých je </w:t>
      </w:r>
      <w:r w:rsidR="00C45BEF">
        <w:t xml:space="preserve">horná hranica </w:t>
      </w:r>
      <w:r w:rsidR="007166DC">
        <w:t>trestn</w:t>
      </w:r>
      <w:r w:rsidR="00C45BEF">
        <w:t>ej</w:t>
      </w:r>
      <w:r w:rsidR="007166DC">
        <w:t xml:space="preserve"> sadzb</w:t>
      </w:r>
      <w:r w:rsidR="00C45BEF">
        <w:t>y</w:t>
      </w:r>
      <w:r w:rsidR="007166DC">
        <w:t xml:space="preserve"> </w:t>
      </w:r>
      <w:r w:rsidR="00C45BEF">
        <w:t xml:space="preserve">viac ako 3 roky. Čo sú </w:t>
      </w:r>
      <w:r w:rsidR="007A6062">
        <w:t>takmer</w:t>
      </w:r>
      <w:r w:rsidR="00C45BEF">
        <w:t xml:space="preserve"> všetky trestné činy</w:t>
      </w:r>
      <w:r w:rsidR="007A6062">
        <w:t>,</w:t>
      </w:r>
      <w:r w:rsidR="00C45BEF">
        <w:t xml:space="preserve"> spáchané závažnejším spôsobom alebo vo väčšom rozsahu. Závažnou protispoločenskou činnosťou sú aj sprá</w:t>
      </w:r>
      <w:r w:rsidR="00C45BEF">
        <w:t>v</w:t>
      </w:r>
      <w:r w:rsidR="00C45BEF">
        <w:t xml:space="preserve">ne delikty s hornou hranicou pokuty najmenej 50.000 eur. Takými sú napríklad </w:t>
      </w:r>
      <w:r w:rsidR="009A564C">
        <w:t xml:space="preserve">výroba a predaj </w:t>
      </w:r>
      <w:proofErr w:type="spellStart"/>
      <w:r w:rsidR="009A564C">
        <w:t>z</w:t>
      </w:r>
      <w:r w:rsidR="009A564C">
        <w:t>á</w:t>
      </w:r>
      <w:r w:rsidR="009A564C">
        <w:t>vadnej</w:t>
      </w:r>
      <w:proofErr w:type="spellEnd"/>
      <w:r w:rsidR="009A564C">
        <w:t xml:space="preserve"> vody, potravín, liekov a pod.</w:t>
      </w:r>
    </w:p>
    <w:p w:rsidR="009A564C" w:rsidRDefault="009A564C" w:rsidP="007A6062">
      <w:pPr>
        <w:jc w:val="both"/>
      </w:pPr>
      <w:r>
        <w:t xml:space="preserve">Ochrana sa </w:t>
      </w:r>
      <w:r w:rsidR="00011C3D">
        <w:t xml:space="preserve">oznamovateľovi </w:t>
      </w:r>
      <w:r>
        <w:t>poskytuje počas celého trestného alebo správneho konania a spočíva v</w:t>
      </w:r>
      <w:r w:rsidR="00011C3D">
        <w:t> </w:t>
      </w:r>
      <w:r>
        <w:t>zákaze</w:t>
      </w:r>
      <w:r w:rsidR="00011C3D">
        <w:t xml:space="preserve"> zamestnávateľovi robiť akékoľvek právne úkony alebo vydávať rozhodnutia v pracovnoprávnom vzťahu</w:t>
      </w:r>
      <w:r w:rsidR="007A6062">
        <w:t>,</w:t>
      </w:r>
      <w:r w:rsidR="00011C3D">
        <w:t xml:space="preserve"> na ktorých by sa vopred nedohodol so zamestnancom, alebo na ktoré by mu vopred nedal súhlas inšpektorát práce. Jedná sa napríklad o výpoveď, preradenie zamestnanca na inú prácu, nariadenie čerpania dovolenky a pod. </w:t>
      </w:r>
    </w:p>
    <w:p w:rsidR="00011C3D" w:rsidRDefault="007A6062" w:rsidP="007A6062">
      <w:pPr>
        <w:jc w:val="both"/>
      </w:pPr>
      <w:r>
        <w:t>Odmena môže byť poskytnutá oznamovateľovi na základe jeho žiadosti až do výšky 50 násobku m</w:t>
      </w:r>
      <w:r>
        <w:t>i</w:t>
      </w:r>
      <w:r>
        <w:t>nimálnej mzdy (aktuálne 21.750 eur).</w:t>
      </w:r>
    </w:p>
    <w:p w:rsidR="007A6062" w:rsidRDefault="007A6062" w:rsidP="007A6062">
      <w:pPr>
        <w:jc w:val="both"/>
      </w:pPr>
      <w:r>
        <w:t>Oznamovateľ má tiež právo, aby mu Centrum právnej pomoci poskytlo pomoc, napríklad formou zastupovania v súdnom konaní.</w:t>
      </w:r>
      <w:bookmarkStart w:id="0" w:name="_GoBack"/>
      <w:bookmarkEnd w:id="0"/>
    </w:p>
    <w:p w:rsidR="007A6062" w:rsidRDefault="007A6062" w:rsidP="007A6062">
      <w:pPr>
        <w:jc w:val="both"/>
      </w:pPr>
    </w:p>
    <w:sectPr w:rsidR="007A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BD"/>
    <w:rsid w:val="00011C3D"/>
    <w:rsid w:val="003541B7"/>
    <w:rsid w:val="00444E67"/>
    <w:rsid w:val="005139BD"/>
    <w:rsid w:val="006C17E1"/>
    <w:rsid w:val="007166DC"/>
    <w:rsid w:val="007A6062"/>
    <w:rsid w:val="009A564C"/>
    <w:rsid w:val="00B678D9"/>
    <w:rsid w:val="00C45BEF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9771F-8A47-4E07-9D83-08B67F34FF6F}"/>
</file>

<file path=customXml/itemProps2.xml><?xml version="1.0" encoding="utf-8"?>
<ds:datastoreItem xmlns:ds="http://schemas.openxmlformats.org/officeDocument/2006/customXml" ds:itemID="{A3DAC821-933E-419F-A3DC-4D31DC62FE73}"/>
</file>

<file path=customXml/itemProps3.xml><?xml version="1.0" encoding="utf-8"?>
<ds:datastoreItem xmlns:ds="http://schemas.openxmlformats.org/officeDocument/2006/customXml" ds:itemID="{927E89A6-6A9C-4D70-9B5C-EAD77A47D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Bystrík Antalík</cp:lastModifiedBy>
  <cp:revision>1</cp:revision>
  <dcterms:created xsi:type="dcterms:W3CDTF">2017-03-23T14:20:00Z</dcterms:created>
  <dcterms:modified xsi:type="dcterms:W3CDTF">2017-03-23T15:22:00Z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