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3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  <w:t>UZNESENIA</w:t>
      </w:r>
    </w:p>
    <w:p w:rsidR="00C34423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4A77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Štátnej komisie</w:t>
      </w:r>
    </w:p>
    <w:p w:rsidR="008F5AB5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voľby a kontrolu financovania politických strán pre VII. volebné obdobie</w:t>
      </w:r>
    </w:p>
    <w:p w:rsidR="00C34423" w:rsidRPr="00C34423" w:rsidRDefault="00C34423" w:rsidP="00C34423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dňa 14. mája 2018</w:t>
      </w:r>
    </w:p>
    <w:p w:rsidR="00C34423" w:rsidRPr="00C34423" w:rsidRDefault="00C34423" w:rsidP="00C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30/1/1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Štátna komisia pre voľby a kontrolu financovania politických strán schvaľuje navrhovaný program rokovania.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30/1/2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Štátna komisia pre voľby a kontrolu financovania politických strán schvaľuje návrh zápisnice z jej dvadsiateho deviateho zasadnutia.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30/2/1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Štátna komisia pre voľby a kontrolu financovania politických strán berie na vedomie informáciu zapisovateľky Štátnej komisie pre voľby a kontrolu financovania politických strán Ing. Evy </w:t>
      </w:r>
      <w:proofErr w:type="spellStart"/>
      <w:r w:rsidRPr="00C34423">
        <w:rPr>
          <w:i/>
          <w:szCs w:val="24"/>
        </w:rPr>
        <w:t>Chmelovej</w:t>
      </w:r>
      <w:proofErr w:type="spellEnd"/>
      <w:r w:rsidRPr="00C34423">
        <w:rPr>
          <w:i/>
          <w:szCs w:val="24"/>
        </w:rPr>
        <w:t xml:space="preserve"> o priebehu 15. Európskej konferencie volebných úradníkov, konanej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dňoch 19. 4. – 20. 4. 2018 v Osle.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30/2/2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berie na vedomie informáciu predsedu Štátnej komisie pre voľby a kontrolu financovania politických strán JUDr. Eduarda </w:t>
      </w:r>
      <w:proofErr w:type="spellStart"/>
      <w:r w:rsidRPr="00C34423">
        <w:rPr>
          <w:i/>
          <w:szCs w:val="24"/>
        </w:rPr>
        <w:t>Báránya</w:t>
      </w:r>
      <w:proofErr w:type="spellEnd"/>
      <w:r w:rsidRPr="00C34423">
        <w:rPr>
          <w:i/>
          <w:szCs w:val="24"/>
        </w:rPr>
        <w:t xml:space="preserve">, DrSc. o stretnutí s predstaviteľmi Národného volebného úradu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vo Varšave.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30/2/3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Štátna komisia pre voľby a kontrolu financovania politických strán berie na vedomie informáciu vedúcej Úradu štátnej komisie Mgr. JUDr. Michaely Ružičkovej o termíne školenia audítorov a politických strán a poveruje svojho člena doc. JUDr. Mojmíra </w:t>
      </w:r>
      <w:proofErr w:type="spellStart"/>
      <w:r w:rsidRPr="00C34423">
        <w:rPr>
          <w:i/>
          <w:szCs w:val="24"/>
        </w:rPr>
        <w:t>Mamojku</w:t>
      </w:r>
      <w:proofErr w:type="spellEnd"/>
      <w:r w:rsidRPr="00C34423">
        <w:rPr>
          <w:i/>
          <w:szCs w:val="24"/>
        </w:rPr>
        <w:t>, PhD. vystúpiť na uvedenom školení, ktoré sa uskutoční dňa 28. 05. 2018 v Bratislave.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30/3/1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sa oboznámila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s vyjadrením politickej strany Kotleba – Ľudová strana Naše Slovensko k veci postúpenej Okresným úradom Banská Bystrica a konštatuje, že nezistila skutočnosti, ktoré by umožňovali začatie správneho konania.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30/4/1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K otázkam politického hnutia Obyčajní ľudia a nezávislé osobnosti (OĽANO) Štátna komisia pre voľby a kontrolu financovania politických strán uvádza nasledovné: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1.</w:t>
      </w:r>
      <w:r w:rsidRPr="00C34423">
        <w:rPr>
          <w:i/>
          <w:szCs w:val="24"/>
        </w:rPr>
        <w:tab/>
        <w:t xml:space="preserve">Vzťahuje sa na financovanie referendovej kampane a na spôsob jej vedenia zákon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volebnej kampani, a to aj s prihliadnutím na § 1 volebného kódexu, ktorý pod voľbami rozumie aj referendum?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Nie, nevzťahuje.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2.</w:t>
      </w:r>
      <w:r w:rsidRPr="00C34423">
        <w:rPr>
          <w:i/>
          <w:szCs w:val="24"/>
        </w:rPr>
        <w:tab/>
        <w:t xml:space="preserve">V prípade, že je odpoveď na otázku č. 1 kladná, v akom rozsahu možno zákon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volebnej kampani aplikovať na referendum (t.j. ktoré konkrétne ustanovenia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volebnej kampani sa na referendum vzťahujú) a ktorých subjektov sa týka?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Zákon č. 181/2014 Z. z. o volebnej kampani a o zmene a doplnení zákona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č. 85/2005 Z. z. o politických stranách a politických hnutiach v znení neskorších predpisov sa na vedenie kampane pred referendom nevzťahuje.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3.</w:t>
      </w:r>
      <w:r w:rsidRPr="00C34423">
        <w:rPr>
          <w:i/>
          <w:szCs w:val="24"/>
        </w:rPr>
        <w:tab/>
        <w:t>Má politická strana alebo politické hnutie, ak sa chce zapojiť do referendovej kampane (napr. podpora účasti v referende alebo podpora hlasovania o konkrétnych referendových otázkach), postavenie tretej strany podľa § 8 zákona o volebnej kampani?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Nie, nemá.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30/4/2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K štvrtej otázke politického hnutia Obyčajní ľudia a nezávislé osobnosti (OĽANO) Štátna komisia pre voľby a kontrolu financovania politických strán uvádza nasledovné: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Otázka: Ak politická strana alebo politické hnutie vedie referendovú kampaň v čase začínajúcom 180 dní predo dňom vyhlásenia niektorého z druhov volieb v zmysle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§ 1 volebného kódexu (napr. voľby do orgánov samosprávy obcí), považujú sa náklady politickej strany alebo politického hnutia vynaložené na referendovú kampaň za propagáciu takejto politickej strany alebo politického hnutia a započítavajú sa do limitu politickej strany alebo politického hnutia určeného pre daný druh volieb?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Skutočnosť, či je kampaň pred referendom zároveň aj propagáciou politickej strany,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a teda, či je politická strana v súlade s § 3 ods. 1 zákona o volebnej kampani povinná tieto náklady započítať do limitu strany pre nadchádzajúce voľby, je možné posudzovať iba podľa okolností konkrétneho prípadu, spočívajúcich hlavne v personálnej a vecnej súvislosti referenda s politickou stranou alebo voľbami. 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30/4/3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</w:t>
      </w:r>
      <w:r w:rsidR="00305A58">
        <w:rPr>
          <w:i/>
          <w:szCs w:val="24"/>
        </w:rPr>
        <w:t xml:space="preserve">pre voľby a kontrolu financovania politických strán </w:t>
      </w:r>
      <w:r w:rsidRPr="00C34423">
        <w:rPr>
          <w:i/>
          <w:szCs w:val="24"/>
        </w:rPr>
        <w:t>postupuje žiadosť Združenia miest a obcí Slovenska o stanovisko k návrhu novely zákona č. 180/2014 Z. z. o podmienkach výkonu volebného práva a o zmene a doplnení niektorých zákonov v znení neskorších predpisov Ministerstvu vnútra Slovenskej republiky ako gestorovi cit. zákona.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30/4/4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postupuje žiadosť pána </w:t>
      </w:r>
      <w:r w:rsidR="008350FF">
        <w:rPr>
          <w:i/>
          <w:szCs w:val="24"/>
        </w:rPr>
        <w:t>M. M.</w:t>
      </w:r>
      <w:bookmarkStart w:id="0" w:name="_GoBack"/>
      <w:bookmarkEnd w:id="0"/>
      <w:r w:rsidRPr="00C34423">
        <w:rPr>
          <w:i/>
          <w:szCs w:val="24"/>
        </w:rPr>
        <w:t xml:space="preserve"> o informácie v súvislosti s vedením volebnej kampane nezávislými kandidátmi Ministerstvu vnútra Slovenskej republiky ako príslušnému správnemu orgánu.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V časti, v ktorej žiada o stanovisko, či je možné, aby si jednotliví nezávislí kandidáti vzájomne platili, respektíve spoločne robili politickú kampaň, Štátna komisia pre voľby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lastRenderedPageBreak/>
        <w:t>a kontrolu financovania politických strán uvádza, že zákon č. 181/2014 Z. z. o volebnej kampani a o zmene a doplnení zákona č. 85/2005 Z. z. o politických stranách a politických hnutiach v znení neskorších predpisov takýto postup nezakazuje.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 – Strana práce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Strana práce</w:t>
      </w:r>
      <w:r w:rsidRPr="00C34423">
        <w:rPr>
          <w:i/>
          <w:szCs w:val="24"/>
        </w:rPr>
        <w:t xml:space="preserve">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na odstránenie nedostatkov výročnej správy za rok 2017, spočívajúcich v tom, že: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osobitnú evidenciu iných bezodplatných plnení v členení podľa § 23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ods. 8 zákona o politických stranách – chýba miesto a dátum uzavretia zmluvy o inom bezodplatnom plnení 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medzi údajom uvedeným v prehľade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príjmoch politickej strany v členení podľa § 22 ods. 1 zákona o politických stranách (bod E výročnej správy), v bode „príjmy z darov a iných bezodplatných plnení“ kde strana uvádza sumu 0 eur a medzi údajom uvedeným v osobitnej evidencii darov a iných bezodplatných plnení (bod G výročnej správy), kde strana uvádza, že prijala iné bezodplatné plnenie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hodnote 112,24 eur.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 – Strana občianskej ľavice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Štátna komisia pre voľby a kontrolu financovania politických strán podľa § 30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Strana občianskej ľavice</w:t>
      </w:r>
      <w:r w:rsidRPr="00C34423">
        <w:rPr>
          <w:i/>
          <w:szCs w:val="24"/>
        </w:rPr>
        <w:t xml:space="preserve"> na odstránenie nedostatkov výročnej správy za rok 2017, spočívajúcich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osobitnú evidenciu darov a iných bezodplatných plnení podľa § 22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ods. 3 zákona o politických stranách – strana v bode 15 výročnej správy uvádza, že neprijala žiadne dary, zatiaľ čo v prehľade o príjmoch strany (bod 6 výročnej správy) v bode b) príjmy z darov a iných bezodplatných plnení uvádza sumu 1 161 eur,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osobitnú evidenciu o príjmoch z pôžičiek alebo úverov podľa § 22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ods. 2 zákona o politických stranách – chýba miesto a dátum prijatia pôžičky, dohodnutý termín splatenia pôžičky a adresa trvalého pobytu osoby, ktorá pôžičku poskytla,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prehľad nákladov vynaložených na volebnú kampaň pre voľby do orgánov samosprávnych krajov, konaných v roku 2017 v členení podľa § 3 ods. 8 zákona č. 181/2014 Z. z. o volebnej kampani a o zmene a doplnení zákona č. 85/2005 Z. z. o politických stranách a politických hnutiach v znení neskorších predpisov – politická strana v tabuľke „Prehľad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majetku, príjmoch, výdavkoch a daroch politických strán a politických hnutí v roku 2017“ uviedla v bode „volebné výdavky“ sumu 1 056 eur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údaju uvedeného v prehľade o príjmoch politickej strany (v bode 6 výročnej správy) v časti „b) príjmy z darov a iných bezodplatných plnení“, kde politická strana uvádza sumu 1 161 eur s údajom uvedeným v prehľade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príjmoch politickej strany (v bode 13 výročnej správy) v bode dary, kde politická strana uvádza sumu 0 eur.</w:t>
      </w:r>
    </w:p>
    <w:p w:rsidR="00C34423" w:rsidRPr="00C34423" w:rsidRDefault="00C34423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lastRenderedPageBreak/>
        <w:t>Uznesenie č. 30/5/3 – JEDNOTA – ľavicová strana Slovenska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JEDNOTA – ľavicová strana Slovenska</w:t>
      </w:r>
      <w:r w:rsidRPr="00C34423">
        <w:rPr>
          <w:i/>
          <w:szCs w:val="24"/>
        </w:rPr>
        <w:t xml:space="preserve"> na odstránenie nedostatkov výročnej správy za rok 2017, spočívajúcich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prehľad o príjmoch politickej strany v členení podľa § 22 ods. 1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chýba písm. j),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neobsahuje osobitnú evidencia príjmov z pôžičiek alebo úverov podľa § 22 ods. 2 zákona o politických stranách – chýba dohodnutý termín splatenia pôžičiek,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údaju uvedeného v prehľade o príjmoch politickej strany v členení podľa § 22 ods. 1 zákona o politických stranách (v bode 13 výročnej správy), kde politická strana uvádza v časti „b) príjmy z darov a iných bezodplatných plnení“ sumu 2 060 eur, s údajom uvedeným v osobitnej evidencii darov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a iných bezodplatných plnení (v bode 15 výročnej správy), kde politická strana uvádza,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prijala iné bezodplatné plnenie v hodnote 1 350 eur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vo výročnej správe sa nachádza nesúlad údaju uvedeného v prehľade o príjmoch politickej strany v členení podľa § 22 ods. 1 zákona o politických stranách (v bode 13 výročnej správy), kde politická strana uvádza v časti „a) príjmy z členských príspevkov“ sumu 612 eur, s údajom uvedeným v bode 18 výročnej správy, kde politická strana pri sume vybraných členských príspevkov uvádza sumu 36 eur.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30/5/4 – ŠANCA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ŠANCA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na odstránenie nedostatkov výročnej správy za rok 2017, spočívajúcich v tom,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Všeobecná zdravotná poisťovňa podľa § 30 ods. 2 písm. h) zákona o politických stranách, že politická strana nemá k 31. 12. 2017 nedoplatok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poistnom na zdravotné poistenie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darov a iných bezodplatných plnení podľa § 22 ods. 3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chýbajú čísla platobných účtov darcov vedených v banke.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30/5/5 – NAJ – Nezávislosť a Jednota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NAJ – Nezávislosť a Jednota</w:t>
      </w:r>
      <w:r w:rsidRPr="00C34423">
        <w:rPr>
          <w:i/>
          <w:szCs w:val="24"/>
        </w:rPr>
        <w:t xml:space="preserve"> na odstránenie nedostatkov výročnej správy za rok 2017, spočívajúcich 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informáciu o udalostiach osobitného významu, ktoré nastali po skončení účtovného obdobia, za ktoré sa vyhotovuje výročná správa podľa § 30 ods. 2 písm. c)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politická strana vo výročnej správe uviedla iba udalosti osobitného významu, ktoré nastali do 31. 12. 2017,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 xml:space="preserve">informáciu o návrhu na vyrovnanie straty podľa § 30 ods. 2 písm. d)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politická strana v účtovnej závierke uvádza výsledok hospodárenia po zdanení -1 096,28 eur,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prehľad o príjmoch strany v členení podľa § 22 ods. 1 zákona o politických stranách – politická strana uvidela v časti „Sprievodná správa“, že v roku 2017 získala na činnosť strany členské príspevky vo výške 2 222 eur a dary vo výške 143 eur, t. j. chýba prehľad príjmov strany v členení podľa § 22 ods. 1 písm. c) až j) zákona o politických stranách, prípadne informácia, že politická strana takéto príjmy v roku 2017 nemala,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osobitnú evidenciu darov v členení podľa § 23 ods. 7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sumu vybraných členských príspevkov a osobitnú evidenciu členských príspevkov podľa § 22 ods. 4 zákona o politických stranách, ktorých suma príspevkov za účtovné obdobie bola vyššia ako je dvojnásobok minimálnej mzdy pre zamestnanca odmeňovaného mesačnou mzdou, ktorá bola určená pre príslušné účtovné obdobie 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záväzkov po lehote splatnosti podľa § 30 ods. 2 písm. k) zákona o politických stranách alebo vyhlásenie, že politická strana takéto záväzky v roku 2017 neevidovala.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30/5/6 – Demokratická strana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Demokratická strana</w:t>
      </w:r>
      <w:r w:rsidRPr="00C34423">
        <w:rPr>
          <w:i/>
          <w:szCs w:val="24"/>
        </w:rPr>
        <w:t xml:space="preserve"> na odstránenie nedostatku výročnej správy za rok 2017, spočívajúcom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vo výročnej správe politická strana vykazuje príjmy z pôžičiek v celkovej výške 24 580 eur, ale v evidencii darov a iných bezodplatných plnení uvádza údaje o výške príslušenstva (obvyklého úroku) len ku pôžičkám vo výške 2000 eur.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30/5/7 – STRANA MODERNÉHO SLOVENSKA (SMS)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STRANA MODERNÉHO SLOVENSKA (SMS)</w:t>
      </w:r>
      <w:r w:rsidRPr="00C34423">
        <w:rPr>
          <w:i/>
          <w:szCs w:val="24"/>
        </w:rPr>
        <w:t xml:space="preserve"> na odstránenie nedostatkov výročnej správy za rok 2017, spočívajúcich 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o príjmoch z pôžičiek alebo úverov podľa § 22 ods. 2 zákona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o politických stranách – vo výročnej správe (v bode F), je uvedená iba suma pôžičky,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a teda chýbajú údaje v rozsahu meno, priezvisko, adresa trvalého pobytu toho, kto pôžičku poskytol, dátum prijatia pôžičky a dohodnutý termín splatenia pôžičky.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30/5/8 - Zmena zdola, Demokratická únia Slovenska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Zmena zdola, Demokratická únia Slovenska</w:t>
      </w:r>
      <w:r w:rsidRPr="00C34423">
        <w:rPr>
          <w:i/>
          <w:szCs w:val="24"/>
        </w:rPr>
        <w:t xml:space="preserve"> na odstránenie nedostatkov výročnej správy za rok 2017, spočívajúcich 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informáciu o finančnej situácii politickej strany najmenej za dve bezprostredne predchádzajúce účtovné obdobia podľa § 30 ods. 2 písm. b) zákona o politických stranách – chýba informácia za rok 2015,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prehľad o príjmoch politickej strany v členení podľa § 22 ods. 1 zákona o politických stranách – politická strana uvádza v prehľade o príjmoch strany (v bode 7 výročnej správy) príjem vo výške 210 eur v kategórii „z iných výnosov“, ktorú zákon o politických stranách nepozná,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osobitnú evidenciu darov v členení podľa § 23 ods. 7 zákona o politických stranách – politická strana uviedla v prehľade o príjmoch politickej strany v členení podľa § 22 ods. 1 zákona o politických stranách (v bode 7 výročnej správy), že mala príjem z darov v celkovej výške 5 617 eur,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záväzkov po lehote splatnosti podľa § 30 ods. 2 písm. k) zákona o politických stranách – chýbajú údaje o výške záväzkov,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2. písm. n) zákona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2.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30/5/9 - Strana rómskej koalície - SRK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Strana rómskej koalície - SRK</w:t>
      </w:r>
      <w:r w:rsidRPr="00C34423">
        <w:rPr>
          <w:i/>
          <w:szCs w:val="24"/>
        </w:rPr>
        <w:t xml:space="preserve"> na odstránenie nedostatkov výročnej správy za rok 2017, spočívajúcich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osobitnú evidenciu darov v členení podľa § 23 ods. 7 zákona o politických stranách 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vo výročnej správe sa nachádza nesúlad údaju uvedeného v prehľade o príjmoch politickej strany v členení podľa § 22 ods. 1 zákona o politických stranách (príloha č. 6 výročnej správy), kde politická strana uvádza, že eviduje v roku 2017 dary v celkovej výške 330 eur, s údajom uvedeným v prílohe č. 7 „VYHLÁSENIE“, v ktorom politická strana uviedla, že nemala v roku 2017 príjmy z darov a s údajom uvedeným v informácii o finančnej situácii politickej strany v roku 2017 (prílohu č. 10 výročnej správy), podľa ktorej politická strana mala príjmy v roku 2017 v sume 0 eur.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30/5/10 - Rómska iniciatíva Slovenska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</w:t>
      </w:r>
      <w:r w:rsidRPr="00C34423">
        <w:rPr>
          <w:i/>
          <w:szCs w:val="24"/>
        </w:rPr>
        <w:lastRenderedPageBreak/>
        <w:t xml:space="preserve">predpisov (ďalej len „zákon o politických stranách“) vyzýva politickú stranu </w:t>
      </w:r>
      <w:r w:rsidRPr="00C34423">
        <w:rPr>
          <w:i/>
          <w:szCs w:val="24"/>
          <w:u w:val="single"/>
        </w:rPr>
        <w:t>Rómska iniciatíva Slovenska</w:t>
      </w:r>
      <w:r w:rsidRPr="00C34423">
        <w:rPr>
          <w:i/>
          <w:szCs w:val="24"/>
        </w:rPr>
        <w:t xml:space="preserve"> na odstránenie nedostatku výročnej správy za rok 2017, spočívajúceho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v tom, neobsahuje informáciu o finančnej situácii politickej strany najmenej za dve bezprostredne predchádzajúce účtovné obdobia podľa § 30 ods. 2 písm. b)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chýba informácia za rok 2015.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zároveň podľa § 30 ods. 6 zákona o politických stranách, v nadväznosti na výrok audítorky, uvedený v časti „Základ pre podmienený názor“ v Správe z auditu účtovnej závierky, vyzýva politickú stranu Rómska iniciatíva Slovenska aby </w:t>
      </w:r>
      <w:proofErr w:type="spellStart"/>
      <w:r w:rsidRPr="00C34423">
        <w:rPr>
          <w:i/>
          <w:szCs w:val="24"/>
        </w:rPr>
        <w:t>dovyčíslila</w:t>
      </w:r>
      <w:proofErr w:type="spellEnd"/>
      <w:r w:rsidRPr="00C34423">
        <w:rPr>
          <w:i/>
          <w:szCs w:val="24"/>
        </w:rPr>
        <w:t xml:space="preserve"> hodnotu prijatých iných bezodplatných plnení tak, aby bola porovnateľná s cenou obvyklou a následne upravila údaje v osobitnej evidencii iných bezodplatných plnení podľa § 23 ods. 8 zákona o politických stranách (v bode E výročnej správy) a sumu uvedenú v prehľade o príjmoch politickej strany v členení podľa § 22 ods. 1 zákona o politických stranách v časti „b) príjmy z darov a iných bezodplatných plnení“ (v bode G výročnej správy).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30/5/11 - Občianska konzervatívna strana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Občianska konzervatívna strana</w:t>
      </w:r>
      <w:r w:rsidRPr="00C34423">
        <w:rPr>
          <w:i/>
          <w:szCs w:val="24"/>
        </w:rPr>
        <w:t xml:space="preserve"> na odstránenie nedostatkov výročnej správy za rok 2017, spočívajúcich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informáciu o návrhu na rozdelenie zisku alebo vyrovnanie straty podľa § 30 ods. 2 písm. d)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správu audítora o preverení súladu o hospodárení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so zákonom o politických stranách a so zákonom č. 181/2014 Z. z. o volebnej kampani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a o zmene a doplnení zákona č. 85/2005 Z. z. o politických stranách a politických hnutiach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znení neskorších predpisov podľa § 30 ods. 2 písm. n)</w:t>
      </w:r>
      <w:r w:rsidR="00D23946">
        <w:rPr>
          <w:i/>
          <w:szCs w:val="24"/>
        </w:rPr>
        <w:t xml:space="preserve"> zákona o politických stranách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údaju v bode 6 s názvom „Príjem strany“, kde strana v prehľade o príjmoch strany v členení podľa § 22 ods. 1 písm. j)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 „iné príjmy z právnych vzťahov a plnení povinností podľa osobitných predpisov“ uvádza sumu 0 eur s údajom v tabuľke „Prehľad o majetku, záväzkoch, príjmoch, výdavkoch a daroch politických strán a politických hnutí v roku 2017“ kde v časti „PRÍJMY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v roku 2017“, v bode „iné príjmy (ods. 1 písm. j/)“ strana uvádza sumu 5,29 eur. 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 xml:space="preserve">Uznesenie č. 30/5/12 - Komunistická strana Slovenska 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Komunistická strana Slovenska</w:t>
      </w:r>
      <w:r w:rsidRPr="00C34423">
        <w:rPr>
          <w:i/>
          <w:szCs w:val="24"/>
        </w:rPr>
        <w:t xml:space="preserve"> na odstránenie nedostatkov výročnej správy za rok 2017, spočívajúcich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2. písm. n) zákona </w:t>
      </w:r>
    </w:p>
    <w:p w:rsidR="00B700C4" w:rsidRPr="00C34423" w:rsidRDefault="00B700C4" w:rsidP="005C6D97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>o politických stranách – predložená iba fotokópia,</w:t>
      </w:r>
    </w:p>
    <w:p w:rsidR="00B700C4" w:rsidRPr="00C34423" w:rsidRDefault="00B700C4" w:rsidP="00EF7D09">
      <w:pPr>
        <w:pStyle w:val="Zarkazkladnhotextu3"/>
        <w:spacing w:before="120" w:line="23" w:lineRule="atLeast"/>
        <w:ind w:left="284" w:firstLine="0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2. písm. n) zákona o politických stranách – predložená iba fotokópia,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 – predložená iba fotokópia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obchodnej spoločnosti ISKRAPRESS, s. r. o., ktorú strana založila alebo sa stala jej jediným spoločníkom za účtovné obdobie, za ktoré sa vyhotovuje výročná správa.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30/5/13 - Občianski liberáli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Občianski liberáli</w:t>
      </w:r>
      <w:r w:rsidRPr="00C34423">
        <w:rPr>
          <w:i/>
          <w:szCs w:val="24"/>
        </w:rPr>
        <w:t xml:space="preserve"> na odstránenie nedostatkov výročnej správy za rok 2017, spočívajúcich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potvrdenie daňového úradu podľa § 30 ods. 2 písm. h) zákona o politických stranách, že politická strana nemala k 31. 12. 2017 nedoplatok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daniach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medzi údajom v bode 11 „PREHĽAD NÁKLADOV VYNALOŽENÝCH NA VOLEBNÚ KAMPAŇ“, kde politická strana uvádza, že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v roku 2017 nevynaložila žiadne náklady na volebnú kampaň a údajom v tabuľke „Prehľad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majetku, záväzkoch, príjmoch, výdavkoch a daroch politických strán a politických hnutí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v roku 2017“, kde strana v časti „VÝDAVKY v roku 2017“, v bode „volebné výdavky“ uvádza sumu 159,17 eur.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30/5/14 - SLOVENSKO DO TOHO !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SLOVENSKO DO TOHO !</w:t>
      </w:r>
      <w:r w:rsidRPr="00C34423">
        <w:rPr>
          <w:i/>
          <w:szCs w:val="24"/>
        </w:rPr>
        <w:t xml:space="preserve"> na odstránenie nedostatkov výročnej správy za rok 2017, spočívajúcich v tom,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nemala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DÔVERA podľa § 30 ods. 2 písm. h)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stranách, že politická strana nemala k 31. 12. 2017 nedoplatok 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UNION podľa § 30 ods. 2 písm. h)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nemala k 31. 12. 2017 nedoplatok na poistnom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prehľad záväzkov po lehote splatnosti podľa § 30 ods. 2 písm. k) zákona o politických stranách – chýba údaj o zmluvnom partnerovi / veriteľovi a dôvod vzniku záväzku (strana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„Prílohe K“ uviedla iba informáciu, že eviduje krátkodobý záväzok vo výške 18 237 eur),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 písm. n) zákona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30/5/15 – Šport do Košíc a na Východ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 xml:space="preserve">Šport do Košíc </w:t>
      </w:r>
      <w:r w:rsidR="00D23946">
        <w:rPr>
          <w:i/>
          <w:szCs w:val="24"/>
          <w:u w:val="single"/>
        </w:rPr>
        <w:br/>
      </w:r>
      <w:r w:rsidRPr="00C34423">
        <w:rPr>
          <w:i/>
          <w:szCs w:val="24"/>
          <w:u w:val="single"/>
        </w:rPr>
        <w:t>a na Východ</w:t>
      </w:r>
      <w:r w:rsidRPr="00C34423">
        <w:rPr>
          <w:i/>
          <w:szCs w:val="24"/>
        </w:rPr>
        <w:t xml:space="preserve"> na odstránenie nedostatkov výročnej správy za rok 2017, spočívajúcich v tom,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 – predložená iba fotokópia,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o príjmoch z pôžičiek alebo úverov podľa § 22 ods. 2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 – chýbajú dátumy prijatia pôžičiek od Mgr. Igora </w:t>
      </w:r>
      <w:proofErr w:type="spellStart"/>
      <w:r w:rsidRPr="00C34423">
        <w:rPr>
          <w:i/>
          <w:szCs w:val="24"/>
        </w:rPr>
        <w:t>Sidora</w:t>
      </w:r>
      <w:proofErr w:type="spellEnd"/>
      <w:r w:rsidRPr="00C34423">
        <w:rPr>
          <w:i/>
          <w:szCs w:val="24"/>
        </w:rPr>
        <w:t xml:space="preserve"> a dohodnutý termín splatenia pôžičiek,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darov a iných bezodplatných plnení podľa § 22 ods. 3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 – chýba miesto a dátum uzavretia darovacích zmlúv, čísla platobných účtov darcov vedeného v banke a číslo platobného účtu strany vedeného v banke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záväzkov po lehote splatnosti podľa § 30 ods. 2 písm. k) zákona o politických stranách – chýba označenie záväzku t.j. zmluvného partnera/veriteľa a dôvod vzniku záväzku.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30/5/16 – S</w:t>
      </w:r>
      <w:r w:rsidR="00CE2193">
        <w:rPr>
          <w:b/>
          <w:i/>
          <w:szCs w:val="24"/>
        </w:rPr>
        <w:t>trana zelených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</w:t>
      </w:r>
      <w:r w:rsidR="00CE2193">
        <w:rPr>
          <w:i/>
          <w:szCs w:val="24"/>
          <w:u w:val="single"/>
        </w:rPr>
        <w:t>trana zelených</w:t>
      </w:r>
      <w:r w:rsidRPr="00C34423">
        <w:rPr>
          <w:i/>
          <w:szCs w:val="24"/>
        </w:rPr>
        <w:t xml:space="preserve"> na odstránenie nedostatkov výročnej správy za rok 2017, spočívajúcich v tom,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o príjmoch z pôžičiek alebo úverov podľa § 22 ods. 2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 (v Poznámkach k účtovnej závierke, na str. 7, v časti „Pôžičky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a úvery“, v bode 3 je uvedené, že politická strana eviduje 3 krátkodobé a 1 dlhodobú pôžičku voči fyzickej osobe p. </w:t>
      </w:r>
      <w:proofErr w:type="spellStart"/>
      <w:r w:rsidRPr="00C34423">
        <w:rPr>
          <w:i/>
          <w:szCs w:val="24"/>
        </w:rPr>
        <w:t>Jónovi</w:t>
      </w:r>
      <w:proofErr w:type="spellEnd"/>
      <w:r w:rsidRPr="00C34423">
        <w:rPr>
          <w:i/>
          <w:szCs w:val="24"/>
        </w:rPr>
        <w:t>),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nemá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DÔVERA podľa § 30 ods. 2 písm. h)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 xml:space="preserve">potvrdenie zdravotnej poisťovne UNION podľa § 30 ods. 2 písm. h)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Všeobecná zdravotná poisťovňa podľa § 30 ods. 2 písm. h) zákona o politických stranách, že politická strana nemá k 31. 12. 2017 nedoplatok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Sociálnej poisťovne podľa § 30 ods. 2 písm. h) zákona o politických stranách, že politická strana nemá k 31. 12. 2017 nedoplatok na poistnom na sociálne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nákladov vynaložených na volebnú kampaň pre voľby do orgánov samosprávnych krajov konaných v roku 2017 v členení podľa § 3 ods. 8 zákona č. 181/2014 Z. z. o volebnej kampani a o zmene a doplnení zákona č. 85/2005 Z. z. o politických stranách a politických hnutiach v znení neskorších predpisov alebo údaj o tom, že politická strana nemala v roku 2017 náklady na volebnú kampaň,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 písm. n)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</w:t>
      </w:r>
      <w:r w:rsidR="00C34423">
        <w:rPr>
          <w:i/>
          <w:szCs w:val="24"/>
        </w:rPr>
        <w:t>.</w:t>
      </w:r>
      <w:r w:rsidRPr="00C34423">
        <w:rPr>
          <w:i/>
          <w:szCs w:val="24"/>
        </w:rPr>
        <w:t xml:space="preserve"> 85/2005 Z. z. o politických stranách a politických hnutiach v znení neskorších predpisov podľa § 30 ods. 2 písm. n) zákona o politických stranách.</w:t>
      </w:r>
    </w:p>
    <w:p w:rsidR="00C34423" w:rsidRDefault="00C34423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30/5/17 - Strana zelených Slovenska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Strana zelených Slovenska</w:t>
      </w:r>
      <w:r w:rsidRPr="00C34423">
        <w:rPr>
          <w:i/>
          <w:szCs w:val="24"/>
        </w:rPr>
        <w:t xml:space="preserve"> na odstránenie nedostatkov výročnej správy za rok 2017, spočívajúcich v tom,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nemala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 písm. n)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stranách.</w:t>
      </w:r>
    </w:p>
    <w:p w:rsidR="00932819" w:rsidRDefault="00932819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DE0C8C" w:rsidRPr="00C34423" w:rsidRDefault="00DE0C8C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lastRenderedPageBreak/>
        <w:t>Uznesenie č. 30/5/18 - Kotleba – Ľudová strana Naše Slovensko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Kotleba – Ľudová strana Naše Slovensko</w:t>
      </w:r>
      <w:r w:rsidRPr="00C34423">
        <w:rPr>
          <w:i/>
          <w:szCs w:val="24"/>
        </w:rPr>
        <w:t xml:space="preserve"> na odstránenie nedostatkov výročnej správy za rok 2017, spočívajúcich v tom, že: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účtovnú závierku overenú audítorom podľa § 30 ods. 2 písm. a)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neobsahuje správu audítora k ročnej účtovnej závierke podľa § 30 ods. 2 písm. n)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neobsahuje dodatok správy audítora o overení súladu výročnej správy s účtovnou závierkou podľa § 30 ods. 2 písm. n)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neobsahuje správu audítora o preverení súladu o hospodárení so zákonom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 a so zákonom č. 181/2014 Z. z. o volebnej kampani a o zmene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a doplnení zákona č</w:t>
      </w:r>
      <w:r w:rsidR="00932819" w:rsidRPr="00C34423">
        <w:rPr>
          <w:i/>
          <w:szCs w:val="24"/>
        </w:rPr>
        <w:t>.</w:t>
      </w:r>
      <w:r w:rsidRPr="00C34423">
        <w:rPr>
          <w:i/>
          <w:szCs w:val="24"/>
        </w:rPr>
        <w:t xml:space="preserve"> 85/2005 Z. z. o politických stranách a politických hnutiach v znení neskorších predpisov podľa § 30 ods. 2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 prehľade o príjmoch politickej strany v členení podľa § 22 ods. 1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 je nesúlad údaju v časti „j) iné príjmy z právnych vzťahov a plnení povinností podľa osobitných predpisov“, kde je uvedená suma 0 eur, s údajom uvedeným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v tabuľke „Prehľad o majetku, záväzkoch, príjmoch, výdavkoch a daroch PS v roku 2017“, kde je v kolónke „iné príjmy (ods.1 písm. j/)“ uvedená suma 137 eur.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30/5/19 - Hnutie za demokraciu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Štátna komisia pre voľby a kontrolu financovania politických strán podľa § 30 ods. 6 zákona č. 85/2005 Z. z. o politických stranách a politických hnutiach v znení neskorších predpisov (ďalej len „zákon o politických stranách“) vyzýva politické hnutie </w:t>
      </w:r>
      <w:proofErr w:type="spellStart"/>
      <w:r w:rsidRPr="00C34423">
        <w:rPr>
          <w:i/>
          <w:szCs w:val="24"/>
          <w:u w:val="single"/>
        </w:rPr>
        <w:t>Hnutie</w:t>
      </w:r>
      <w:proofErr w:type="spellEnd"/>
      <w:r w:rsidRPr="00C34423">
        <w:rPr>
          <w:i/>
          <w:szCs w:val="24"/>
          <w:u w:val="single"/>
        </w:rPr>
        <w:t xml:space="preserve"> </w:t>
      </w:r>
      <w:r w:rsidR="00D23946">
        <w:rPr>
          <w:i/>
          <w:szCs w:val="24"/>
          <w:u w:val="single"/>
        </w:rPr>
        <w:br/>
      </w:r>
      <w:r w:rsidRPr="00C34423">
        <w:rPr>
          <w:i/>
          <w:szCs w:val="24"/>
          <w:u w:val="single"/>
        </w:rPr>
        <w:t>za demokraciu</w:t>
      </w:r>
      <w:r w:rsidRPr="00C34423">
        <w:rPr>
          <w:i/>
          <w:szCs w:val="24"/>
        </w:rPr>
        <w:t xml:space="preserve"> na odstránenie nedostatkov výročnej správy za rok 2017, spočívajúcich 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2. písm. n) zákona </w:t>
      </w:r>
      <w:r w:rsidR="00D23946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2.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</w:t>
      </w:r>
      <w:r w:rsidR="00932819" w:rsidRPr="00C34423">
        <w:rPr>
          <w:i/>
          <w:szCs w:val="24"/>
        </w:rPr>
        <w:t xml:space="preserve"> zákona o politických stranách.</w:t>
      </w:r>
    </w:p>
    <w:p w:rsidR="00932819" w:rsidRPr="00C34423" w:rsidRDefault="00932819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30/5/20 – VÁŠ KRAJ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</w:t>
      </w:r>
      <w:r w:rsidRPr="00C34423">
        <w:rPr>
          <w:i/>
          <w:szCs w:val="24"/>
        </w:rPr>
        <w:lastRenderedPageBreak/>
        <w:t xml:space="preserve">predpisov (ďalej len „zákon o politických stranách“) vyzýva politickú stranu </w:t>
      </w:r>
      <w:r w:rsidRPr="00C34423">
        <w:rPr>
          <w:i/>
          <w:szCs w:val="24"/>
          <w:u w:val="single"/>
        </w:rPr>
        <w:t>VÁŠ KRAJ</w:t>
      </w:r>
      <w:r w:rsidRPr="00C34423">
        <w:rPr>
          <w:i/>
          <w:szCs w:val="24"/>
        </w:rPr>
        <w:t xml:space="preserve">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na odstránenie nedostatkov výročnej správy za rok 2017, spočívajúcich v tom, že neobsahuje: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nemá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DÔVERA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UNION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Všeobecná zdravotná poisťovňa podľa § 30 ods. 2 písm. h) zákona o politických stranách, že politická strana nemá k 31. 12. 2017 nedoplatok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poistnom na zdravotné poistenie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Sociálnej poisťovne podľa § 30 ods. 2 písm. h) zákona o politických stranách, že politická strana nemá k 31. 12. 2017 nedoplatok na poistnom </w:t>
      </w:r>
      <w:r w:rsidR="00932819" w:rsidRPr="00C34423">
        <w:rPr>
          <w:i/>
          <w:szCs w:val="24"/>
        </w:rPr>
        <w:t>na sociálne poistenie.</w:t>
      </w:r>
    </w:p>
    <w:p w:rsidR="00932819" w:rsidRPr="00C34423" w:rsidRDefault="00932819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30/5/21 – Demokrati Slovenska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Demokrati Slovenska</w:t>
      </w:r>
      <w:r w:rsidRPr="00C34423">
        <w:rPr>
          <w:i/>
          <w:szCs w:val="24"/>
        </w:rPr>
        <w:t xml:space="preserve"> na odstránenie nedostatkov výročnej správy za rok 2017, spočívajúcich v tom,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informáciu o finančnej situácii politickej strany za dve bezprostredne predchádzajúce účtovné obdobia podľa § 30 ods. 2 písm. b) zákona o politických stranách (za rok 2015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a za rok 2016),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informáciu o návrhu na rozdelenie zisku alebo vyrovnanie straty podľa § 30 ods. 2 písm. d)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prehľad o príjmoch politickej strany v členení podľa § 22 ods. 1 zákona o politických stranách,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o príjmoch z pôžičiek alebo úverov podľa § 22 ods. 2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darov a iných bezodplatných plnení podľa § 22 ods. 3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nemá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DÔVERA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UNION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 xml:space="preserve">potvrdenie zdravotnej poisťovne Všeobecná zdravotná poisťovňa podľa § 30 ods. 2 písm. h) zákona o politických stranách, že politická strana nemá k 31. 12. 2017 nedoplatok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Sociálnej poisťovne podľa § 30 ods. 2 písm. h) zákona o politických stranách, že politická strana nemá k 31. 12. 2017 nedoplatok na poistnom na sociálne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počet členov strany k 31. 12. 2017,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sumu vybraných členských príspevkov a osobitnú evidenciu členských príspevkov podľa § 22 ods. 4, ktorých suma príspevkov za účtovné obdobie bola vyššia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ako je dvojnásobok minimálnej mzdy pre zamestnanca odmeňovaného mesačnou mzdou, ktorá bude určená pre príslušné účtovné obdobie,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záväzkov po lehote splatnosti podľa § 30 ods. 2 písm. k)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prehľad nákladov vynaložených na volebnú kampaň pre voľby do orgánov samosprávnych krajov, konaných v roku 2017 v členení podľa § 3 ods. 8 zákona č. 181/2014 Z. z. o volebnej kampani a o zmene a doplnení zákona č. 85/2005 Z. z. o politických stranách a politických hnutiach v znení neskorších predpisov alebo údaj o tom, že politická strana nemala v roku 2017 náklady na volebnú kampaň.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30/5/22 – DEMOKRATICKÁ OBČIANSKA STRANA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 nadväznosti na výrok audítorky, uvedený v časti „Základ pre podmienený záver“ v Správe o preverení súladu o hospodárení politickej strany so zákonom o politických stranách a na výrok audítorky, uvedený v časti „Základ pre záporný názor“ v Správe nezávislého audítora pre štatutárny orgán politickej strany, vyzýva politickú stranu </w:t>
      </w:r>
      <w:r w:rsidRPr="00C34423">
        <w:rPr>
          <w:i/>
          <w:szCs w:val="24"/>
          <w:u w:val="single"/>
        </w:rPr>
        <w:t>DEMOKRATICKÁ OBČIANSKA STRANA</w:t>
      </w:r>
      <w:r w:rsidRPr="00C34423">
        <w:rPr>
          <w:i/>
          <w:szCs w:val="24"/>
        </w:rPr>
        <w:t xml:space="preserve"> aby vyčíslila hodnotu prijatých bezodplatných plnení a odstránila nedostatok vo výročnej správe za rok 2017, spočívajúci v tom, že neobsahuje osobitnú evidenciu iných bezodplatných plnení podľa § 22 ods. 3 zákona o politických stranách.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14/5/23 - PRIAMA DEMOKRACIA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PRIAMA DEMOKRACIA</w:t>
      </w:r>
      <w:r w:rsidRPr="00C34423">
        <w:rPr>
          <w:i/>
          <w:szCs w:val="24"/>
        </w:rPr>
        <w:t xml:space="preserve"> na odstránenie nedostatkov výročnej správy za rok 2017, spočívajúcich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v tom, že neobsahuje: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daňového úradu podľa § 30 ods. 2 písm. h) zákona o politických stranách, že politická strana nemá k 31. 12. 2017 nedoplatok 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potvrdenie Sociálnej poisťovne podľa § 30 ods. 2 písm. h) zákona o politických stranách, že politická strana nemá k 31. 12. 2017 nedoplatok na poistnom na sociálne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 xml:space="preserve">potvrdenie zdravotnej poisťovne Všeobecná zdravotná poisťovňa podľa § 30 ods. 2 písm. h) zákona o politických stranách, že politická strana nemá k 31. 12. 2017 nedoplatok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DÔVERA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potvrdenie zdravotnej poisťovne UNION podľa § 30 ods. 2 písm. h)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politických stranách, že politická strana nemá k 31. 12. 2017 nedoplatok na poistnom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osobitnú evidenciu členských príspevkov podľa § 22 ods. 4 zákona o politických stranách, ktorých suma príspevkov za účtovné obdobie bola vyššia ako je dvojnásobok minimálnej mzdy pre zamestnanca odmeňovaného mesačnou mzdou, ktorá bude určená pre príslušné účtovné obdobie - pri príspevku zo dňa 11. 08. 2017 chýba meno, priezvisko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a adresa trvalého pobytu člena politickej strany a pri príspevku zo dňa 25. 04. 2017 chýba adresa trvalého pobytu člena politickej strany,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správu audítora k ročnej účtovnej závierke podľa § 30 ods. 2. písm. n)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dodatok správy audítora o overení súladu výročnej správy s účtovnou závierkou podľa § 30 ods. 2. písm. n) zákona 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správu audítora o preverení súladu o hospodárení so zákonom o politických stranách a so zákonom č. 181/2014 Z. z. o volebnej kampani a o zmene a doplnení zákona č. 85/2005 Z. z. o politických stranách a politických hnutiach v znení neskorších predpisov podľa § 30 ods. 2 písm. n) zákona o politických stranách.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30/5/24 - NOVÝ PARLAMENT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30 ods. 6 zákona č. 85/2005 Z. z. o politických stranách a politických hnutiach v znení neskorších predpisov (ďalej len „zákon o politických stranách“) vyzýva politickú stranu </w:t>
      </w:r>
      <w:r w:rsidRPr="00C34423">
        <w:rPr>
          <w:i/>
          <w:szCs w:val="24"/>
          <w:u w:val="single"/>
        </w:rPr>
        <w:t>NOVÝ PARLAMENT</w:t>
      </w:r>
      <w:r w:rsidRPr="00C34423">
        <w:rPr>
          <w:i/>
          <w:szCs w:val="24"/>
        </w:rPr>
        <w:t xml:space="preserve"> na odstránenie nedostatkov výročnej správy za rok 2017, spočívajúcich v tom, že: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účtovnú závierku overenú audítorom podľa § 30 ods. 2 písm. a)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potvrdenie daňového úradu podľa § 30 ods. 2 písm. h) zákona o politických stranách, že politická strana nemala k 31. 12. 2017 nedoplatok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daniach,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potvrdenie zdravotnej poisťovne DÔVERA podľa § 30 ods. 2 písm. h) zákona o politických stranách, že politická strana nemala k 31. 12. 2017 nedoplatok 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potvrdenie zdravotnej poisťovne UNION podľa § 30 ods. 2 písm. h) zákona o politických stranách, že politická strana nemala k 31. 12. 2017 nedoplatok 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potvrdenie zdravotnej poisťovne Všeobecná zdravotná poisťovňa podľa § 30 ods. 2 písm. h) zákona o politických stranách, že politická strana nemala k 31. 12. 2017 nedoplatok na poistnom na zdravotné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 xml:space="preserve">výročná správa neobsahuje potvrdenie Sociálnej poisťovne podľa § 30 ods. 2 písm. h) zákona o politických stranách, že politická strana nemala k 31. 12. 2017 nedoplatok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na poistnom na sociálne poistenie,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prehľad nákladov vynaložených na volebnú kampaň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na voľby do orgánov samosprávnych krajov, konaných v roku 2017 alebo údaj o tom,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že politická strana nemala v roku 2017 náklady na volebnú kampaň,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správu audítora k ročnej účtovnej závierke podľa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§ 30 ods. 2 písm. n)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výročná správa neobsahuje dodatok správy audítora o overení súladu výročnej správy s účtovnou závierkou podľa § 30 ods. 2 písm. n) zákona o politických stranách,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výročná správa neobsahuje správu audítora o preverení súladu o hospodárení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so zákonom o politických stranách a so zákonom č. 181/2014 Z. z. o volebnej kampani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a o zmene a doplnení zákona č. 85/2005 Z. z. o politických stranách 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 xml:space="preserve">a politických hnutiach v znení neskorších predpisov podľa § 30 ods. 2 písm. n) zákona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o politických stranách a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vo výročnej správe sa nachádza nesúlad medzi údajmi uvedenými v prehľade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 xml:space="preserve">o príjmoch strany v členení podľa § 22 ods. 1 zákona o politických stranách, ktorý strana uviedla dvakrát (v bode 6 a 13), avšak s odlišnými údajmi pri príjmoch podľa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písm. a), e) a h).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30/5/25</w:t>
      </w:r>
    </w:p>
    <w:p w:rsidR="00B700C4" w:rsidRPr="00C34423" w:rsidRDefault="00932819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</w:t>
      </w:r>
      <w:r w:rsidR="00B700C4" w:rsidRPr="00C34423">
        <w:rPr>
          <w:i/>
          <w:szCs w:val="24"/>
        </w:rPr>
        <w:t>Štátna komisia pre voľby a kontrolu financovania politických strán určuje lehotu</w:t>
      </w:r>
      <w:r w:rsidRPr="00C34423">
        <w:rPr>
          <w:i/>
          <w:szCs w:val="24"/>
        </w:rPr>
        <w:t xml:space="preserve"> </w:t>
      </w:r>
      <w:r w:rsidR="00A30010">
        <w:rPr>
          <w:i/>
          <w:szCs w:val="24"/>
        </w:rPr>
        <w:br/>
      </w:r>
      <w:r w:rsidR="00B700C4" w:rsidRPr="00C34423">
        <w:rPr>
          <w:i/>
          <w:szCs w:val="24"/>
        </w:rPr>
        <w:t xml:space="preserve">na odstránenie nedostatkov vo výročných správach politických strán a politických hnutí </w:t>
      </w:r>
      <w:r w:rsidR="00A30010">
        <w:rPr>
          <w:i/>
          <w:szCs w:val="24"/>
        </w:rPr>
        <w:br/>
      </w:r>
      <w:r w:rsidR="00B700C4" w:rsidRPr="00C34423">
        <w:rPr>
          <w:i/>
          <w:szCs w:val="24"/>
        </w:rPr>
        <w:t>za rok 2017 do 30. júna 2018.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30/5/26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berie na vedomie doručenie výročných správ za rok 2017 bez nedostatkov nasledovnými politickými stranami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a politickými hnutiami: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#SIEŤ,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99% - občiansky hlas,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CESTA Strana vlastencov a odborníkov,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DOMA DOBRE,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EURÓPSKA DEMOKRATICKÁ STRANA,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Kresťanskodemokratické hnutie,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Ľudová strana Pevnosť Slovensko,</w:t>
      </w:r>
    </w:p>
    <w:p w:rsidR="00B700C4" w:rsidRPr="00C34423" w:rsidRDefault="00B700C4" w:rsidP="000734BB">
      <w:pPr>
        <w:pStyle w:val="Zarkazkladnhotextu3"/>
        <w:spacing w:before="120" w:line="23" w:lineRule="atLeast"/>
        <w:ind w:left="704" w:hanging="420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Maďarská kresťanskodemokratická aliancia – </w:t>
      </w:r>
      <w:proofErr w:type="spellStart"/>
      <w:r w:rsidRPr="00C34423">
        <w:rPr>
          <w:i/>
          <w:szCs w:val="24"/>
        </w:rPr>
        <w:t>Magyar</w:t>
      </w:r>
      <w:proofErr w:type="spellEnd"/>
      <w:r w:rsidRPr="00C34423">
        <w:rPr>
          <w:i/>
          <w:szCs w:val="24"/>
        </w:rPr>
        <w:t xml:space="preserve"> </w:t>
      </w:r>
      <w:proofErr w:type="spellStart"/>
      <w:r w:rsidRPr="00C34423">
        <w:rPr>
          <w:i/>
          <w:szCs w:val="24"/>
        </w:rPr>
        <w:t>Kereszténydemokrata</w:t>
      </w:r>
      <w:proofErr w:type="spellEnd"/>
      <w:r w:rsidRPr="00C34423">
        <w:rPr>
          <w:i/>
          <w:szCs w:val="24"/>
        </w:rPr>
        <w:t xml:space="preserve"> </w:t>
      </w:r>
      <w:proofErr w:type="spellStart"/>
      <w:r w:rsidRPr="00C34423">
        <w:rPr>
          <w:i/>
          <w:szCs w:val="24"/>
        </w:rPr>
        <w:t>Szövetség</w:t>
      </w:r>
      <w:proofErr w:type="spellEnd"/>
      <w:r w:rsidRPr="00C34423">
        <w:rPr>
          <w:i/>
          <w:szCs w:val="24"/>
        </w:rPr>
        <w:t>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MLADÁ BRATISLAVA,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MOST – HÍD,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lastRenderedPageBreak/>
        <w:t>•</w:t>
      </w:r>
      <w:r w:rsidRPr="00C34423">
        <w:rPr>
          <w:i/>
          <w:szCs w:val="24"/>
        </w:rPr>
        <w:tab/>
        <w:t>Národ a Spravodlivosť – naša strana,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NÁRODNÁ KOALÍCIA,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Nezávislé fórum,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NOVA,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Obyčajní ľudia,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OBYČAJNÍ ĽUDIA a nezávislé osobnosti (OĽANO),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Práca slovenského národa,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Progresívne Slovensko,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SDKÚ - DS - Slovenská demokratická a kresťanská únia - Demokratická strana,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SKOK – Európski liberálni demokrati,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Sloboda a Solidarita,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Slovenská ľudová strana Andreja Hlinku,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SLOVENSKÁ NÁRODNÁ JEDNOTA – strana vlastencov,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Slovenská národná strana,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SME RODINA – Boris Kollár,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SMER – sociálna demokracia,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STAROSTOVIA A NEZÁVISLÍ KANDIDÁTI,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 xml:space="preserve">Strana maďarskej komunity – </w:t>
      </w:r>
      <w:proofErr w:type="spellStart"/>
      <w:r w:rsidRPr="00C34423">
        <w:rPr>
          <w:i/>
          <w:szCs w:val="24"/>
        </w:rPr>
        <w:t>Magyar</w:t>
      </w:r>
      <w:proofErr w:type="spellEnd"/>
      <w:r w:rsidRPr="00C34423">
        <w:rPr>
          <w:i/>
          <w:szCs w:val="24"/>
        </w:rPr>
        <w:t xml:space="preserve"> </w:t>
      </w:r>
      <w:proofErr w:type="spellStart"/>
      <w:r w:rsidRPr="00C34423">
        <w:rPr>
          <w:i/>
          <w:szCs w:val="24"/>
        </w:rPr>
        <w:t>Közösség</w:t>
      </w:r>
      <w:proofErr w:type="spellEnd"/>
      <w:r w:rsidRPr="00C34423">
        <w:rPr>
          <w:i/>
          <w:szCs w:val="24"/>
        </w:rPr>
        <w:t xml:space="preserve"> </w:t>
      </w:r>
      <w:proofErr w:type="spellStart"/>
      <w:r w:rsidRPr="00C34423">
        <w:rPr>
          <w:i/>
          <w:szCs w:val="24"/>
        </w:rPr>
        <w:t>Pártja</w:t>
      </w:r>
      <w:proofErr w:type="spellEnd"/>
      <w:r w:rsidRPr="00C34423">
        <w:rPr>
          <w:i/>
          <w:szCs w:val="24"/>
        </w:rPr>
        <w:t>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Strana mladých ľudí,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TREBIŠOV NAHLAS,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ÚSVIT,</w:t>
      </w:r>
    </w:p>
    <w:p w:rsidR="00B700C4" w:rsidRPr="00C34423" w:rsidRDefault="00B700C4" w:rsidP="00C34423">
      <w:pPr>
        <w:pStyle w:val="Zarkazkladnhotextu3"/>
        <w:spacing w:before="120" w:line="23" w:lineRule="atLeast"/>
        <w:rPr>
          <w:i/>
          <w:szCs w:val="24"/>
        </w:rPr>
      </w:pPr>
      <w:r w:rsidRPr="00C34423">
        <w:rPr>
          <w:i/>
          <w:szCs w:val="24"/>
        </w:rPr>
        <w:t>•</w:t>
      </w:r>
      <w:r w:rsidRPr="00C34423">
        <w:rPr>
          <w:i/>
          <w:szCs w:val="24"/>
        </w:rPr>
        <w:tab/>
        <w:t>VZDOR - strana práce.</w:t>
      </w:r>
    </w:p>
    <w:p w:rsidR="00932819" w:rsidRPr="00C34423" w:rsidRDefault="00932819" w:rsidP="00C34423">
      <w:pPr>
        <w:pStyle w:val="Zarkazkladnhotextu3"/>
        <w:spacing w:before="120" w:line="23" w:lineRule="atLeast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30/5/27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podľa § 31 ods. 2 zákona č. 85/2005 Z. z. o politických stranách a politických hnutiach v znení neskorších predpisov začína konanie o uložení pokuty voči politickej strane JEDNOTNÉ SLOVENSKO vo veci nepredloženia výročnej správy v lehote podľa § 30 ods. 1 citovaného zákona. </w:t>
      </w: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ukladá Úradu štátnej komisie doručiť politickej strane JEDNOTNÉ SLOVENSKO oznámenie o začatí konania </w:t>
      </w:r>
      <w:r w:rsidR="00A30010">
        <w:rPr>
          <w:i/>
          <w:szCs w:val="24"/>
        </w:rPr>
        <w:br/>
      </w:r>
      <w:r w:rsidRPr="00C34423">
        <w:rPr>
          <w:i/>
          <w:szCs w:val="24"/>
        </w:rPr>
        <w:t>a lehotu na doručenie vyjadrenia stanovuje na 15 kalendárnych dní.</w:t>
      </w:r>
    </w:p>
    <w:p w:rsidR="00C34423" w:rsidRPr="00C34423" w:rsidRDefault="00C34423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</w:p>
    <w:p w:rsidR="00B700C4" w:rsidRPr="00C34423" w:rsidRDefault="00B700C4" w:rsidP="00C34423">
      <w:pPr>
        <w:pStyle w:val="Zarkazkladnhotextu3"/>
        <w:spacing w:before="120" w:line="23" w:lineRule="atLeast"/>
        <w:ind w:firstLine="0"/>
        <w:rPr>
          <w:b/>
          <w:i/>
          <w:szCs w:val="24"/>
        </w:rPr>
      </w:pPr>
      <w:r w:rsidRPr="00C34423">
        <w:rPr>
          <w:b/>
          <w:i/>
          <w:szCs w:val="24"/>
        </w:rPr>
        <w:t>Uznesenie č. 30/5/28</w:t>
      </w:r>
    </w:p>
    <w:p w:rsidR="00EF4709" w:rsidRPr="00C34423" w:rsidRDefault="00B700C4" w:rsidP="00C34423">
      <w:pPr>
        <w:pStyle w:val="Zarkazkladnhotextu3"/>
        <w:spacing w:before="120" w:line="23" w:lineRule="atLeast"/>
        <w:ind w:firstLine="0"/>
        <w:rPr>
          <w:i/>
          <w:szCs w:val="24"/>
        </w:rPr>
      </w:pPr>
      <w:r w:rsidRPr="00C34423">
        <w:rPr>
          <w:i/>
          <w:szCs w:val="24"/>
        </w:rPr>
        <w:t xml:space="preserve">     Štátna komisia pre voľby a kontrolu financovania politických strán berie na vedomie doručenie výročnej správy politickej strany Kresťanskí demokrati, ktorá bola </w:t>
      </w:r>
      <w:r w:rsidR="0092036C">
        <w:rPr>
          <w:i/>
          <w:szCs w:val="24"/>
        </w:rPr>
        <w:br/>
      </w:r>
      <w:r w:rsidRPr="00C34423">
        <w:rPr>
          <w:i/>
          <w:szCs w:val="24"/>
        </w:rPr>
        <w:t>dňa 12. 04. 2018 vymazaná z registra politických strán a politických hnutí, predloženej za rok 2017.</w:t>
      </w:r>
    </w:p>
    <w:sectPr w:rsidR="00EF4709" w:rsidRPr="00C3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4"/>
    <w:rsid w:val="0004381A"/>
    <w:rsid w:val="000734BB"/>
    <w:rsid w:val="00305A58"/>
    <w:rsid w:val="004A7750"/>
    <w:rsid w:val="005C6D97"/>
    <w:rsid w:val="007B2363"/>
    <w:rsid w:val="008350FF"/>
    <w:rsid w:val="008D3B84"/>
    <w:rsid w:val="008F5AB5"/>
    <w:rsid w:val="0092036C"/>
    <w:rsid w:val="00932819"/>
    <w:rsid w:val="00A30010"/>
    <w:rsid w:val="00A56287"/>
    <w:rsid w:val="00B700C4"/>
    <w:rsid w:val="00BF39EB"/>
    <w:rsid w:val="00C34423"/>
    <w:rsid w:val="00CE2193"/>
    <w:rsid w:val="00D23946"/>
    <w:rsid w:val="00DE0C8C"/>
    <w:rsid w:val="00EA3BA4"/>
    <w:rsid w:val="00EF4709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43579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Danica Sailerová</cp:lastModifiedBy>
  <cp:revision>16</cp:revision>
  <dcterms:created xsi:type="dcterms:W3CDTF">2018-05-15T08:39:00Z</dcterms:created>
  <dcterms:modified xsi:type="dcterms:W3CDTF">2018-06-15T07:24:00Z</dcterms:modified>
</cp:coreProperties>
</file>