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0E" w:rsidRPr="00E32F0E" w:rsidRDefault="00E32F0E" w:rsidP="00E32F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sk-SK"/>
        </w:rPr>
      </w:pPr>
      <w:r w:rsidRPr="00E32F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sk-SK"/>
        </w:rPr>
        <w:t>Rok 201</w:t>
      </w:r>
      <w:r w:rsidR="00961BE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sk-SK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ab/>
      </w:r>
      <w:r w:rsidRPr="00E32F0E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sk-SK"/>
        </w:rPr>
        <w:t>Príloha č. 1</w:t>
      </w:r>
    </w:p>
    <w:p w:rsidR="00961BE1" w:rsidRDefault="00961BE1" w:rsidP="00961BE1">
      <w:pPr>
        <w:tabs>
          <w:tab w:val="left" w:pos="1650"/>
        </w:tabs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 w:rsidRPr="00961BE1">
        <w:rPr>
          <w:rStyle w:val="Siln"/>
          <w:rFonts w:ascii="Times New Roman" w:hAnsi="Times New Roman" w:cs="Times New Roman"/>
          <w:color w:val="000000"/>
          <w:sz w:val="24"/>
          <w:szCs w:val="24"/>
        </w:rPr>
        <w:t>Výška nákladov súvisiacich s výkonom funkcie externých predsedov a externých členov maturitných komisií a skúšobných komisií pre rok 2015 je nasledovná</w:t>
      </w:r>
      <w:r w:rsidRPr="00961B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61B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1BE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náklady na zastupovanie zamestnancov vysielajúcej školy v sume </w:t>
      </w:r>
      <w:r>
        <w:rPr>
          <w:rStyle w:val="Siln"/>
          <w:rFonts w:ascii="Times New Roman" w:hAnsi="Times New Roman" w:cs="Times New Roman"/>
          <w:color w:val="000000"/>
          <w:sz w:val="24"/>
          <w:szCs w:val="24"/>
        </w:rPr>
        <w:t>32,50 €</w:t>
      </w:r>
    </w:p>
    <w:p w:rsidR="00961BE1" w:rsidRDefault="00961BE1" w:rsidP="00961BE1">
      <w:pPr>
        <w:tabs>
          <w:tab w:val="left" w:pos="16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61BE1">
        <w:rPr>
          <w:rFonts w:ascii="Times New Roman" w:hAnsi="Times New Roman" w:cs="Times New Roman"/>
          <w:color w:val="000000"/>
          <w:sz w:val="24"/>
          <w:szCs w:val="24"/>
        </w:rPr>
        <w:t xml:space="preserve">b) paušálna časť odmeny pre predsedu školskej maturitnej komisie v sume </w:t>
      </w:r>
      <w:r w:rsidRPr="00961BE1">
        <w:rPr>
          <w:rStyle w:val="Siln"/>
          <w:rFonts w:ascii="Times New Roman" w:hAnsi="Times New Roman" w:cs="Times New Roman"/>
          <w:color w:val="000000"/>
          <w:sz w:val="24"/>
          <w:szCs w:val="24"/>
        </w:rPr>
        <w:t>24,60 €</w:t>
      </w:r>
    </w:p>
    <w:p w:rsidR="00961BE1" w:rsidRDefault="00961BE1" w:rsidP="00961BE1">
      <w:pPr>
        <w:tabs>
          <w:tab w:val="left" w:pos="16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61BE1">
        <w:rPr>
          <w:rFonts w:ascii="Times New Roman" w:hAnsi="Times New Roman" w:cs="Times New Roman"/>
          <w:color w:val="000000"/>
          <w:sz w:val="24"/>
          <w:szCs w:val="24"/>
        </w:rPr>
        <w:t xml:space="preserve">c) paušálna časť odmeny pre predsedu predmetovej maturitnej komisie a jej členov vrátane odborníkov z praxe, predsedu skúšobnej komisie pre záverečnú skúšku a pre absolventskú skúšku a ich členov vrátane odborníkov z praxe v sume </w:t>
      </w:r>
      <w:r w:rsidRPr="00961BE1">
        <w:rPr>
          <w:rStyle w:val="Siln"/>
          <w:rFonts w:ascii="Times New Roman" w:hAnsi="Times New Roman" w:cs="Times New Roman"/>
          <w:color w:val="000000"/>
          <w:sz w:val="24"/>
          <w:szCs w:val="24"/>
        </w:rPr>
        <w:t>12,60 €</w:t>
      </w:r>
    </w:p>
    <w:p w:rsidR="00961BE1" w:rsidRDefault="00961BE1" w:rsidP="00961BE1">
      <w:pPr>
        <w:tabs>
          <w:tab w:val="left" w:pos="16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61BE1">
        <w:rPr>
          <w:rFonts w:ascii="Times New Roman" w:hAnsi="Times New Roman" w:cs="Times New Roman"/>
          <w:color w:val="000000"/>
          <w:sz w:val="24"/>
          <w:szCs w:val="24"/>
        </w:rPr>
        <w:t xml:space="preserve">d) odmena pre predsedu predmetovej maturitnej komisie a predsedu skúšobnej komisie pre záverečnú skúšku a pre absolventskú skúšku na odskúšaného žiaka v sume </w:t>
      </w:r>
      <w:r w:rsidRPr="00961BE1">
        <w:rPr>
          <w:rStyle w:val="Siln"/>
          <w:rFonts w:ascii="Times New Roman" w:hAnsi="Times New Roman" w:cs="Times New Roman"/>
          <w:color w:val="000000"/>
          <w:sz w:val="24"/>
          <w:szCs w:val="24"/>
        </w:rPr>
        <w:t>2,00 €</w:t>
      </w:r>
    </w:p>
    <w:p w:rsidR="003603B4" w:rsidRPr="00961BE1" w:rsidRDefault="00961BE1" w:rsidP="00961BE1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1BE1">
        <w:rPr>
          <w:rFonts w:ascii="Times New Roman" w:hAnsi="Times New Roman" w:cs="Times New Roman"/>
          <w:color w:val="000000"/>
          <w:sz w:val="24"/>
          <w:szCs w:val="24"/>
        </w:rPr>
        <w:t xml:space="preserve">e) odmena pre predsedu školskej maturitnej komisie a jej členov vrátane odborníkov z praxe, členov skúšobnej komisie pre záverečnú skúšku a pre absolventskú skúšku vrátane odborníkov z praxe, na odskúšaného žiaka v sume </w:t>
      </w:r>
      <w:r w:rsidRPr="00961BE1">
        <w:rPr>
          <w:rStyle w:val="Siln"/>
          <w:rFonts w:ascii="Times New Roman" w:hAnsi="Times New Roman" w:cs="Times New Roman"/>
          <w:color w:val="000000"/>
          <w:sz w:val="24"/>
          <w:szCs w:val="24"/>
        </w:rPr>
        <w:t>0,90 €</w:t>
      </w:r>
      <w:r w:rsidRPr="00961B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2F0E" w:rsidRPr="00961BE1">
        <w:rPr>
          <w:rFonts w:ascii="Times New Roman" w:hAnsi="Times New Roman" w:cs="Times New Roman"/>
          <w:sz w:val="24"/>
          <w:szCs w:val="24"/>
        </w:rPr>
        <w:tab/>
      </w:r>
    </w:p>
    <w:sectPr w:rsidR="003603B4" w:rsidRPr="0096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0E"/>
    <w:rsid w:val="003603B4"/>
    <w:rsid w:val="00961BE1"/>
    <w:rsid w:val="00E3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32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2F0E"/>
    <w:rPr>
      <w:rFonts w:ascii="Times New Roman" w:eastAsia="Times New Roman" w:hAnsi="Times New Roman" w:cs="Times New Roman"/>
      <w:b/>
      <w:bCs/>
      <w:kern w:val="36"/>
      <w:sz w:val="38"/>
      <w:szCs w:val="38"/>
      <w:lang w:eastAsia="sk-SK"/>
    </w:rPr>
  </w:style>
  <w:style w:type="character" w:styleId="Siln">
    <w:name w:val="Strong"/>
    <w:basedOn w:val="Predvolenpsmoodseku"/>
    <w:uiPriority w:val="22"/>
    <w:qFormat/>
    <w:rsid w:val="00E32F0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F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32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2F0E"/>
    <w:rPr>
      <w:rFonts w:ascii="Times New Roman" w:eastAsia="Times New Roman" w:hAnsi="Times New Roman" w:cs="Times New Roman"/>
      <w:b/>
      <w:bCs/>
      <w:kern w:val="36"/>
      <w:sz w:val="38"/>
      <w:szCs w:val="38"/>
      <w:lang w:eastAsia="sk-SK"/>
    </w:rPr>
  </w:style>
  <w:style w:type="character" w:styleId="Siln">
    <w:name w:val="Strong"/>
    <w:basedOn w:val="Predvolenpsmoodseku"/>
    <w:uiPriority w:val="22"/>
    <w:qFormat/>
    <w:rsid w:val="00E32F0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Eldesová</dc:creator>
  <cp:lastModifiedBy>Janka Eldesová</cp:lastModifiedBy>
  <cp:revision>2</cp:revision>
  <cp:lastPrinted>2014-05-15T06:36:00Z</cp:lastPrinted>
  <dcterms:created xsi:type="dcterms:W3CDTF">2015-04-28T06:00:00Z</dcterms:created>
  <dcterms:modified xsi:type="dcterms:W3CDTF">2015-04-28T06:00:00Z</dcterms:modified>
</cp:coreProperties>
</file>