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2D3E" w14:textId="77777777" w:rsidR="00FE2F83" w:rsidRDefault="00FE2F83" w:rsidP="00B004FD">
      <w:pPr>
        <w:pStyle w:val="Hlavika"/>
        <w:spacing w:after="120"/>
        <w:rPr>
          <w:rFonts w:ascii="Times New Roman" w:hAnsi="Times New Roman" w:cs="Times New Roman"/>
          <w:szCs w:val="24"/>
        </w:rPr>
      </w:pPr>
    </w:p>
    <w:p w14:paraId="68B88B19" w14:textId="17055F41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4445A3">
        <w:rPr>
          <w:rFonts w:ascii="Times New Roman" w:hAnsi="Times New Roman" w:cs="Times New Roman"/>
          <w:szCs w:val="24"/>
        </w:rPr>
        <w:t>4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3E3234">
        <w:rPr>
          <w:rFonts w:ascii="Times New Roman" w:hAnsi="Times New Roman" w:cs="Times New Roman"/>
          <w:szCs w:val="24"/>
        </w:rPr>
        <w:t xml:space="preserve">k záznamu </w:t>
      </w:r>
      <w:r w:rsidR="004445A3">
        <w:rPr>
          <w:rFonts w:ascii="Times New Roman" w:hAnsi="Times New Roman" w:cs="Times New Roman"/>
          <w:szCs w:val="24"/>
        </w:rPr>
        <w:t>(4z4</w:t>
      </w:r>
      <w:bookmarkStart w:id="0" w:name="_GoBack"/>
      <w:bookmarkEnd w:id="0"/>
      <w:r w:rsidR="00B004FD">
        <w:rPr>
          <w:rFonts w:ascii="Times New Roman" w:hAnsi="Times New Roman" w:cs="Times New Roman"/>
          <w:szCs w:val="24"/>
        </w:rPr>
        <w:t>)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full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time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equivalent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>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Realizácia protipovodňových opatrení (regulačné, </w:t>
            </w:r>
            <w:proofErr w:type="spellStart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vodozádržné</w:t>
            </w:r>
            <w:proofErr w:type="spellEnd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D285" w14:textId="77777777" w:rsidR="00750D37" w:rsidRDefault="00750D37" w:rsidP="007E15F0">
      <w:pPr>
        <w:spacing w:after="0" w:line="240" w:lineRule="auto"/>
      </w:pPr>
      <w:r>
        <w:separator/>
      </w:r>
    </w:p>
  </w:endnote>
  <w:endnote w:type="continuationSeparator" w:id="0">
    <w:p w14:paraId="31209856" w14:textId="77777777" w:rsidR="00750D37" w:rsidRDefault="00750D37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B004FD">
          <w:rPr>
            <w:noProof/>
          </w:rPr>
          <w:t>3</w:t>
        </w:r>
        <w:r>
          <w:fldChar w:fldCharType="end"/>
        </w:r>
      </w:p>
    </w:sdtContent>
  </w:sdt>
  <w:p w14:paraId="0308270E" w14:textId="77777777" w:rsidR="001D725C" w:rsidRDefault="00750D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AAF3D" w14:textId="77777777" w:rsidR="00750D37" w:rsidRDefault="00750D37" w:rsidP="007E15F0">
      <w:pPr>
        <w:spacing w:after="0" w:line="240" w:lineRule="auto"/>
      </w:pPr>
      <w:r>
        <w:separator/>
      </w:r>
    </w:p>
  </w:footnote>
  <w:footnote w:type="continuationSeparator" w:id="0">
    <w:p w14:paraId="7087FC07" w14:textId="77777777" w:rsidR="00750D37" w:rsidRDefault="00750D37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B5568"/>
    <w:rsid w:val="001D0AC1"/>
    <w:rsid w:val="001E0F10"/>
    <w:rsid w:val="00210E37"/>
    <w:rsid w:val="002342EF"/>
    <w:rsid w:val="00264BA2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3E3234"/>
    <w:rsid w:val="004006A0"/>
    <w:rsid w:val="004218B1"/>
    <w:rsid w:val="004252D4"/>
    <w:rsid w:val="004445A3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4684F"/>
    <w:rsid w:val="00750D37"/>
    <w:rsid w:val="007705F4"/>
    <w:rsid w:val="0078450B"/>
    <w:rsid w:val="007C4697"/>
    <w:rsid w:val="007C7B7C"/>
    <w:rsid w:val="007D0EA1"/>
    <w:rsid w:val="007E15F0"/>
    <w:rsid w:val="007E3FCD"/>
    <w:rsid w:val="007F0344"/>
    <w:rsid w:val="008239F3"/>
    <w:rsid w:val="00855604"/>
    <w:rsid w:val="00871B4E"/>
    <w:rsid w:val="008902EC"/>
    <w:rsid w:val="008A21B2"/>
    <w:rsid w:val="008B5B4F"/>
    <w:rsid w:val="008E7C40"/>
    <w:rsid w:val="008F3566"/>
    <w:rsid w:val="00906C87"/>
    <w:rsid w:val="009425D9"/>
    <w:rsid w:val="00942B88"/>
    <w:rsid w:val="009B12CE"/>
    <w:rsid w:val="009B491F"/>
    <w:rsid w:val="009B5527"/>
    <w:rsid w:val="00A0775D"/>
    <w:rsid w:val="00A20BAF"/>
    <w:rsid w:val="00A62857"/>
    <w:rsid w:val="00A63A70"/>
    <w:rsid w:val="00AB2C5E"/>
    <w:rsid w:val="00AD38FB"/>
    <w:rsid w:val="00AF7B6A"/>
    <w:rsid w:val="00B004FD"/>
    <w:rsid w:val="00B23263"/>
    <w:rsid w:val="00B25524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ED78B1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E2F83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6903-964E-4AB3-88ED-938E4D98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vnútra Slovenskej republiky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Dominika Gulašiová</cp:lastModifiedBy>
  <cp:revision>7</cp:revision>
  <cp:lastPrinted>2022-08-24T09:11:00Z</cp:lastPrinted>
  <dcterms:created xsi:type="dcterms:W3CDTF">2022-06-29T09:46:00Z</dcterms:created>
  <dcterms:modified xsi:type="dcterms:W3CDTF">2022-08-24T09:15:00Z</dcterms:modified>
</cp:coreProperties>
</file>