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C" w:rsidRPr="00AC446C" w:rsidRDefault="00AC446C" w:rsidP="00842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Dotácia na podporu humanitárnej pomoci pre fyzické osoby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Zásady, princípy, podmienky a účel poskytovania dotácie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na podporu humanitárnej pomoci pre fyzické osoby v sú</w:t>
      </w:r>
      <w:r w:rsidR="00DF492B">
        <w:rPr>
          <w:rFonts w:ascii="Times New Roman" w:eastAsia="Times New Roman" w:hAnsi="Times New Roman" w:cs="Times New Roman"/>
          <w:sz w:val="24"/>
          <w:szCs w:val="24"/>
          <w:lang w:eastAsia="sk-SK"/>
        </w:rPr>
        <w:t>lade s § 9 ods. 1 a 2 zákona č. </w:t>
      </w: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544/2010 Z. z. o dotáciách v pôsobnosti Ministerstva práce, sociálnych vecí a rodiny Slovenskej republiky požiadať slúži na riešenie krízovej životnej situácie alebo mimoriadne nepriaznivej sociálnej situácie fyzickej osoby.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príslušnom rozpočtovom roku možno žiadateľovi poskytnúť dotáciu na humanitárnu pomoc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najviac v sume 800 eur </w:t>
      </w: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Kedy je možné dotáciu poskytnúť?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 podporu humanitárnej pomoci možno poskytnúť žiadateľovi, ktorý sa ocitol v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krízovej životnej situácii </w:t>
      </w: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mimoriadne nepriaznivej sociálnej situácii </w:t>
      </w: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podporu riešenia tejto situácie.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Aké situácie sa prioritne považujú za krízovú životnú situáciu alebo mimoriadnu nepriaznivú sociálnu situáciu?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krízovú životnú situáciu alebo mimoriadnu nepriaznivú sociálnu situáciu sa považujú najmä situácie, v ktorých sa žiadateľ ocitol náhle, nečakane, nepredvídateľne.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Ide najmä o </w:t>
      </w:r>
    </w:p>
    <w:p w:rsidR="00AC446C" w:rsidRPr="00AC446C" w:rsidRDefault="00AC446C" w:rsidP="00AC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následky živelných udalostí (záplavy, víchrica, prívalové dažde, požiar, výbuch a iné) napr. na zabezpečenie nevyhnutného ošatenia, obuvi, hygienických prostriedkov, prostriedkov osobnej spotreby, obnova zariadenia domácnosti vrátane nábytku </w:t>
      </w:r>
    </w:p>
    <w:p w:rsidR="00AC446C" w:rsidRPr="00AC446C" w:rsidRDefault="00AC446C" w:rsidP="00AC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strata živiteľa rodiny resp. rodiča v rodine kde sú maloleté nezaopatrené deti, napr. na zabezpečenie výdavkov na pohreb, preklenutie doby do priznania pozostalostných dávok a pod. </w:t>
      </w:r>
    </w:p>
    <w:p w:rsidR="00AC446C" w:rsidRPr="00AC446C" w:rsidRDefault="00AC446C" w:rsidP="00AC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vážne ochorenie alebo úraz člena domácnosti na zabezpečenie s tým súvisiacich mimoriadnych výdavkov </w:t>
      </w:r>
    </w:p>
    <w:p w:rsidR="00AC446C" w:rsidRPr="00AC446C" w:rsidRDefault="00AC446C" w:rsidP="00AC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mimoriadne výdavky súvisiace s ochorením člena domácnosti, ktoré nie sú hradené zo zdravotného poistenia ani z prostriedkov na kompenzáciu ťažkého zdravotného postihnutia </w:t>
      </w:r>
    </w:p>
    <w:p w:rsidR="00AC446C" w:rsidRPr="00AC446C" w:rsidRDefault="00AC446C" w:rsidP="00AC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mimoriadny výdavok na zabezpečenie opravy alebo kúpy zariadenia nevyhnutného na zabezpečenie základných životných potrieb (napr. kotol na kúrenie, zariadenie na ohrev vody, šporák, pračka a pod. alebo na nevyhnutný nábytok ako posteľ, skriňa a pod.) osamelých osôb s nízkym príjmom.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Dotáciu nie je možné poskytnúť ak </w:t>
      </w:r>
    </w:p>
    <w:p w:rsidR="00AC446C" w:rsidRPr="00AC446C" w:rsidRDefault="00AC446C" w:rsidP="00AC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žiadateľ dlhy voči Sociálnej poisťovni, zdravotnej poisťovni, Daňovému úradu, colnému úradu, Úradu práce, sociálnych veci a rodiny alebo iný záväzok voči štátnemu rozpočtu, </w:t>
      </w:r>
    </w:p>
    <w:p w:rsidR="00AC446C" w:rsidRPr="00AC446C" w:rsidRDefault="00AC446C" w:rsidP="00AC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 domácnosti žiadateľa vykonávaná exekúcia, </w:t>
      </w:r>
    </w:p>
    <w:p w:rsidR="00AC446C" w:rsidRPr="00AC446C" w:rsidRDefault="00AC446C" w:rsidP="00AC44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žiadateľ nezúčtoval v predchádzajúcom období poskytnutú dotáciu.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Dotácia sa neposkytuje na </w:t>
      </w:r>
    </w:p>
    <w:p w:rsidR="00AC446C" w:rsidRPr="00AC446C" w:rsidRDefault="00AC446C" w:rsidP="00AC4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splácanie úverov, pôžičiek a úrokov z prijatých úverov a pôžičiek alebo riešenie dlhodobej nepriaznivej sociálnej situácie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Dlhodobo nepriaznivá sociálna situácia nie je sama osebe dôvodom k priznaniu predmetnej dotácie a nie je ju možné považovať za krízovú životnú situáciu alebo mimoriadne nepriaznivú sociálnu situáciu. V prípade žiadateľov, ktorí sú dlhodobo bez príjmu alebo s veľmi nízkym príjmom, je potrebné, aby si pred podaním žiadosti o dotáciu prioritne uplatnili dostupnú (</w:t>
      </w:r>
      <w:proofErr w:type="spellStart"/>
      <w:r w:rsidRPr="00AC446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nárokovateľnú</w:t>
      </w:r>
      <w:proofErr w:type="spellEnd"/>
      <w:r w:rsidRPr="00AC446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) pomoc, ktorou je napr. pomoc v hmotnej núdzi, jednorazová dávka v hmotnej núdzi, dávky sociálneho poistenia, dávky zo zahraničia a pod..), </w:t>
      </w:r>
    </w:p>
    <w:p w:rsidR="00AC446C" w:rsidRPr="00AC446C" w:rsidRDefault="00AC446C" w:rsidP="00AC44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obnovu bytového fondu z dôvodu opotrebovanosti, rekonštrukcie bytových zariadení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Dotáciu na účel obnovy bytového fondu je možné poskytnúť len v prípade, že obydlie bolo poškodené živelnou udalosťou a to za podmienky, že žiadateľ je vlastníkom poškodenej nehnuteľnosti (bytu, rodinného domu) a nejedná sa o nelegálnu stavbu.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Ako požiadať o dotáciu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Žiadateľom o dotáciu môže byť len plnoletá fyzická osoba. Žiadateľom môže byť v rámci jednej domácnosti len jeden člen, nakoľko sa posudzuje situácia celej domácnosti.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príslušnom rozpočtovom roku možno dotáciu poskytnúť najviac v sume 800 eur. Výšku sumy poskytnutej dotácie na základe posúdenia žiadosti schvaľuje ministerstvo. Znamená to, že žiadateľovi nemusí byť poskytnutá dotácia v sume, ktorú on požaduje. Neschválenie dotácie ministerstvo oznamuje žiadateľovi písomne.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 sa podáva na predpísanom tlačive. K žiadosti je potrebné doložiť aj čestné vyhlásenie o tom, že občan má vysporiadané vzťahy so štátnym rozpočtom a čestné vyhlásenie, že voči nemu nie je vedený výkon rozhodnutia. </w:t>
      </w:r>
    </w:p>
    <w:p w:rsidR="00AC446C" w:rsidRPr="00AC446C" w:rsidRDefault="0084243A" w:rsidP="00AC44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ooltip="Súbor RTF, veľkosť 57,27 kB (Odkaz sa otvorí v novom okne)" w:history="1">
        <w:r w:rsidR="00AC446C" w:rsidRPr="00AC4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VZOR žiadosti - podľa § 9 ods. 1 a 2 zákona </w:t>
        </w:r>
      </w:hyperlink>
    </w:p>
    <w:p w:rsidR="00AC446C" w:rsidRPr="00AC446C" w:rsidRDefault="0084243A" w:rsidP="00AC44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ooltip="Súbor PDF, veľkosť 165,88 kB (Odkaz sa otvorí v novom okne)" w:history="1">
        <w:r w:rsidR="00AC446C" w:rsidRPr="00AC4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VZOR vyhlásenia a súhlasu k žiadosti o dotáciu - § 9 ods. 1 a 2 zákona </w:t>
        </w:r>
      </w:hyperlink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Originál vyplnenej a podpísanej žiadosti a vyhlásenia je potrebné zaslať poštou na adresu: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Ministerstvo práce, sociálnych vecí a rodiny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Slovenskej republiky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Špitálska 4, 6, 8 </w:t>
      </w: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816 43 Bratislava </w:t>
      </w:r>
    </w:p>
    <w:p w:rsidR="00AC446C" w:rsidRPr="00AC446C" w:rsidRDefault="00AC446C" w:rsidP="00AC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Upozornenie </w:t>
      </w:r>
    </w:p>
    <w:p w:rsidR="00700204" w:rsidRPr="0084243A" w:rsidRDefault="00AC446C" w:rsidP="008424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4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Dotácie, ako finančné prostriedky zo štátneho rozpočtu, sú účelovo určené a časovo viazané a ich použitie podlieha kontrole podľa zákona č. 523/2004 Z. z. o rozpočtových pravidlách verejnej správy a o zmene a doplnení niektorých zákonov v znení neskorších predpisov. </w:t>
      </w:r>
      <w:bookmarkStart w:id="0" w:name="_GoBack"/>
      <w:bookmarkEnd w:id="0"/>
    </w:p>
    <w:sectPr w:rsidR="00700204" w:rsidRPr="0084243A" w:rsidSect="00AC44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015"/>
    <w:multiLevelType w:val="multilevel"/>
    <w:tmpl w:val="4CEE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C057D"/>
    <w:multiLevelType w:val="multilevel"/>
    <w:tmpl w:val="638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6072F"/>
    <w:multiLevelType w:val="multilevel"/>
    <w:tmpl w:val="96B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81BE4"/>
    <w:multiLevelType w:val="multilevel"/>
    <w:tmpl w:val="74F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50D80"/>
    <w:multiLevelType w:val="multilevel"/>
    <w:tmpl w:val="286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C"/>
    <w:rsid w:val="00700204"/>
    <w:rsid w:val="0084243A"/>
    <w:rsid w:val="00AC446C"/>
    <w:rsid w:val="00D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71B"/>
  <w15:chartTrackingRefBased/>
  <w15:docId w15:val="{A4234DAC-CF81-4DF9-A6EE-D90E408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4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44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46C"/>
    <w:rPr>
      <w:b/>
      <w:bCs/>
    </w:rPr>
  </w:style>
  <w:style w:type="character" w:styleId="Zvraznenie">
    <w:name w:val="Emphasis"/>
    <w:basedOn w:val="Predvolenpsmoodseku"/>
    <w:uiPriority w:val="20"/>
    <w:qFormat/>
    <w:rsid w:val="00AC446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C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loyment.gov.sk/files/slovensky/ministerstvo/poskytovanie-dotacii/vyhlasenie-suhlas.pdf" TargetMode="External"/><Relationship Id="rId5" Type="http://schemas.openxmlformats.org/officeDocument/2006/relationships/hyperlink" Target="https://www.employment.gov.sk/files/slovensky/uvod/formulare-ziadosti/vzor-ziadosti-poskytnutie-dotacie-podporu-humanitarnej-pomoci-podla-9-ods-1-2-zakona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Gregorcová Silvia</dc:creator>
  <cp:keywords/>
  <dc:description/>
  <cp:lastModifiedBy>Homolová Alexandra</cp:lastModifiedBy>
  <cp:revision>2</cp:revision>
  <dcterms:created xsi:type="dcterms:W3CDTF">2023-08-04T06:30:00Z</dcterms:created>
  <dcterms:modified xsi:type="dcterms:W3CDTF">2023-08-04T06:30:00Z</dcterms:modified>
</cp:coreProperties>
</file>