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0CF3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832A19" w:rsidRDefault="00B15C9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2A19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832A19" w:rsidRDefault="00B15C9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832A19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49EC">
        <w:rPr>
          <w:rFonts w:ascii="Times New Roman" w:hAnsi="Times New Roman" w:cs="Times New Roman"/>
          <w:b/>
          <w:sz w:val="24"/>
          <w:szCs w:val="24"/>
        </w:rPr>
        <w:t>opätovné schválenie jednotlivého vozidla na prevádzku v cestnej premávke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aby ďalej opísanému vozidlu </w:t>
      </w:r>
      <w:r w:rsidR="00CA49EC">
        <w:rPr>
          <w:rFonts w:ascii="Times New Roman" w:hAnsi="Times New Roman" w:cs="Times New Roman"/>
          <w:b/>
        </w:rPr>
        <w:t>bolo udelené opätovné schválenie jednotlivého vozidla na prevádzku v cestnej premávke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832A19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832A19" w:rsidRPr="00832A19">
        <w:rPr>
          <w:rFonts w:ascii="Times New Roman" w:hAnsi="Times New Roman" w:cs="Times New Roman"/>
          <w:sz w:val="20"/>
          <w:szCs w:val="20"/>
        </w:rPr>
        <w:t>(pečiatka)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Dátum narodenia/IČO 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832A19">
        <w:rPr>
          <w:rFonts w:ascii="Times New Roman" w:hAnsi="Times New Roman" w:cs="Times New Roman"/>
          <w:sz w:val="20"/>
          <w:szCs w:val="20"/>
        </w:rPr>
        <w:t>........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Značka vozidla.........................................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............................</w:t>
      </w:r>
      <w:r w:rsidR="00832A19" w:rsidRPr="00832A19">
        <w:rPr>
          <w:rFonts w:ascii="Times New Roman" w:hAnsi="Times New Roman" w:cs="Times New Roman"/>
          <w:sz w:val="20"/>
          <w:szCs w:val="20"/>
        </w:rPr>
        <w:t>.....</w:t>
      </w:r>
      <w:r w:rsidR="007F5004">
        <w:rPr>
          <w:rFonts w:ascii="Times New Roman" w:hAnsi="Times New Roman" w:cs="Times New Roman"/>
          <w:sz w:val="20"/>
          <w:szCs w:val="20"/>
        </w:rPr>
        <w:t xml:space="preserve"> Obchodný názov </w:t>
      </w:r>
      <w:r w:rsidRPr="00832A19">
        <w:rPr>
          <w:rFonts w:ascii="Times New Roman" w:hAnsi="Times New Roman" w:cs="Times New Roman"/>
          <w:sz w:val="20"/>
          <w:szCs w:val="20"/>
        </w:rPr>
        <w:t>vozidla...............................................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Typ vozidla (variant, verzia) ...................................................................................................................................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Kategória vozidla ........................................................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Obchodné meno výrobcu vozidla ...........................................................................................................................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Identifikačné číslo vozidla VIN</w:t>
      </w:r>
      <w:r w:rsidR="00CA49EC">
        <w:rPr>
          <w:rFonts w:ascii="Times New Roman" w:hAnsi="Times New Roman" w:cs="Times New Roman"/>
          <w:sz w:val="20"/>
          <w:szCs w:val="20"/>
        </w:rPr>
        <w:t xml:space="preserve"> alebo náhradné VIN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832A19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832A19">
        <w:rPr>
          <w:rFonts w:ascii="Times New Roman" w:hAnsi="Times New Roman" w:cs="Times New Roman"/>
          <w:b/>
          <w:sz w:val="20"/>
          <w:szCs w:val="20"/>
        </w:rPr>
        <w:t>návrhu</w:t>
      </w:r>
      <w:r w:rsidRPr="00832A19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62338" w:rsidRPr="00CA49EC" w:rsidRDefault="00CA49EC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dátum a číslo rozhodnutia typového schvaľovacieho orgánu o pridelení náhradného identifikačného čísla vozidla VIN, ak vozidlo malo pôvodné identifikačné číslo VIN nečitateľné, neúplné alebo pozmenené</w:t>
      </w:r>
    </w:p>
    <w:p w:rsidR="00627628" w:rsidRDefault="00CA49EC" w:rsidP="00210FDF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7628">
        <w:rPr>
          <w:rFonts w:ascii="Times New Roman" w:hAnsi="Times New Roman" w:cs="Times New Roman"/>
          <w:sz w:val="18"/>
          <w:szCs w:val="18"/>
        </w:rPr>
        <w:t xml:space="preserve">doklad orgánu Policajného zboru o vyradení vozidla z evidencie vozidiel </w:t>
      </w:r>
      <w:r w:rsidR="00627628">
        <w:rPr>
          <w:rFonts w:ascii="Times New Roman" w:hAnsi="Times New Roman" w:cs="Times New Roman"/>
          <w:sz w:val="18"/>
          <w:szCs w:val="18"/>
        </w:rPr>
        <w:t xml:space="preserve">( nie je potrebné predložiť, ak sú k návrhu priložené pôvodné doklady vozidla alebo pôvodná tabuľka s ev. číslom , ktoré preukazujú, prihlásenie vozidla v evidencii vozidiel v SR ) </w:t>
      </w:r>
    </w:p>
    <w:p w:rsidR="00CA49EC" w:rsidRPr="00627628" w:rsidRDefault="00CA49EC" w:rsidP="00210FDF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7628">
        <w:rPr>
          <w:rFonts w:ascii="Times New Roman" w:hAnsi="Times New Roman" w:cs="Times New Roman"/>
          <w:sz w:val="18"/>
          <w:szCs w:val="18"/>
        </w:rPr>
        <w:t xml:space="preserve">v prípade odcudzeného vozidla </w:t>
      </w:r>
    </w:p>
    <w:p w:rsidR="00CA49EC" w:rsidRPr="00CA49EC" w:rsidRDefault="00CA49EC" w:rsidP="00CA49EC">
      <w:pPr>
        <w:pStyle w:val="Odsekzoznamu"/>
        <w:numPr>
          <w:ilvl w:val="1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 doklad orgánu Policajného zboru o oznámení odcudzenia vozidla</w:t>
      </w:r>
    </w:p>
    <w:p w:rsidR="00CA49EC" w:rsidRPr="00CA49EC" w:rsidRDefault="00CA49EC" w:rsidP="00CA49EC">
      <w:pPr>
        <w:pStyle w:val="Odsekzoznamu"/>
        <w:numPr>
          <w:ilvl w:val="1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 doklad orgánu Policajného zboru o vrátení vozidla</w:t>
      </w:r>
    </w:p>
    <w:p w:rsidR="00CA49EC" w:rsidRPr="00CA49EC" w:rsidRDefault="00CA49EC" w:rsidP="00CA49EC">
      <w:pPr>
        <w:pStyle w:val="Odsekzoznamu"/>
        <w:numPr>
          <w:ilvl w:val="1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 doklady preukazujúce identifikáciu vozidla, najmä posudok kriminalisticko-expertízneho skúmania vozidla</w:t>
      </w:r>
    </w:p>
    <w:p w:rsidR="00CA49EC" w:rsidRPr="00CA49EC" w:rsidRDefault="00CA49EC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odborný posudok o kontrole originality základnej s výsledkom hodnotenia vozidla „spôsobilé na prevádzku v cestnej premávke“ nie starší ako 15 dní odo dňa jeho vydania</w:t>
      </w:r>
    </w:p>
    <w:p w:rsidR="00CA49EC" w:rsidRPr="00CA49EC" w:rsidRDefault="00CA49EC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protokol o kontrole technického stavu časť A – technická kontrola pravidelná s výsledkom hodnotenia vozidla „spôsobilé na prevádzku v cestnej premávke“ nie starší ako 15 dní odo dňa jeho vydania, ak vozidlo podlieha takej kontrole</w:t>
      </w:r>
    </w:p>
    <w:p w:rsidR="00CA49EC" w:rsidRPr="00CA49EC" w:rsidRDefault="00CA49EC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protokol o kontrole technického stavu časť A – technická kontrola zvláštna s výsledkom hodnotenia vozidla „spôsobilé na prevádzku v cestnej premávke“ nie starší ako 15 dní odo dňa jeho vydania, ak sa nepredkladá protokol o technickej kontrole pravidelnej</w:t>
      </w:r>
    </w:p>
    <w:p w:rsidR="00CA49EC" w:rsidRDefault="00CA49EC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9EC">
        <w:rPr>
          <w:rFonts w:ascii="Times New Roman" w:hAnsi="Times New Roman" w:cs="Times New Roman"/>
          <w:sz w:val="18"/>
          <w:szCs w:val="18"/>
        </w:rPr>
        <w:t>protokol o kontrole technického stavu časť B – emisná kontrola pravidelná s výsledkom hodnotenia vozidla „spôsobilé na prevádzku v cestnej premávke“ nie starší ako 15 dní odo dňa jeho vydania, ak vozidlo podlieha takej kontrole</w:t>
      </w:r>
    </w:p>
    <w:p w:rsidR="003369E1" w:rsidRPr="00CA49EC" w:rsidRDefault="003369E1" w:rsidP="00CA49EC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preukázanie vlastníc</w:t>
      </w:r>
      <w:r w:rsidR="00595A5C">
        <w:rPr>
          <w:rFonts w:ascii="Times New Roman" w:hAnsi="Times New Roman" w:cs="Times New Roman"/>
          <w:sz w:val="18"/>
          <w:szCs w:val="18"/>
        </w:rPr>
        <w:t xml:space="preserve">keho práva </w:t>
      </w:r>
      <w:r>
        <w:rPr>
          <w:rFonts w:ascii="Times New Roman" w:hAnsi="Times New Roman" w:cs="Times New Roman"/>
          <w:sz w:val="18"/>
          <w:szCs w:val="18"/>
        </w:rPr>
        <w:t>k vozidlu</w:t>
      </w:r>
    </w:p>
    <w:p w:rsidR="000C7329" w:rsidRDefault="000C7329" w:rsidP="00CA49EC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C7329" w:rsidRDefault="000C7329" w:rsidP="00CA49EC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C7329">
        <w:rPr>
          <w:rFonts w:ascii="Times New Roman" w:hAnsi="Times New Roman" w:cs="Times New Roman"/>
          <w:sz w:val="18"/>
          <w:szCs w:val="18"/>
        </w:rPr>
        <w:t xml:space="preserve"> Ak na jednotlivom vozidle bola vykonaná a) prestavba vozidla, návrh podľa odseku 1 obsahuje aj doklady podľa § 37 písm. g) a § 38 písm. e), g) a h), </w:t>
      </w:r>
      <w:r>
        <w:rPr>
          <w:rFonts w:ascii="Times New Roman" w:hAnsi="Times New Roman" w:cs="Times New Roman"/>
          <w:sz w:val="18"/>
          <w:szCs w:val="18"/>
        </w:rPr>
        <w:t>vyhl. 131/2018 Z.z.</w:t>
      </w:r>
      <w:bookmarkStart w:id="0" w:name="_GoBack"/>
      <w:bookmarkEnd w:id="0"/>
    </w:p>
    <w:p w:rsidR="000C7329" w:rsidRDefault="000C7329" w:rsidP="00CA49EC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C7329">
        <w:rPr>
          <w:rFonts w:ascii="Times New Roman" w:hAnsi="Times New Roman" w:cs="Times New Roman"/>
          <w:sz w:val="18"/>
          <w:szCs w:val="18"/>
        </w:rPr>
        <w:t>b) hromadná prestavba, návrh podľa odseku 1 obsahuje aj doklady podľa § 31 písm. g) a § 36 písm. c), d), f) až i),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7329">
        <w:rPr>
          <w:rFonts w:ascii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hAnsi="Times New Roman" w:cs="Times New Roman"/>
          <w:sz w:val="18"/>
          <w:szCs w:val="18"/>
        </w:rPr>
        <w:t>vyhl. 131/2018 Z.</w:t>
      </w:r>
      <w:r>
        <w:rPr>
          <w:rFonts w:ascii="Times New Roman" w:hAnsi="Times New Roman" w:cs="Times New Roman"/>
          <w:sz w:val="18"/>
          <w:szCs w:val="18"/>
        </w:rPr>
        <w:t>z.</w:t>
      </w:r>
    </w:p>
    <w:p w:rsidR="00962338" w:rsidRPr="000C7329" w:rsidRDefault="000C7329" w:rsidP="00CA49EC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C7329">
        <w:rPr>
          <w:rFonts w:ascii="Times New Roman" w:hAnsi="Times New Roman" w:cs="Times New Roman"/>
          <w:sz w:val="18"/>
          <w:szCs w:val="18"/>
        </w:rPr>
        <w:t xml:space="preserve"> c) iná technická zmena, návrh podľa odseku 1 obsahuje aj príslušné doklady podľa § 42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7329">
        <w:rPr>
          <w:rFonts w:ascii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hAnsi="Times New Roman" w:cs="Times New Roman"/>
          <w:sz w:val="18"/>
          <w:szCs w:val="18"/>
        </w:rPr>
        <w:t>vyhl. 131/2018 Z.</w:t>
      </w:r>
      <w:r>
        <w:rPr>
          <w:rFonts w:ascii="Times New Roman" w:hAnsi="Times New Roman" w:cs="Times New Roman"/>
          <w:sz w:val="18"/>
          <w:szCs w:val="18"/>
        </w:rPr>
        <w:t>z.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832A19">
        <w:rPr>
          <w:rFonts w:ascii="Times New Roman" w:hAnsi="Times New Roman" w:cs="Times New Roman"/>
          <w:sz w:val="20"/>
          <w:szCs w:val="20"/>
        </w:rPr>
        <w:t>návrhu</w:t>
      </w:r>
      <w:r w:rsidRPr="00832A19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832A1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 .....................................</w:t>
      </w:r>
      <w:r w:rsidR="00832A19">
        <w:rPr>
          <w:rFonts w:ascii="Times New Roman" w:hAnsi="Times New Roman" w:cs="Times New Roman"/>
          <w:sz w:val="20"/>
          <w:szCs w:val="20"/>
        </w:rPr>
        <w:t>....</w:t>
      </w:r>
      <w:r w:rsidRPr="00832A19">
        <w:rPr>
          <w:rFonts w:ascii="Times New Roman" w:hAnsi="Times New Roman" w:cs="Times New Roman"/>
          <w:sz w:val="20"/>
          <w:szCs w:val="20"/>
        </w:rPr>
        <w:t xml:space="preserve"> dňa ............</w:t>
      </w:r>
      <w:r w:rsidR="00832A19">
        <w:rPr>
          <w:rFonts w:ascii="Times New Roman" w:hAnsi="Times New Roman" w:cs="Times New Roman"/>
          <w:sz w:val="20"/>
          <w:szCs w:val="20"/>
        </w:rPr>
        <w:t>.............</w:t>
      </w:r>
      <w:r w:rsidRPr="00832A19">
        <w:rPr>
          <w:rFonts w:ascii="Times New Roman" w:hAnsi="Times New Roman" w:cs="Times New Roman"/>
          <w:sz w:val="20"/>
          <w:szCs w:val="20"/>
        </w:rPr>
        <w:t>Vlastnoručný podpis (pečiatka organizácie) .......................................</w:t>
      </w:r>
      <w:r w:rsidR="00881780" w:rsidRPr="00832A19">
        <w:rPr>
          <w:rFonts w:ascii="Times New Roman" w:hAnsi="Times New Roman" w:cs="Times New Roman"/>
          <w:sz w:val="20"/>
          <w:szCs w:val="20"/>
        </w:rPr>
        <w:t>.....</w:t>
      </w:r>
    </w:p>
    <w:p w:rsidR="005332B9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D416AD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16AD">
        <w:rPr>
          <w:rFonts w:ascii="Times New Roman" w:hAnsi="Times New Roman" w:cs="Times New Roman"/>
          <w:sz w:val="18"/>
          <w:szCs w:val="18"/>
        </w:rPr>
        <w:lastRenderedPageBreak/>
        <w:t xml:space="preserve">Vyplnenie </w:t>
      </w:r>
      <w:r w:rsidR="00760878" w:rsidRPr="00D416AD">
        <w:rPr>
          <w:rFonts w:ascii="Times New Roman" w:hAnsi="Times New Roman" w:cs="Times New Roman"/>
          <w:sz w:val="18"/>
          <w:szCs w:val="18"/>
        </w:rPr>
        <w:t>návrhu</w:t>
      </w:r>
      <w:r w:rsidRPr="00D416AD">
        <w:rPr>
          <w:rFonts w:ascii="Times New Roman" w:hAnsi="Times New Roman" w:cs="Times New Roman"/>
          <w:sz w:val="18"/>
          <w:szCs w:val="18"/>
        </w:rPr>
        <w:t xml:space="preserve"> sa považuje za súhlas v zmysle </w:t>
      </w:r>
      <w:r w:rsidR="00EC1ECC" w:rsidRPr="00D416AD">
        <w:rPr>
          <w:rFonts w:ascii="Times New Roman" w:hAnsi="Times New Roman" w:cs="Times New Roman"/>
          <w:sz w:val="18"/>
          <w:szCs w:val="18"/>
        </w:rPr>
        <w:t xml:space="preserve">§ 13 </w:t>
      </w:r>
      <w:r w:rsidRPr="00D416AD">
        <w:rPr>
          <w:rFonts w:ascii="Times New Roman" w:hAnsi="Times New Roman" w:cs="Times New Roman"/>
          <w:sz w:val="18"/>
          <w:szCs w:val="18"/>
        </w:rPr>
        <w:t>zákona č.18/2018 Z. z. o ochrane osobných údajov</w:t>
      </w:r>
      <w:r w:rsidR="00D26E4D" w:rsidRPr="00D416AD">
        <w:rPr>
          <w:rFonts w:ascii="Times New Roman" w:hAnsi="Times New Roman" w:cs="Times New Roman"/>
          <w:sz w:val="18"/>
          <w:szCs w:val="18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D416AD">
        <w:rPr>
          <w:rFonts w:ascii="Times New Roman" w:hAnsi="Times New Roman" w:cs="Times New Roman"/>
          <w:sz w:val="18"/>
          <w:szCs w:val="18"/>
        </w:rPr>
        <w:t> tomto návrhu a jeho</w:t>
      </w:r>
      <w:r w:rsidR="00D26E4D" w:rsidRPr="00D416AD">
        <w:rPr>
          <w:rFonts w:ascii="Times New Roman" w:hAnsi="Times New Roman" w:cs="Times New Roman"/>
          <w:sz w:val="18"/>
          <w:szCs w:val="18"/>
        </w:rPr>
        <w:t xml:space="preserve"> prílohách. Beriem na vedomie, že údaje môžu spracovávať len poverené osoby, ktoré sú povinn</w:t>
      </w:r>
      <w:r w:rsidR="00D416AD">
        <w:rPr>
          <w:rFonts w:ascii="Times New Roman" w:hAnsi="Times New Roman" w:cs="Times New Roman"/>
          <w:sz w:val="18"/>
          <w:szCs w:val="18"/>
        </w:rPr>
        <w:t>é dodržiavať ustanovenia zákona</w:t>
      </w:r>
      <w:r w:rsidR="00CA49EC">
        <w:rPr>
          <w:rFonts w:ascii="Times New Roman" w:hAnsi="Times New Roman" w:cs="Times New Roman"/>
          <w:sz w:val="18"/>
          <w:szCs w:val="18"/>
        </w:rPr>
        <w:t xml:space="preserve"> </w:t>
      </w:r>
      <w:r w:rsidR="00D26E4D" w:rsidRPr="00D416AD">
        <w:rPr>
          <w:rFonts w:ascii="Times New Roman" w:hAnsi="Times New Roman" w:cs="Times New Roman"/>
          <w:sz w:val="18"/>
          <w:szCs w:val="18"/>
        </w:rPr>
        <w:t>č. 18/2018 Z. z. a že spracované údaje budú archivované a likvidované v súlade s platnými právnymi predpismi.</w:t>
      </w:r>
    </w:p>
    <w:p w:rsidR="00D26E4D" w:rsidRPr="00D416AD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881780" w:rsidRDefault="008F001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EC1ECC">
        <w:trPr>
          <w:trHeight w:val="275"/>
        </w:trPr>
        <w:tc>
          <w:tcPr>
            <w:tcW w:w="4361" w:type="dxa"/>
            <w:vAlign w:val="center"/>
          </w:tcPr>
          <w:p w:rsidR="00207656" w:rsidRDefault="00CA49EC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opätovné schválenie </w:t>
            </w:r>
          </w:p>
        </w:tc>
        <w:tc>
          <w:tcPr>
            <w:tcW w:w="1701" w:type="dxa"/>
            <w:vAlign w:val="center"/>
          </w:tcPr>
          <w:p w:rsidR="00207656" w:rsidRDefault="00CA49EC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6518</w:t>
            </w:r>
          </w:p>
        </w:tc>
        <w:tc>
          <w:tcPr>
            <w:tcW w:w="992" w:type="dxa"/>
            <w:vAlign w:val="center"/>
          </w:tcPr>
          <w:p w:rsidR="00207656" w:rsidRDefault="0096233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D416AD" w:rsidRDefault="00D416AD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sectPr w:rsidR="00936B31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E3" w:rsidRDefault="00647BE3" w:rsidP="000B2D6C">
      <w:pPr>
        <w:spacing w:after="0" w:line="240" w:lineRule="auto"/>
      </w:pPr>
      <w:r>
        <w:separator/>
      </w:r>
    </w:p>
  </w:endnote>
  <w:endnote w:type="continuationSeparator" w:id="0">
    <w:p w:rsidR="00647BE3" w:rsidRDefault="00647BE3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E3" w:rsidRDefault="00647BE3" w:rsidP="000B2D6C">
      <w:pPr>
        <w:spacing w:after="0" w:line="240" w:lineRule="auto"/>
      </w:pPr>
      <w:r>
        <w:separator/>
      </w:r>
    </w:p>
  </w:footnote>
  <w:footnote w:type="continuationSeparator" w:id="0">
    <w:p w:rsidR="00647BE3" w:rsidRDefault="00647BE3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3010"/>
    <w:multiLevelType w:val="hybridMultilevel"/>
    <w:tmpl w:val="024A0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89E5F5A"/>
    <w:multiLevelType w:val="hybridMultilevel"/>
    <w:tmpl w:val="8062C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B2D6C"/>
    <w:rsid w:val="000C7329"/>
    <w:rsid w:val="00184B7A"/>
    <w:rsid w:val="001F48AE"/>
    <w:rsid w:val="00207656"/>
    <w:rsid w:val="002420D1"/>
    <w:rsid w:val="003369E1"/>
    <w:rsid w:val="003B2D3C"/>
    <w:rsid w:val="003F3D63"/>
    <w:rsid w:val="004333B5"/>
    <w:rsid w:val="004E1B3F"/>
    <w:rsid w:val="005332B9"/>
    <w:rsid w:val="00580B10"/>
    <w:rsid w:val="00595A5C"/>
    <w:rsid w:val="00627628"/>
    <w:rsid w:val="00647BE3"/>
    <w:rsid w:val="00657567"/>
    <w:rsid w:val="0072402E"/>
    <w:rsid w:val="00760878"/>
    <w:rsid w:val="007F5004"/>
    <w:rsid w:val="00832A19"/>
    <w:rsid w:val="00881780"/>
    <w:rsid w:val="00897401"/>
    <w:rsid w:val="008F0011"/>
    <w:rsid w:val="008F7A19"/>
    <w:rsid w:val="00925064"/>
    <w:rsid w:val="00936B31"/>
    <w:rsid w:val="00962338"/>
    <w:rsid w:val="0096273E"/>
    <w:rsid w:val="00A31305"/>
    <w:rsid w:val="00AA02EA"/>
    <w:rsid w:val="00B15C91"/>
    <w:rsid w:val="00CA49EC"/>
    <w:rsid w:val="00D26E4D"/>
    <w:rsid w:val="00D3436B"/>
    <w:rsid w:val="00D416AD"/>
    <w:rsid w:val="00D6565B"/>
    <w:rsid w:val="00E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ACBA-3CAB-483D-8FC0-C2E335D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F32E-A3AD-41C3-AD9C-5504C47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6</cp:revision>
  <cp:lastPrinted>2018-06-26T07:19:00Z</cp:lastPrinted>
  <dcterms:created xsi:type="dcterms:W3CDTF">2019-01-29T13:16:00Z</dcterms:created>
  <dcterms:modified xsi:type="dcterms:W3CDTF">2020-04-01T13:36:00Z</dcterms:modified>
</cp:coreProperties>
</file>