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D9F05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</w:t>
      </w:r>
      <w:r w:rsidR="00063DDA">
        <w:rPr>
          <w:rFonts w:ascii="Times New Roman" w:hAnsi="Times New Roman" w:cs="Times New Roman"/>
        </w:rPr>
        <w:t xml:space="preserve">              </w:t>
      </w:r>
      <w:r w:rsidR="00D26E4D" w:rsidRPr="00D26E4D">
        <w:rPr>
          <w:rFonts w:ascii="Times New Roman" w:hAnsi="Times New Roman" w:cs="Times New Roman"/>
        </w:rPr>
        <w:t xml:space="preserve"> </w:t>
      </w:r>
      <w:r w:rsidR="00063DDA">
        <w:rPr>
          <w:rFonts w:ascii="Times New Roman" w:hAnsi="Times New Roman" w:cs="Times New Roman"/>
        </w:rPr>
        <w:t xml:space="preserve">                              </w:t>
      </w:r>
      <w:bookmarkStart w:id="0" w:name="_GoBack"/>
      <w:bookmarkEnd w:id="0"/>
      <w:r w:rsidR="00D26E4D" w:rsidRPr="00D26E4D">
        <w:rPr>
          <w:rFonts w:ascii="Times New Roman" w:hAnsi="Times New Roman" w:cs="Times New Roman"/>
          <w:caps/>
        </w:rPr>
        <w:t>Okresný úrad</w:t>
      </w:r>
      <w:r w:rsidR="00063DDA">
        <w:rPr>
          <w:rFonts w:ascii="Times New Roman" w:hAnsi="Times New Roman" w:cs="Times New Roman"/>
          <w:caps/>
        </w:rPr>
        <w:t xml:space="preserve">  LiptovskÝ MIKUlÁŠ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50548">
        <w:rPr>
          <w:rFonts w:ascii="Times New Roman" w:hAnsi="Times New Roman" w:cs="Times New Roman"/>
          <w:b/>
          <w:sz w:val="24"/>
          <w:szCs w:val="24"/>
        </w:rPr>
        <w:t>schválenie</w:t>
      </w:r>
      <w:r w:rsidR="00A82461">
        <w:rPr>
          <w:rFonts w:ascii="Times New Roman" w:hAnsi="Times New Roman" w:cs="Times New Roman"/>
          <w:b/>
          <w:sz w:val="24"/>
          <w:szCs w:val="24"/>
        </w:rPr>
        <w:t xml:space="preserve"> prestavby jednotlivého vozidla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aby ďalej opísanému vozidlu bola </w:t>
      </w:r>
      <w:r w:rsidR="00892119">
        <w:rPr>
          <w:rFonts w:ascii="Times New Roman" w:hAnsi="Times New Roman" w:cs="Times New Roman"/>
          <w:b/>
        </w:rPr>
        <w:t>schválená</w:t>
      </w:r>
      <w:r w:rsidR="00A31305">
        <w:rPr>
          <w:rFonts w:ascii="Times New Roman" w:hAnsi="Times New Roman" w:cs="Times New Roman"/>
          <w:b/>
        </w:rPr>
        <w:t xml:space="preserve"> prestavba </w:t>
      </w:r>
      <w:r w:rsidR="00A82461">
        <w:rPr>
          <w:rFonts w:ascii="Times New Roman" w:hAnsi="Times New Roman" w:cs="Times New Roman"/>
          <w:b/>
        </w:rPr>
        <w:t>jednotlivého vozidla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</w:t>
      </w:r>
      <w:r w:rsidR="00705B90">
        <w:rPr>
          <w:rFonts w:ascii="Times New Roman" w:hAnsi="Times New Roman" w:cs="Times New Roman"/>
          <w:sz w:val="20"/>
          <w:szCs w:val="20"/>
        </w:rPr>
        <w:t xml:space="preserve">tel. </w:t>
      </w:r>
      <w:r w:rsidRPr="00450548">
        <w:rPr>
          <w:rFonts w:ascii="Times New Roman" w:hAnsi="Times New Roman" w:cs="Times New Roman"/>
          <w:sz w:val="20"/>
          <w:szCs w:val="20"/>
        </w:rPr>
        <w:t>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33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450548" w:rsidRPr="00450548" w:rsidRDefault="0045054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a dátum vydania povolenia prestavby jednotlivého vozidla.........................................................................................</w:t>
      </w:r>
    </w:p>
    <w:p w:rsidR="0096273E" w:rsidRPr="00450548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62338" w:rsidRPr="00450548" w:rsidRDefault="00450548" w:rsidP="00450548">
      <w:pPr>
        <w:pStyle w:val="Odsekzoznamu"/>
        <w:numPr>
          <w:ilvl w:val="0"/>
          <w:numId w:val="9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odborný posudok o kontrole originality základnej s výsledkom hodnotenia vozidla „spôsobilé na prevádzku v cestnej premávke“ nie starší ako 15 dní odo dňa jeho vydania, po vykonaní prestavby (ak ide o prestavbu montážou plynového zariadenia odborný posudok o kontrole originality nie je potrebný)</w:t>
      </w:r>
    </w:p>
    <w:p w:rsidR="00450548" w:rsidRPr="00450548" w:rsidRDefault="00450548" w:rsidP="00450548">
      <w:pPr>
        <w:pStyle w:val="Odsekzoznamu"/>
        <w:numPr>
          <w:ilvl w:val="0"/>
          <w:numId w:val="9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protokol o skúškach jednotlivého vozidla po prestavbe, z ktorého vyplýva, že vozidlo, systém, komponent alebo samostatná technická jednotka po prestavbe z hľadiska konštrukcie spĺňa ustanovené technické požiadavky alebo alternatívne požiadavka, a návrh základného technického opisu vozidla, ktoré sú vydané technickou službou overovania</w:t>
      </w:r>
    </w:p>
    <w:p w:rsidR="00450548" w:rsidRPr="00450548" w:rsidRDefault="00450548" w:rsidP="00450548">
      <w:pPr>
        <w:pStyle w:val="Odsekzoznamu"/>
        <w:numPr>
          <w:ilvl w:val="0"/>
          <w:numId w:val="9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originál osvedčenia o evidencii časť</w:t>
      </w:r>
      <w:r w:rsidR="00063DDA">
        <w:rPr>
          <w:rFonts w:ascii="Times New Roman" w:hAnsi="Times New Roman" w:cs="Times New Roman"/>
          <w:sz w:val="20"/>
          <w:szCs w:val="20"/>
        </w:rPr>
        <w:t xml:space="preserve"> I a časť </w:t>
      </w:r>
      <w:r w:rsidRPr="00450548">
        <w:rPr>
          <w:rFonts w:ascii="Times New Roman" w:hAnsi="Times New Roman" w:cs="Times New Roman"/>
          <w:sz w:val="20"/>
          <w:szCs w:val="20"/>
        </w:rPr>
        <w:t xml:space="preserve"> II alebo originál technického osvedčenia v listinnej podobe; a to aj pri elektronickej komunikácii</w:t>
      </w:r>
    </w:p>
    <w:p w:rsidR="00450548" w:rsidRPr="00450548" w:rsidRDefault="00450548" w:rsidP="00450548">
      <w:pPr>
        <w:pStyle w:val="Odsekzoznamu"/>
        <w:numPr>
          <w:ilvl w:val="0"/>
          <w:numId w:val="9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protokol o montáži plynového zariadenia, ak ide o prestavbu montážou plynového zariadenia</w:t>
      </w:r>
    </w:p>
    <w:p w:rsidR="00450548" w:rsidRPr="00450548" w:rsidRDefault="00450548" w:rsidP="00450548">
      <w:pPr>
        <w:pStyle w:val="Odsekzoznamu"/>
        <w:numPr>
          <w:ilvl w:val="0"/>
          <w:numId w:val="9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návrh doplnkového štítku výrobcu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EC1ECC">
        <w:trPr>
          <w:trHeight w:val="275"/>
        </w:trPr>
        <w:tc>
          <w:tcPr>
            <w:tcW w:w="4361" w:type="dxa"/>
            <w:vAlign w:val="center"/>
          </w:tcPr>
          <w:p w:rsidR="00207656" w:rsidRDefault="00450548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schválenie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 xml:space="preserve"> prestavby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jednotlivého vozidla montážou plynového zariadenia</w:t>
            </w:r>
          </w:p>
        </w:tc>
        <w:tc>
          <w:tcPr>
            <w:tcW w:w="1701" w:type="dxa"/>
            <w:vAlign w:val="center"/>
          </w:tcPr>
          <w:p w:rsidR="00207656" w:rsidRDefault="0045054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6522</w:t>
            </w:r>
          </w:p>
        </w:tc>
        <w:tc>
          <w:tcPr>
            <w:tcW w:w="992" w:type="dxa"/>
            <w:vAlign w:val="center"/>
          </w:tcPr>
          <w:p w:rsidR="00207656" w:rsidRDefault="0096233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  <w:tr w:rsidR="00450548" w:rsidTr="00EC1ECC">
        <w:trPr>
          <w:trHeight w:val="275"/>
        </w:trPr>
        <w:tc>
          <w:tcPr>
            <w:tcW w:w="4361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schválenie prestavby jednotlivého vozidla kategórie O1, O2, Ra, Sa</w:t>
            </w:r>
          </w:p>
        </w:tc>
        <w:tc>
          <w:tcPr>
            <w:tcW w:w="1701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6523</w:t>
            </w:r>
          </w:p>
        </w:tc>
        <w:tc>
          <w:tcPr>
            <w:tcW w:w="992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100 €</w:t>
            </w:r>
          </w:p>
        </w:tc>
      </w:tr>
      <w:tr w:rsidR="00450548" w:rsidTr="00EC1ECC">
        <w:trPr>
          <w:trHeight w:val="275"/>
        </w:trPr>
        <w:tc>
          <w:tcPr>
            <w:tcW w:w="4361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schválenie prestavby jednotlivého vozidla – iné</w:t>
            </w:r>
          </w:p>
        </w:tc>
        <w:tc>
          <w:tcPr>
            <w:tcW w:w="1701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6524</w:t>
            </w:r>
          </w:p>
        </w:tc>
        <w:tc>
          <w:tcPr>
            <w:tcW w:w="992" w:type="dxa"/>
            <w:vAlign w:val="center"/>
          </w:tcPr>
          <w:p w:rsidR="00450548" w:rsidRDefault="0045054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B1" w:rsidRDefault="00F271B1" w:rsidP="000B2D6C">
      <w:pPr>
        <w:spacing w:after="0" w:line="240" w:lineRule="auto"/>
      </w:pPr>
      <w:r>
        <w:separator/>
      </w:r>
    </w:p>
  </w:endnote>
  <w:endnote w:type="continuationSeparator" w:id="0">
    <w:p w:rsidR="00F271B1" w:rsidRDefault="00F271B1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B1" w:rsidRDefault="00F271B1" w:rsidP="000B2D6C">
      <w:pPr>
        <w:spacing w:after="0" w:line="240" w:lineRule="auto"/>
      </w:pPr>
      <w:r>
        <w:separator/>
      </w:r>
    </w:p>
  </w:footnote>
  <w:footnote w:type="continuationSeparator" w:id="0">
    <w:p w:rsidR="00F271B1" w:rsidRDefault="00F271B1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63DDA"/>
    <w:rsid w:val="00072500"/>
    <w:rsid w:val="00086F7C"/>
    <w:rsid w:val="000B2D6C"/>
    <w:rsid w:val="00184B7A"/>
    <w:rsid w:val="001D7756"/>
    <w:rsid w:val="00207656"/>
    <w:rsid w:val="002420D1"/>
    <w:rsid w:val="003B2D3C"/>
    <w:rsid w:val="003F3D63"/>
    <w:rsid w:val="004333B5"/>
    <w:rsid w:val="00450548"/>
    <w:rsid w:val="005332B9"/>
    <w:rsid w:val="00580B10"/>
    <w:rsid w:val="005B3A76"/>
    <w:rsid w:val="00667056"/>
    <w:rsid w:val="006C7FD5"/>
    <w:rsid w:val="006F27D9"/>
    <w:rsid w:val="00705B90"/>
    <w:rsid w:val="0072402E"/>
    <w:rsid w:val="00760878"/>
    <w:rsid w:val="00881780"/>
    <w:rsid w:val="00892119"/>
    <w:rsid w:val="00925064"/>
    <w:rsid w:val="00936B31"/>
    <w:rsid w:val="00962338"/>
    <w:rsid w:val="0096273E"/>
    <w:rsid w:val="00A31305"/>
    <w:rsid w:val="00A82461"/>
    <w:rsid w:val="00B15C91"/>
    <w:rsid w:val="00D26E4D"/>
    <w:rsid w:val="00D3436B"/>
    <w:rsid w:val="00EC1ECC"/>
    <w:rsid w:val="00F2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1EE24-91D2-43A4-B933-B11EDBD1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705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5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2743-D950-4A30-8BCC-C7D1C7E5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5</cp:revision>
  <cp:lastPrinted>2019-03-01T09:08:00Z</cp:lastPrinted>
  <dcterms:created xsi:type="dcterms:W3CDTF">2019-01-29T13:18:00Z</dcterms:created>
  <dcterms:modified xsi:type="dcterms:W3CDTF">2019-03-01T09:09:00Z</dcterms:modified>
</cp:coreProperties>
</file>