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643" w:rsidRDefault="00910643" w:rsidP="00910643">
      <w:pPr>
        <w:spacing w:before="120"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B11F1F" wp14:editId="4503A853">
                <wp:simplePos x="0" y="0"/>
                <wp:positionH relativeFrom="column">
                  <wp:posOffset>-13335</wp:posOffset>
                </wp:positionH>
                <wp:positionV relativeFrom="paragraph">
                  <wp:posOffset>13335</wp:posOffset>
                </wp:positionV>
                <wp:extent cx="5769610" cy="635"/>
                <wp:effectExtent l="0" t="0" r="21590" b="37465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961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83FB4" id="Rovná spojnica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.05pt" to="453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10643" w:rsidRDefault="00910643" w:rsidP="00910643">
      <w:pPr>
        <w:spacing w:before="120" w:line="240" w:lineRule="atLeast"/>
      </w:pPr>
      <w:r>
        <w:t>V ..........................................dňa .........................</w:t>
      </w:r>
    </w:p>
    <w:p w:rsidR="00910643" w:rsidRDefault="00910643" w:rsidP="00910643">
      <w:pPr>
        <w:tabs>
          <w:tab w:val="left" w:pos="-2268"/>
          <w:tab w:val="left" w:pos="5387"/>
          <w:tab w:val="right" w:pos="7230"/>
        </w:tabs>
        <w:spacing w:before="120" w:line="240" w:lineRule="atLeast"/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910643" w:rsidRDefault="00910643" w:rsidP="00910643">
      <w:pPr>
        <w:tabs>
          <w:tab w:val="left" w:pos="-2268"/>
          <w:tab w:val="left" w:pos="5387"/>
          <w:tab w:val="right" w:pos="7230"/>
        </w:tabs>
        <w:spacing w:line="240" w:lineRule="atLeast"/>
        <w:rPr>
          <w:b/>
        </w:rPr>
      </w:pPr>
      <w:r>
        <w:t xml:space="preserve">                                                                                                   </w:t>
      </w:r>
      <w:r w:rsidR="00387681">
        <w:t xml:space="preserve"> </w:t>
      </w:r>
      <w:r>
        <w:rPr>
          <w:b/>
        </w:rPr>
        <w:t>Okresný úrad Stará Ľubovňa</w:t>
      </w:r>
    </w:p>
    <w:p w:rsidR="00910643" w:rsidRDefault="00910643" w:rsidP="00910643">
      <w:pPr>
        <w:tabs>
          <w:tab w:val="left" w:pos="-2268"/>
          <w:tab w:val="left" w:pos="5387"/>
          <w:tab w:val="right" w:pos="7230"/>
        </w:tabs>
        <w:spacing w:line="240" w:lineRule="atLeast"/>
        <w:rPr>
          <w:b/>
        </w:rPr>
      </w:pPr>
      <w:r>
        <w:rPr>
          <w:b/>
        </w:rPr>
        <w:t xml:space="preserve">                                                                                                    Pozemkový a lesný odbor</w:t>
      </w:r>
    </w:p>
    <w:p w:rsidR="00910643" w:rsidRDefault="00910643" w:rsidP="00910643">
      <w:pPr>
        <w:tabs>
          <w:tab w:val="left" w:pos="5387"/>
          <w:tab w:val="left" w:pos="5670"/>
          <w:tab w:val="right" w:pos="7230"/>
        </w:tabs>
        <w:spacing w:line="240" w:lineRule="atLeast"/>
        <w:rPr>
          <w:b/>
        </w:rPr>
      </w:pPr>
      <w:r>
        <w:rPr>
          <w:b/>
        </w:rPr>
        <w:t xml:space="preserve">                                                                                                    Nám. gen. Štefánika 1</w:t>
      </w:r>
    </w:p>
    <w:p w:rsidR="00910643" w:rsidRDefault="00910643" w:rsidP="00910643">
      <w:pPr>
        <w:tabs>
          <w:tab w:val="left" w:pos="5387"/>
          <w:tab w:val="left" w:pos="5670"/>
          <w:tab w:val="right" w:pos="7230"/>
        </w:tabs>
        <w:spacing w:line="240" w:lineRule="atLeast"/>
        <w:rPr>
          <w:b/>
        </w:rPr>
      </w:pPr>
      <w:r>
        <w:rPr>
          <w:b/>
        </w:rPr>
        <w:t xml:space="preserve">                                                                                                    064 01  Stará Ľubovňa</w:t>
      </w:r>
    </w:p>
    <w:p w:rsidR="00910643" w:rsidRDefault="00910643" w:rsidP="00910643">
      <w:pPr>
        <w:tabs>
          <w:tab w:val="left" w:pos="5387"/>
          <w:tab w:val="left" w:pos="5670"/>
          <w:tab w:val="right" w:pos="7230"/>
        </w:tabs>
        <w:spacing w:line="240" w:lineRule="atLeast"/>
        <w:rPr>
          <w:b/>
        </w:rPr>
      </w:pPr>
    </w:p>
    <w:p w:rsidR="00910643" w:rsidRDefault="00910643" w:rsidP="00910643">
      <w:pPr>
        <w:tabs>
          <w:tab w:val="left" w:pos="5387"/>
          <w:tab w:val="left" w:pos="5670"/>
          <w:tab w:val="right" w:pos="7230"/>
        </w:tabs>
        <w:spacing w:line="240" w:lineRule="atLeast"/>
        <w:rPr>
          <w:b/>
        </w:rPr>
      </w:pPr>
    </w:p>
    <w:p w:rsidR="00910643" w:rsidRDefault="00910643" w:rsidP="00910643">
      <w:r>
        <w:t>Vec</w:t>
      </w:r>
    </w:p>
    <w:p w:rsidR="00910643" w:rsidRPr="00447D53" w:rsidRDefault="00910643" w:rsidP="00910643">
      <w:pPr>
        <w:rPr>
          <w:b/>
          <w:bCs/>
          <w:u w:val="single"/>
        </w:rPr>
      </w:pPr>
      <w:r>
        <w:rPr>
          <w:b/>
          <w:bCs/>
        </w:rPr>
        <w:t xml:space="preserve">Žiadosť o trvalé (dočasné) odňatie poľnohospodárskej pôdy podľa § 17 zákona č. </w:t>
      </w:r>
      <w:r w:rsidRPr="00447D53">
        <w:rPr>
          <w:b/>
          <w:bCs/>
          <w:u w:val="single"/>
        </w:rPr>
        <w:t>220/2004 Z. z. v znení neskorších predpisov nad 1000 m</w:t>
      </w:r>
      <w:r w:rsidRPr="00447D53">
        <w:rPr>
          <w:b/>
          <w:bCs/>
          <w:u w:val="single"/>
          <w:vertAlign w:val="superscript"/>
        </w:rPr>
        <w:t>2</w:t>
      </w:r>
      <w:bookmarkStart w:id="0" w:name="_GoBack"/>
      <w:bookmarkEnd w:id="0"/>
      <w:r w:rsidR="00DC08E3">
        <w:rPr>
          <w:b/>
          <w:bCs/>
          <w:u w:val="single"/>
        </w:rPr>
        <w:t xml:space="preserve"> </w:t>
      </w:r>
    </w:p>
    <w:p w:rsidR="00910643" w:rsidRPr="00447D53" w:rsidRDefault="00910643" w:rsidP="00910643">
      <w:pPr>
        <w:spacing w:line="276" w:lineRule="auto"/>
        <w:rPr>
          <w:u w:val="single"/>
        </w:rPr>
      </w:pPr>
    </w:p>
    <w:p w:rsidR="00910643" w:rsidRDefault="00910643" w:rsidP="00910643">
      <w:pPr>
        <w:spacing w:line="276" w:lineRule="auto"/>
      </w:pPr>
      <w:r>
        <w:tab/>
        <w:t>V zmysle § 17 zákona č. 220/2004 Z. z. o ochrane a využívaní poľnohospodárskej pôdy  v znení neskorších predpisov žiadam o trvalé (dočasné) odňatie poľnohospodárskej pôdy pre výstavbu  .................................................................</w:t>
      </w:r>
      <w:r w:rsidR="00387681">
        <w:t>.....</w:t>
      </w:r>
      <w:r>
        <w:t>. v nasledovnom rozsahu :</w:t>
      </w:r>
    </w:p>
    <w:p w:rsidR="00910643" w:rsidRDefault="00910643" w:rsidP="00910643">
      <w:pPr>
        <w:spacing w:line="276" w:lineRule="auto"/>
      </w:pPr>
    </w:p>
    <w:p w:rsidR="00910643" w:rsidRPr="00E76D42" w:rsidRDefault="00910643" w:rsidP="00910643">
      <w:pPr>
        <w:spacing w:line="360" w:lineRule="auto"/>
        <w:rPr>
          <w:b/>
          <w:sz w:val="20"/>
          <w:szCs w:val="20"/>
        </w:rPr>
      </w:pPr>
      <w:r w:rsidRPr="00E76D42">
        <w:rPr>
          <w:b/>
          <w:sz w:val="20"/>
          <w:szCs w:val="20"/>
        </w:rPr>
        <w:t>Údaje o pozemku</w:t>
      </w:r>
    </w:p>
    <w:p w:rsidR="00910643" w:rsidRPr="00E76D42" w:rsidRDefault="00910643" w:rsidP="00910643">
      <w:pPr>
        <w:spacing w:line="360" w:lineRule="auto"/>
        <w:rPr>
          <w:sz w:val="20"/>
          <w:szCs w:val="20"/>
        </w:rPr>
      </w:pPr>
      <w:r w:rsidRPr="00E76D42">
        <w:rPr>
          <w:sz w:val="20"/>
          <w:szCs w:val="20"/>
        </w:rPr>
        <w:t>Parcela č. C KN         ..........................................</w:t>
      </w:r>
    </w:p>
    <w:p w:rsidR="00910643" w:rsidRPr="00E76D42" w:rsidRDefault="00910643" w:rsidP="00910643">
      <w:pPr>
        <w:spacing w:line="360" w:lineRule="auto"/>
        <w:rPr>
          <w:sz w:val="20"/>
          <w:szCs w:val="20"/>
        </w:rPr>
      </w:pPr>
      <w:r w:rsidRPr="00E76D42">
        <w:rPr>
          <w:sz w:val="20"/>
          <w:szCs w:val="20"/>
        </w:rPr>
        <w:t>Katastrálne územie    ..........................................</w:t>
      </w:r>
    </w:p>
    <w:p w:rsidR="00910643" w:rsidRPr="00E76D42" w:rsidRDefault="00910643" w:rsidP="00910643">
      <w:pPr>
        <w:spacing w:line="360" w:lineRule="auto"/>
        <w:rPr>
          <w:sz w:val="20"/>
          <w:szCs w:val="20"/>
        </w:rPr>
      </w:pPr>
      <w:r w:rsidRPr="00E76D42">
        <w:rPr>
          <w:sz w:val="20"/>
          <w:szCs w:val="20"/>
        </w:rPr>
        <w:t>Výmera záberu           .........................................</w:t>
      </w:r>
    </w:p>
    <w:p w:rsidR="00910643" w:rsidRPr="00E76D42" w:rsidRDefault="00910643" w:rsidP="00910643">
      <w:pPr>
        <w:spacing w:line="360" w:lineRule="auto"/>
        <w:rPr>
          <w:sz w:val="20"/>
          <w:szCs w:val="20"/>
        </w:rPr>
      </w:pPr>
      <w:r w:rsidRPr="00E76D42">
        <w:rPr>
          <w:sz w:val="20"/>
          <w:szCs w:val="20"/>
        </w:rPr>
        <w:t>Druh pozemku           ..........................................</w:t>
      </w:r>
    </w:p>
    <w:p w:rsidR="00910643" w:rsidRPr="00E76D42" w:rsidRDefault="00910643" w:rsidP="00910643">
      <w:pPr>
        <w:spacing w:line="360" w:lineRule="auto"/>
        <w:rPr>
          <w:sz w:val="20"/>
          <w:szCs w:val="20"/>
        </w:rPr>
      </w:pPr>
      <w:r w:rsidRPr="00E76D42">
        <w:rPr>
          <w:sz w:val="20"/>
          <w:szCs w:val="20"/>
        </w:rPr>
        <w:t>BPEJ                          ..........................................</w:t>
      </w:r>
    </w:p>
    <w:p w:rsidR="00910643" w:rsidRPr="00E76D42" w:rsidRDefault="00910643" w:rsidP="00910643">
      <w:pPr>
        <w:spacing w:line="360" w:lineRule="auto"/>
        <w:rPr>
          <w:sz w:val="20"/>
          <w:szCs w:val="20"/>
        </w:rPr>
      </w:pPr>
      <w:r w:rsidRPr="00E76D42">
        <w:rPr>
          <w:sz w:val="20"/>
          <w:szCs w:val="20"/>
        </w:rPr>
        <w:t xml:space="preserve">Dôvod                       </w:t>
      </w:r>
      <w:r w:rsidR="00387681" w:rsidRPr="00E76D42">
        <w:rPr>
          <w:sz w:val="20"/>
          <w:szCs w:val="20"/>
        </w:rPr>
        <w:t>.....................................................................</w:t>
      </w:r>
      <w:r w:rsidRPr="00E76D42">
        <w:rPr>
          <w:sz w:val="20"/>
          <w:szCs w:val="20"/>
        </w:rPr>
        <w:t>...........................................</w:t>
      </w:r>
      <w:r w:rsidR="00387681" w:rsidRPr="00E76D42">
        <w:rPr>
          <w:sz w:val="20"/>
          <w:szCs w:val="20"/>
        </w:rPr>
        <w:t>..</w:t>
      </w:r>
    </w:p>
    <w:p w:rsidR="00387681" w:rsidRDefault="00387681" w:rsidP="00910643">
      <w:pPr>
        <w:spacing w:line="360" w:lineRule="auto"/>
      </w:pPr>
    </w:p>
    <w:p w:rsidR="00910643" w:rsidRPr="00A62A34" w:rsidRDefault="00910643" w:rsidP="00910643">
      <w:pPr>
        <w:rPr>
          <w:sz w:val="22"/>
          <w:szCs w:val="22"/>
        </w:rPr>
      </w:pPr>
      <w:r w:rsidRPr="00A62A34"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910643" w:rsidRDefault="00910643" w:rsidP="00910643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...................................</w:t>
      </w:r>
    </w:p>
    <w:p w:rsidR="00910643" w:rsidRPr="00A2404F" w:rsidRDefault="00910643" w:rsidP="00910643">
      <w:pPr>
        <w:rPr>
          <w:b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     </w:t>
      </w:r>
      <w:r w:rsidR="00F17527">
        <w:rPr>
          <w:b/>
          <w:iCs/>
          <w:sz w:val="22"/>
          <w:szCs w:val="22"/>
        </w:rPr>
        <w:t>p</w:t>
      </w:r>
      <w:r w:rsidRPr="000B7EF0">
        <w:rPr>
          <w:b/>
          <w:iCs/>
          <w:sz w:val="22"/>
          <w:szCs w:val="22"/>
        </w:rPr>
        <w:t>odpis žiadateľa</w:t>
      </w:r>
    </w:p>
    <w:p w:rsidR="00910643" w:rsidRPr="000B7EF0" w:rsidRDefault="00910643" w:rsidP="00910643">
      <w:pPr>
        <w:rPr>
          <w:i/>
          <w:iCs/>
          <w:sz w:val="20"/>
          <w:szCs w:val="20"/>
        </w:rPr>
      </w:pPr>
      <w:r w:rsidRPr="000B7EF0">
        <w:rPr>
          <w:i/>
          <w:iCs/>
          <w:sz w:val="20"/>
          <w:szCs w:val="20"/>
        </w:rPr>
        <w:t>Prílohy k  žiadosti :</w:t>
      </w:r>
    </w:p>
    <w:p w:rsidR="00910643" w:rsidRPr="000B7EF0" w:rsidRDefault="00910643" w:rsidP="00910643">
      <w:pPr>
        <w:numPr>
          <w:ilvl w:val="0"/>
          <w:numId w:val="1"/>
        </w:numPr>
        <w:rPr>
          <w:sz w:val="20"/>
          <w:szCs w:val="20"/>
        </w:rPr>
      </w:pPr>
      <w:r w:rsidRPr="000B7EF0">
        <w:rPr>
          <w:sz w:val="20"/>
          <w:szCs w:val="20"/>
        </w:rPr>
        <w:t>súhlas orgánu ochrany poľ. pôdy (OPÚ v sídle kraja)</w:t>
      </w:r>
    </w:p>
    <w:p w:rsidR="00910643" w:rsidRPr="000B7EF0" w:rsidRDefault="00910643" w:rsidP="00910643">
      <w:pPr>
        <w:numPr>
          <w:ilvl w:val="0"/>
          <w:numId w:val="1"/>
        </w:numPr>
        <w:rPr>
          <w:sz w:val="20"/>
          <w:szCs w:val="20"/>
        </w:rPr>
      </w:pPr>
      <w:r w:rsidRPr="000B7EF0">
        <w:rPr>
          <w:sz w:val="20"/>
          <w:szCs w:val="20"/>
        </w:rPr>
        <w:t>projektová dokumentácia – sprievodná správa + situácia</w:t>
      </w:r>
    </w:p>
    <w:p w:rsidR="00910643" w:rsidRPr="000B7EF0" w:rsidRDefault="00910643" w:rsidP="00910643">
      <w:pPr>
        <w:numPr>
          <w:ilvl w:val="0"/>
          <w:numId w:val="1"/>
        </w:numPr>
        <w:rPr>
          <w:sz w:val="20"/>
          <w:szCs w:val="20"/>
        </w:rPr>
      </w:pPr>
      <w:r w:rsidRPr="000B7EF0">
        <w:rPr>
          <w:sz w:val="20"/>
          <w:szCs w:val="20"/>
        </w:rPr>
        <w:t>bilancia skrývky humusového horizontu poľ. pôdy s návrhom na jej hospodárne využitie, osobitne na trvalé a osobitne na dočasné odňatie</w:t>
      </w:r>
    </w:p>
    <w:p w:rsidR="00910643" w:rsidRPr="000B7EF0" w:rsidRDefault="00910643" w:rsidP="00910643">
      <w:pPr>
        <w:numPr>
          <w:ilvl w:val="0"/>
          <w:numId w:val="1"/>
        </w:numPr>
        <w:rPr>
          <w:sz w:val="20"/>
          <w:szCs w:val="20"/>
        </w:rPr>
      </w:pPr>
      <w:r w:rsidRPr="000B7EF0">
        <w:rPr>
          <w:sz w:val="20"/>
          <w:szCs w:val="20"/>
        </w:rPr>
        <w:t>projekt spätnej rekultivácie dočasne odnímanej poľ. pôdy</w:t>
      </w:r>
    </w:p>
    <w:p w:rsidR="00910643" w:rsidRPr="000B7EF0" w:rsidRDefault="00910643" w:rsidP="00910643">
      <w:pPr>
        <w:numPr>
          <w:ilvl w:val="0"/>
          <w:numId w:val="1"/>
        </w:numPr>
        <w:rPr>
          <w:i/>
          <w:iCs/>
          <w:sz w:val="20"/>
          <w:szCs w:val="20"/>
        </w:rPr>
      </w:pPr>
      <w:r w:rsidRPr="000B7EF0">
        <w:rPr>
          <w:sz w:val="20"/>
          <w:szCs w:val="20"/>
        </w:rPr>
        <w:t>základné identifikačné údaje o pozemku:</w:t>
      </w:r>
    </w:p>
    <w:p w:rsidR="00910643" w:rsidRPr="000B7EF0" w:rsidRDefault="00910643" w:rsidP="00910643">
      <w:pPr>
        <w:rPr>
          <w:sz w:val="20"/>
          <w:szCs w:val="20"/>
        </w:rPr>
      </w:pPr>
      <w:r w:rsidRPr="000B7EF0">
        <w:rPr>
          <w:sz w:val="20"/>
          <w:szCs w:val="20"/>
        </w:rPr>
        <w:tab/>
      </w:r>
      <w:r w:rsidR="00E42435">
        <w:rPr>
          <w:sz w:val="20"/>
          <w:szCs w:val="20"/>
        </w:rPr>
        <w:t>1</w:t>
      </w:r>
      <w:r w:rsidRPr="000B7EF0">
        <w:rPr>
          <w:sz w:val="20"/>
          <w:szCs w:val="20"/>
        </w:rPr>
        <w:t>. dve vyhotovenia geometrického plán</w:t>
      </w:r>
      <w:r w:rsidR="00387681">
        <w:rPr>
          <w:sz w:val="20"/>
          <w:szCs w:val="20"/>
        </w:rPr>
        <w:t xml:space="preserve">u plôch navrhnutých na odňatie - </w:t>
      </w:r>
      <w:r w:rsidRPr="000B7EF0">
        <w:rPr>
          <w:sz w:val="20"/>
          <w:szCs w:val="20"/>
        </w:rPr>
        <w:t xml:space="preserve">originál,  </w:t>
      </w:r>
    </w:p>
    <w:p w:rsidR="00910643" w:rsidRPr="000B7EF0" w:rsidRDefault="00910643" w:rsidP="00910643">
      <w:pPr>
        <w:rPr>
          <w:i/>
          <w:iCs/>
          <w:sz w:val="20"/>
          <w:szCs w:val="20"/>
        </w:rPr>
      </w:pPr>
      <w:r w:rsidRPr="000B7EF0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</w:t>
      </w:r>
      <w:r w:rsidRPr="000B7EF0">
        <w:rPr>
          <w:sz w:val="20"/>
          <w:szCs w:val="20"/>
        </w:rPr>
        <w:t xml:space="preserve"> </w:t>
      </w:r>
      <w:r w:rsidRPr="000B7EF0">
        <w:rPr>
          <w:i/>
          <w:iCs/>
          <w:sz w:val="20"/>
          <w:szCs w:val="20"/>
        </w:rPr>
        <w:t>geometrický plán nie je potrebný v prípad</w:t>
      </w:r>
      <w:r w:rsidR="00387681">
        <w:rPr>
          <w:i/>
          <w:iCs/>
          <w:sz w:val="20"/>
          <w:szCs w:val="20"/>
        </w:rPr>
        <w:t>e</w:t>
      </w:r>
      <w:r w:rsidRPr="000B7EF0">
        <w:rPr>
          <w:i/>
          <w:iCs/>
          <w:sz w:val="20"/>
          <w:szCs w:val="20"/>
        </w:rPr>
        <w:t>, že sa jedná o odňatie celej parcely</w:t>
      </w:r>
    </w:p>
    <w:p w:rsidR="00910643" w:rsidRPr="000B7EF0" w:rsidRDefault="00910643" w:rsidP="00910643">
      <w:pPr>
        <w:rPr>
          <w:sz w:val="20"/>
          <w:szCs w:val="20"/>
        </w:rPr>
      </w:pPr>
      <w:r w:rsidRPr="000B7EF0">
        <w:rPr>
          <w:i/>
          <w:iCs/>
          <w:sz w:val="20"/>
          <w:szCs w:val="20"/>
        </w:rPr>
        <w:tab/>
      </w:r>
      <w:r w:rsidR="00E42435">
        <w:rPr>
          <w:sz w:val="20"/>
          <w:szCs w:val="20"/>
        </w:rPr>
        <w:t>2</w:t>
      </w:r>
      <w:r w:rsidR="000044E9">
        <w:rPr>
          <w:sz w:val="20"/>
          <w:szCs w:val="20"/>
        </w:rPr>
        <w:t xml:space="preserve">. potvrdenie BPEJ – </w:t>
      </w:r>
      <w:r w:rsidRPr="000B7EF0">
        <w:rPr>
          <w:sz w:val="20"/>
          <w:szCs w:val="20"/>
        </w:rPr>
        <w:t>originál</w:t>
      </w:r>
      <w:r w:rsidR="000044E9">
        <w:rPr>
          <w:sz w:val="20"/>
          <w:szCs w:val="20"/>
        </w:rPr>
        <w:t xml:space="preserve"> </w:t>
      </w:r>
    </w:p>
    <w:p w:rsidR="00910643" w:rsidRPr="000B7EF0" w:rsidRDefault="00910643" w:rsidP="00910643">
      <w:pPr>
        <w:rPr>
          <w:sz w:val="20"/>
          <w:szCs w:val="20"/>
        </w:rPr>
      </w:pPr>
      <w:r w:rsidRPr="000B7EF0">
        <w:rPr>
          <w:i/>
          <w:iCs/>
          <w:sz w:val="20"/>
          <w:szCs w:val="20"/>
        </w:rPr>
        <w:t xml:space="preserve"> </w:t>
      </w:r>
      <w:r w:rsidR="00387681">
        <w:rPr>
          <w:i/>
          <w:iCs/>
          <w:sz w:val="20"/>
          <w:szCs w:val="20"/>
        </w:rPr>
        <w:t xml:space="preserve">  </w:t>
      </w:r>
      <w:r w:rsidRPr="000B7EF0">
        <w:rPr>
          <w:i/>
          <w:iCs/>
          <w:sz w:val="20"/>
          <w:szCs w:val="20"/>
        </w:rPr>
        <w:t xml:space="preserve">   </w:t>
      </w:r>
      <w:r w:rsidRPr="000B7EF0">
        <w:rPr>
          <w:sz w:val="20"/>
          <w:szCs w:val="20"/>
        </w:rPr>
        <w:t xml:space="preserve">f) </w:t>
      </w:r>
      <w:r>
        <w:rPr>
          <w:sz w:val="20"/>
          <w:szCs w:val="20"/>
        </w:rPr>
        <w:t xml:space="preserve">  </w:t>
      </w:r>
      <w:r w:rsidR="0038768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v</w:t>
      </w:r>
      <w:r w:rsidRPr="000B7EF0">
        <w:rPr>
          <w:sz w:val="20"/>
          <w:szCs w:val="20"/>
        </w:rPr>
        <w:t>yjadrenie účastníkov konania a dotknutých orgánov štátnej správy a samosprávy</w:t>
      </w:r>
    </w:p>
    <w:p w:rsidR="00910643" w:rsidRPr="000B7EF0" w:rsidRDefault="00910643" w:rsidP="00910643">
      <w:pPr>
        <w:rPr>
          <w:sz w:val="20"/>
          <w:szCs w:val="20"/>
        </w:rPr>
      </w:pPr>
      <w:r w:rsidRPr="000B7EF0">
        <w:rPr>
          <w:sz w:val="20"/>
          <w:szCs w:val="20"/>
        </w:rPr>
        <w:t xml:space="preserve">   </w:t>
      </w:r>
      <w:r w:rsidR="00387681">
        <w:rPr>
          <w:sz w:val="20"/>
          <w:szCs w:val="20"/>
        </w:rPr>
        <w:t xml:space="preserve">  </w:t>
      </w:r>
      <w:r w:rsidRPr="000B7EF0">
        <w:rPr>
          <w:sz w:val="20"/>
          <w:szCs w:val="20"/>
        </w:rPr>
        <w:t xml:space="preserve"> g)   </w:t>
      </w:r>
      <w:r w:rsidR="00387681">
        <w:rPr>
          <w:sz w:val="20"/>
          <w:szCs w:val="20"/>
        </w:rPr>
        <w:t xml:space="preserve">  </w:t>
      </w:r>
      <w:r w:rsidRPr="000B7EF0">
        <w:rPr>
          <w:sz w:val="20"/>
          <w:szCs w:val="20"/>
        </w:rPr>
        <w:t xml:space="preserve"> právoplatné územné rozhodnutie alebo potvrdenie stavebného úradu o zlúčení  </w:t>
      </w:r>
    </w:p>
    <w:p w:rsidR="00910643" w:rsidRPr="000B7EF0" w:rsidRDefault="00910643" w:rsidP="00910643">
      <w:pPr>
        <w:rPr>
          <w:sz w:val="20"/>
          <w:szCs w:val="20"/>
        </w:rPr>
      </w:pPr>
      <w:r w:rsidRPr="000B7EF0">
        <w:rPr>
          <w:sz w:val="20"/>
          <w:szCs w:val="20"/>
        </w:rPr>
        <w:t xml:space="preserve">          </w:t>
      </w:r>
      <w:r w:rsidR="00387681">
        <w:rPr>
          <w:sz w:val="20"/>
          <w:szCs w:val="20"/>
        </w:rPr>
        <w:t xml:space="preserve">    </w:t>
      </w:r>
      <w:r w:rsidRPr="000B7EF0">
        <w:rPr>
          <w:sz w:val="20"/>
          <w:szCs w:val="20"/>
        </w:rPr>
        <w:t xml:space="preserve"> územného a stavebného konania</w:t>
      </w:r>
    </w:p>
    <w:p w:rsidR="00910643" w:rsidRPr="000B7EF0" w:rsidRDefault="00910643" w:rsidP="00910643">
      <w:pPr>
        <w:rPr>
          <w:sz w:val="20"/>
          <w:szCs w:val="20"/>
        </w:rPr>
      </w:pPr>
      <w:r w:rsidRPr="000B7EF0">
        <w:rPr>
          <w:sz w:val="20"/>
          <w:szCs w:val="20"/>
        </w:rPr>
        <w:t xml:space="preserve">   </w:t>
      </w:r>
      <w:r w:rsidR="00387681">
        <w:rPr>
          <w:sz w:val="20"/>
          <w:szCs w:val="20"/>
        </w:rPr>
        <w:t xml:space="preserve">  </w:t>
      </w:r>
      <w:r w:rsidRPr="000B7EF0">
        <w:rPr>
          <w:sz w:val="20"/>
          <w:szCs w:val="20"/>
        </w:rPr>
        <w:t xml:space="preserve"> h)  </w:t>
      </w:r>
      <w:r w:rsidR="00387681">
        <w:rPr>
          <w:sz w:val="20"/>
          <w:szCs w:val="20"/>
        </w:rPr>
        <w:t xml:space="preserve">   </w:t>
      </w:r>
      <w:r w:rsidRPr="000B7EF0">
        <w:rPr>
          <w:sz w:val="20"/>
          <w:szCs w:val="20"/>
        </w:rPr>
        <w:t xml:space="preserve"> iné údaje potrebné na posúdenie nepoľnohospodárske</w:t>
      </w:r>
      <w:r w:rsidR="00387681">
        <w:rPr>
          <w:sz w:val="20"/>
          <w:szCs w:val="20"/>
        </w:rPr>
        <w:t xml:space="preserve">ho zámeru na poľnohospodárskej </w:t>
      </w:r>
      <w:r w:rsidRPr="000B7EF0">
        <w:rPr>
          <w:sz w:val="20"/>
          <w:szCs w:val="20"/>
        </w:rPr>
        <w:t xml:space="preserve"> pôde  </w:t>
      </w:r>
    </w:p>
    <w:p w:rsidR="00910643" w:rsidRPr="000B7EF0" w:rsidRDefault="00910643" w:rsidP="00910643">
      <w:pPr>
        <w:rPr>
          <w:sz w:val="20"/>
          <w:szCs w:val="20"/>
        </w:rPr>
      </w:pPr>
      <w:r w:rsidRPr="000B7EF0">
        <w:rPr>
          <w:sz w:val="20"/>
          <w:szCs w:val="20"/>
        </w:rPr>
        <w:t xml:space="preserve">    </w:t>
      </w:r>
      <w:r w:rsidR="00387681">
        <w:rPr>
          <w:sz w:val="20"/>
          <w:szCs w:val="20"/>
        </w:rPr>
        <w:t xml:space="preserve"> </w:t>
      </w:r>
      <w:r w:rsidRPr="000B7EF0">
        <w:rPr>
          <w:sz w:val="20"/>
          <w:szCs w:val="20"/>
        </w:rPr>
        <w:t xml:space="preserve"> i)   </w:t>
      </w:r>
      <w:r w:rsidR="00387681">
        <w:rPr>
          <w:sz w:val="20"/>
          <w:szCs w:val="20"/>
        </w:rPr>
        <w:t xml:space="preserve">    </w:t>
      </w:r>
      <w:r w:rsidRPr="000B7EF0">
        <w:rPr>
          <w:sz w:val="20"/>
          <w:szCs w:val="20"/>
        </w:rPr>
        <w:t xml:space="preserve">výpočet odvodu pre celý rozsah odňatia </w:t>
      </w:r>
    </w:p>
    <w:p w:rsidR="00140F18" w:rsidRDefault="0091064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B7EF0">
        <w:rPr>
          <w:sz w:val="20"/>
          <w:szCs w:val="20"/>
        </w:rPr>
        <w:t xml:space="preserve">   </w:t>
      </w:r>
      <w:r w:rsidR="00387681">
        <w:rPr>
          <w:sz w:val="20"/>
          <w:szCs w:val="20"/>
        </w:rPr>
        <w:t xml:space="preserve"> </w:t>
      </w:r>
      <w:r w:rsidRPr="000B7EF0">
        <w:rPr>
          <w:sz w:val="20"/>
          <w:szCs w:val="20"/>
        </w:rPr>
        <w:t xml:space="preserve"> </w:t>
      </w:r>
      <w:r>
        <w:rPr>
          <w:sz w:val="20"/>
          <w:szCs w:val="20"/>
        </w:rPr>
        <w:t>j</w:t>
      </w:r>
      <w:r w:rsidRPr="000B7EF0">
        <w:rPr>
          <w:sz w:val="20"/>
          <w:szCs w:val="20"/>
        </w:rPr>
        <w:t xml:space="preserve">)  </w:t>
      </w:r>
      <w:r w:rsidR="00387681">
        <w:rPr>
          <w:sz w:val="20"/>
          <w:szCs w:val="20"/>
        </w:rPr>
        <w:t xml:space="preserve">     </w:t>
      </w:r>
      <w:r w:rsidR="000044E9">
        <w:rPr>
          <w:sz w:val="20"/>
          <w:szCs w:val="20"/>
        </w:rPr>
        <w:t xml:space="preserve">správny poplatok – 33,00 €  </w:t>
      </w:r>
      <w:r w:rsidRPr="000B7EF0">
        <w:rPr>
          <w:sz w:val="20"/>
          <w:szCs w:val="20"/>
        </w:rPr>
        <w:t xml:space="preserve"> kolok</w:t>
      </w:r>
    </w:p>
    <w:p w:rsidR="00E76D42" w:rsidRDefault="00E76D42">
      <w:pPr>
        <w:rPr>
          <w:sz w:val="20"/>
          <w:szCs w:val="20"/>
        </w:rPr>
      </w:pPr>
    </w:p>
    <w:p w:rsidR="00E76D42" w:rsidRPr="000B0DF1" w:rsidRDefault="00E76D42" w:rsidP="00E76D42">
      <w:pPr>
        <w:pStyle w:val="Podtitul"/>
        <w:tabs>
          <w:tab w:val="center" w:pos="4703"/>
        </w:tabs>
        <w:jc w:val="both"/>
        <w:rPr>
          <w:sz w:val="23"/>
          <w:szCs w:val="23"/>
        </w:rPr>
      </w:pPr>
      <w:r w:rsidRPr="00A755FE">
        <w:rPr>
          <w:sz w:val="20"/>
        </w:rPr>
        <w:t>Žiadateľ zároveň svojim podpisom dáva súhlas na spracovanie osobných údajov a na vyžiadanie výpisu z listu vlastníctva za žiadateľa z informačného systému príslušného registra</w:t>
      </w:r>
      <w:r w:rsidRPr="000B0DF1">
        <w:t xml:space="preserve">. </w:t>
      </w:r>
    </w:p>
    <w:p w:rsidR="00E76D42" w:rsidRDefault="00E76D42"/>
    <w:sectPr w:rsidR="00E76D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2D1" w:rsidRDefault="007E22D1" w:rsidP="00E76D42">
      <w:r>
        <w:separator/>
      </w:r>
    </w:p>
  </w:endnote>
  <w:endnote w:type="continuationSeparator" w:id="0">
    <w:p w:rsidR="007E22D1" w:rsidRDefault="007E22D1" w:rsidP="00E7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2D1" w:rsidRDefault="007E22D1" w:rsidP="00E76D42">
      <w:r>
        <w:separator/>
      </w:r>
    </w:p>
  </w:footnote>
  <w:footnote w:type="continuationSeparator" w:id="0">
    <w:p w:rsidR="007E22D1" w:rsidRDefault="007E22D1" w:rsidP="00E76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D42" w:rsidRDefault="00E76D42" w:rsidP="00E76D42">
    <w:pPr>
      <w:pStyle w:val="Podtitul"/>
      <w:ind w:left="-284"/>
      <w:jc w:val="both"/>
    </w:pPr>
    <w:r>
      <w:t xml:space="preserve">    </w:t>
    </w:r>
    <w:r w:rsidRPr="00A755FE">
      <w:rPr>
        <w:b/>
      </w:rPr>
      <w:t xml:space="preserve"> Žiadateľ</w:t>
    </w:r>
    <w:r>
      <w:t xml:space="preserve"> : (Meno, priezvisko, adresa žiadateľa, tel., e-mail kontakt)</w:t>
    </w:r>
  </w:p>
  <w:p w:rsidR="00E76D42" w:rsidRDefault="00E76D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C87"/>
    <w:multiLevelType w:val="hybridMultilevel"/>
    <w:tmpl w:val="7CEAB668"/>
    <w:lvl w:ilvl="0" w:tplc="322C2E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43"/>
    <w:rsid w:val="000044E9"/>
    <w:rsid w:val="00140F18"/>
    <w:rsid w:val="00387681"/>
    <w:rsid w:val="006674D2"/>
    <w:rsid w:val="007E22D1"/>
    <w:rsid w:val="00895924"/>
    <w:rsid w:val="00910643"/>
    <w:rsid w:val="00915EEF"/>
    <w:rsid w:val="00A66EB6"/>
    <w:rsid w:val="00DB36C9"/>
    <w:rsid w:val="00DC08E3"/>
    <w:rsid w:val="00E42435"/>
    <w:rsid w:val="00E76D42"/>
    <w:rsid w:val="00F1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B6DF"/>
  <w15:docId w15:val="{2C0CFD55-FFEB-49C4-8094-610771A8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0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6D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76D4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76D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76D4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link w:val="PodtitulChar"/>
    <w:uiPriority w:val="11"/>
    <w:qFormat/>
    <w:rsid w:val="00E76D42"/>
    <w:pPr>
      <w:spacing w:line="240" w:lineRule="atLeast"/>
    </w:pPr>
    <w:rPr>
      <w:szCs w:val="20"/>
    </w:rPr>
  </w:style>
  <w:style w:type="character" w:customStyle="1" w:styleId="PodtitulChar">
    <w:name w:val="Podtitul Char"/>
    <w:basedOn w:val="Predvolenpsmoodseku"/>
    <w:link w:val="Podtitul"/>
    <w:uiPriority w:val="11"/>
    <w:rsid w:val="00E76D42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PaedDr. Klaudia Satkeová</dc:creator>
  <cp:lastModifiedBy>Používateľ systému Windows</cp:lastModifiedBy>
  <cp:revision>4</cp:revision>
  <dcterms:created xsi:type="dcterms:W3CDTF">2023-02-07T13:36:00Z</dcterms:created>
  <dcterms:modified xsi:type="dcterms:W3CDTF">2023-02-07T13:38:00Z</dcterms:modified>
</cp:coreProperties>
</file>