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DE332" w14:textId="14FEB619" w:rsidR="00471346" w:rsidRPr="002314BB" w:rsidRDefault="007F3214" w:rsidP="007F3214">
      <w:pPr>
        <w:pStyle w:val="Bezriadkovania"/>
        <w:jc w:val="right"/>
        <w:rPr>
          <w:rFonts w:cstheme="minorHAnsi"/>
        </w:rPr>
      </w:pPr>
      <w:r w:rsidRPr="002314BB">
        <w:rPr>
          <w:rFonts w:cstheme="minorHAnsi"/>
        </w:rPr>
        <w:t xml:space="preserve">Príloha č. </w:t>
      </w:r>
      <w:r w:rsidR="00355DAD">
        <w:rPr>
          <w:rFonts w:cstheme="minorHAnsi"/>
        </w:rPr>
        <w:t>5</w:t>
      </w:r>
      <w:r w:rsidRPr="002314BB">
        <w:rPr>
          <w:rFonts w:cstheme="minorHAnsi"/>
        </w:rPr>
        <w:t xml:space="preserve"> k</w:t>
      </w:r>
      <w:r w:rsidR="00061E57" w:rsidRPr="002314BB">
        <w:rPr>
          <w:rFonts w:cstheme="minorHAnsi"/>
        </w:rPr>
        <w:t> </w:t>
      </w:r>
      <w:r w:rsidRPr="002314BB">
        <w:rPr>
          <w:rFonts w:cstheme="minorHAnsi"/>
        </w:rPr>
        <w:t>metodike</w:t>
      </w:r>
    </w:p>
    <w:p w14:paraId="5761D06D" w14:textId="77777777" w:rsidR="00061E57" w:rsidRPr="002314BB" w:rsidRDefault="00061E57" w:rsidP="007F3214">
      <w:pPr>
        <w:pStyle w:val="Bezriadkovania"/>
        <w:jc w:val="right"/>
        <w:rPr>
          <w:rFonts w:cstheme="minorHAnsi"/>
        </w:rPr>
      </w:pPr>
    </w:p>
    <w:p w14:paraId="5E85C894" w14:textId="7A5753E9" w:rsidR="00061E57" w:rsidRPr="002314BB" w:rsidRDefault="00061E57" w:rsidP="00061E57">
      <w:pPr>
        <w:pBdr>
          <w:bottom w:val="single" w:sz="4" w:space="1" w:color="auto"/>
        </w:pBdr>
        <w:spacing w:line="240" w:lineRule="auto"/>
        <w:jc w:val="center"/>
        <w:rPr>
          <w:rFonts w:cstheme="minorHAnsi"/>
          <w:b/>
          <w:sz w:val="28"/>
          <w:szCs w:val="20"/>
        </w:rPr>
      </w:pPr>
      <w:r w:rsidRPr="002314BB">
        <w:rPr>
          <w:rFonts w:cstheme="minorHAnsi"/>
          <w:b/>
          <w:sz w:val="28"/>
          <w:szCs w:val="20"/>
        </w:rPr>
        <w:t>ZOZNAM MERATEĽNÝCH UKAZOVATEĽOV PROJEKTOV</w:t>
      </w:r>
    </w:p>
    <w:p w14:paraId="4D6CAD95" w14:textId="77777777" w:rsidR="00061E57" w:rsidRPr="002314BB" w:rsidRDefault="00061E57" w:rsidP="00061E57">
      <w:pPr>
        <w:pStyle w:val="Bezriadkovania"/>
        <w:rPr>
          <w:rFonts w:cstheme="minorHAnsi"/>
        </w:rPr>
      </w:pPr>
    </w:p>
    <w:p w14:paraId="5D4C0279" w14:textId="77777777" w:rsidR="00061E57" w:rsidRPr="002314BB" w:rsidRDefault="00061E57" w:rsidP="00061E57">
      <w:pPr>
        <w:spacing w:line="276" w:lineRule="auto"/>
        <w:jc w:val="both"/>
        <w:rPr>
          <w:rFonts w:cstheme="minorHAnsi"/>
        </w:rPr>
      </w:pPr>
      <w:r w:rsidRPr="002314BB">
        <w:rPr>
          <w:rFonts w:cstheme="minorHAnsi"/>
        </w:rPr>
        <w:t>Merateľné ukazovatele žiadostí o poskytnutie regionálneho príspevku (ďalej len „žiadosť“) sú usporiadané do dvoch skupín:</w:t>
      </w:r>
    </w:p>
    <w:p w14:paraId="4807B186" w14:textId="77777777" w:rsidR="00061E57" w:rsidRPr="002314BB" w:rsidRDefault="00CF1844" w:rsidP="00061E57">
      <w:pPr>
        <w:pStyle w:val="Odsekzoznamu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2314BB">
        <w:rPr>
          <w:rFonts w:cstheme="minorHAnsi"/>
        </w:rPr>
        <w:t>povinné</w:t>
      </w:r>
      <w:r w:rsidR="00061E57" w:rsidRPr="002314BB">
        <w:rPr>
          <w:rFonts w:cstheme="minorHAnsi"/>
        </w:rPr>
        <w:t xml:space="preserve"> </w:t>
      </w:r>
      <w:r w:rsidRPr="002314BB">
        <w:rPr>
          <w:rFonts w:cstheme="minorHAnsi"/>
        </w:rPr>
        <w:t>merateľné ukazovatele</w:t>
      </w:r>
      <w:r w:rsidR="00061E57" w:rsidRPr="002314BB">
        <w:rPr>
          <w:rFonts w:cstheme="minorHAnsi"/>
        </w:rPr>
        <w:t>,</w:t>
      </w:r>
    </w:p>
    <w:p w14:paraId="6A324C27" w14:textId="036FDCE7" w:rsidR="00061E57" w:rsidRPr="002314BB" w:rsidRDefault="00061E57" w:rsidP="00FB5C2D">
      <w:pPr>
        <w:pStyle w:val="Odsekzoznamu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cstheme="minorHAnsi"/>
        </w:rPr>
      </w:pPr>
      <w:r w:rsidRPr="002314BB">
        <w:rPr>
          <w:rFonts w:cstheme="minorHAnsi"/>
        </w:rPr>
        <w:t xml:space="preserve">voliteľné merateľné ukazovatele. </w:t>
      </w:r>
    </w:p>
    <w:p w14:paraId="4FF450B9" w14:textId="5A1A389E" w:rsidR="00C85C7A" w:rsidRPr="00A8473D" w:rsidRDefault="0067101C" w:rsidP="00FB5C2D">
      <w:pPr>
        <w:pStyle w:val="Odsekzoznamu"/>
        <w:spacing w:after="0" w:line="276" w:lineRule="auto"/>
        <w:ind w:left="0"/>
        <w:jc w:val="both"/>
      </w:pPr>
      <w:r w:rsidRPr="002314BB">
        <w:rPr>
          <w:rFonts w:cstheme="minorHAnsi"/>
        </w:rPr>
        <w:t xml:space="preserve">Žiadateľ je povinný </w:t>
      </w:r>
      <w:r w:rsidR="00A8473D">
        <w:rPr>
          <w:rFonts w:cstheme="minorHAnsi"/>
        </w:rPr>
        <w:t xml:space="preserve">v žiadosti </w:t>
      </w:r>
      <w:r w:rsidRPr="002314BB">
        <w:rPr>
          <w:rFonts w:cstheme="minorHAnsi"/>
        </w:rPr>
        <w:t xml:space="preserve">zadefinovať minimálne </w:t>
      </w:r>
      <w:r w:rsidR="00DD01EA">
        <w:rPr>
          <w:rFonts w:cstheme="minorHAnsi"/>
        </w:rPr>
        <w:t>jeden</w:t>
      </w:r>
      <w:r w:rsidR="00DD01EA" w:rsidRPr="002314BB">
        <w:rPr>
          <w:rFonts w:cstheme="minorHAnsi"/>
        </w:rPr>
        <w:t xml:space="preserve"> </w:t>
      </w:r>
      <w:r w:rsidRPr="002314BB">
        <w:rPr>
          <w:rFonts w:cstheme="minorHAnsi"/>
        </w:rPr>
        <w:t>merateľný ukazovateľ</w:t>
      </w:r>
      <w:r w:rsidR="00A8473D">
        <w:rPr>
          <w:rFonts w:cstheme="minorHAnsi"/>
        </w:rPr>
        <w:t xml:space="preserve"> (ďalej len „MU“), p</w:t>
      </w:r>
      <w:r w:rsidRPr="002314BB">
        <w:rPr>
          <w:rFonts w:cstheme="minorHAnsi"/>
        </w:rPr>
        <w:t xml:space="preserve">rioritne z 1. skupiny. </w:t>
      </w:r>
    </w:p>
    <w:p w14:paraId="6D22B989" w14:textId="77777777" w:rsidR="00A8473D" w:rsidRDefault="00A8473D" w:rsidP="00A8473D">
      <w:pPr>
        <w:pStyle w:val="Bezriadkovania"/>
        <w:spacing w:after="240"/>
        <w:ind w:left="284"/>
        <w:jc w:val="both"/>
        <w:rPr>
          <w:rFonts w:cstheme="minorHAnsi"/>
          <w:highlight w:val="yellow"/>
        </w:rPr>
      </w:pPr>
    </w:p>
    <w:p w14:paraId="73E42D58" w14:textId="6B349E1E" w:rsidR="00CF1844" w:rsidRPr="004A1CCB" w:rsidRDefault="00A8473D" w:rsidP="00A8473D">
      <w:pPr>
        <w:pStyle w:val="Bezriadkovania"/>
        <w:spacing w:after="240"/>
        <w:jc w:val="both"/>
        <w:rPr>
          <w:rFonts w:cstheme="minorHAnsi"/>
          <w:b/>
        </w:rPr>
      </w:pPr>
      <w:r w:rsidRPr="004A1CCB">
        <w:rPr>
          <w:rFonts w:cstheme="minorHAnsi"/>
          <w:b/>
        </w:rPr>
        <w:t>P</w:t>
      </w:r>
      <w:r w:rsidR="00A020C2" w:rsidRPr="004A1CCB">
        <w:rPr>
          <w:rFonts w:cstheme="minorHAnsi"/>
          <w:b/>
        </w:rPr>
        <w:t>lneni</w:t>
      </w:r>
      <w:r w:rsidRPr="004A1CCB">
        <w:rPr>
          <w:rFonts w:cstheme="minorHAnsi"/>
          <w:b/>
        </w:rPr>
        <w:t>e</w:t>
      </w:r>
      <w:r w:rsidR="00A020C2" w:rsidRPr="004A1CCB">
        <w:rPr>
          <w:rFonts w:cstheme="minorHAnsi"/>
          <w:b/>
        </w:rPr>
        <w:t xml:space="preserve"> merateľných ukazovateľov</w:t>
      </w:r>
      <w:r w:rsidRPr="004A1CCB">
        <w:rPr>
          <w:rFonts w:cstheme="minorHAnsi"/>
          <w:b/>
        </w:rPr>
        <w:t>:</w:t>
      </w:r>
      <w:r w:rsidR="00A020C2" w:rsidRPr="004A1CCB">
        <w:rPr>
          <w:rFonts w:cstheme="minorHAnsi"/>
          <w:b/>
        </w:rPr>
        <w:t xml:space="preserve"> </w:t>
      </w:r>
    </w:p>
    <w:p w14:paraId="5B95FBBB" w14:textId="22665AF7" w:rsidR="00A8473D" w:rsidRPr="00777AAF" w:rsidRDefault="00A8473D" w:rsidP="00A8473D">
      <w:pPr>
        <w:spacing w:line="276" w:lineRule="auto"/>
        <w:jc w:val="both"/>
        <w:rPr>
          <w:rFonts w:eastAsia="Times New Roman" w:cstheme="minorHAnsi"/>
          <w:lang w:eastAsia="sk-SK"/>
        </w:rPr>
      </w:pPr>
      <w:r w:rsidRPr="00777AAF">
        <w:rPr>
          <w:rFonts w:eastAsia="Times New Roman" w:cstheme="minorHAnsi"/>
          <w:lang w:eastAsia="sk-SK"/>
        </w:rPr>
        <w:t xml:space="preserve">Nastavenie hodnôt merateľných ukazovateľov v žiadosti je potrebné nastaviť primerane a reálne na výšku žiadaného regionálneho príspevku (ďalej len „RP“), s ohľadom na aktivity projektu a časový harmonogram realizácie projektu. </w:t>
      </w:r>
    </w:p>
    <w:p w14:paraId="726DD0C1" w14:textId="3C6BC8F8" w:rsidR="00A8473D" w:rsidRPr="00777AAF" w:rsidRDefault="00A8473D" w:rsidP="00A8473D">
      <w:pPr>
        <w:spacing w:line="276" w:lineRule="auto"/>
        <w:jc w:val="both"/>
        <w:rPr>
          <w:rFonts w:cstheme="minorHAnsi"/>
          <w:szCs w:val="20"/>
        </w:rPr>
      </w:pPr>
      <w:r w:rsidRPr="00777AAF">
        <w:rPr>
          <w:rFonts w:eastAsia="Times New Roman" w:cstheme="minorHAnsi"/>
          <w:lang w:eastAsia="sk-SK"/>
        </w:rPr>
        <w:t>O</w:t>
      </w:r>
      <w:r w:rsidRPr="00777AAF">
        <w:rPr>
          <w:rFonts w:cstheme="minorHAnsi"/>
          <w:szCs w:val="20"/>
        </w:rPr>
        <w:t>dhad cieľovej hodnoty sa stanoví k dátumu ukončenia realizácie aktivít projektu.</w:t>
      </w:r>
    </w:p>
    <w:p w14:paraId="17DB7065" w14:textId="58F38FA2" w:rsidR="00295280" w:rsidRPr="00777AAF" w:rsidRDefault="00295280" w:rsidP="17AC2081">
      <w:pPr>
        <w:spacing w:line="276" w:lineRule="auto"/>
        <w:jc w:val="both"/>
      </w:pPr>
      <w:r w:rsidRPr="17AC2081">
        <w:t>MU</w:t>
      </w:r>
      <w:r w:rsidR="00777AAF" w:rsidRPr="17AC2081">
        <w:t xml:space="preserve"> stanovené v zmluve o poskytnutí regionálneho príspevku (ďalej len „zmluva“) </w:t>
      </w:r>
      <w:r w:rsidRPr="17AC2081">
        <w:t xml:space="preserve"> musia byť naplnené k termínu ukončenia projektu. </w:t>
      </w:r>
    </w:p>
    <w:p w14:paraId="65AE23AD" w14:textId="47418F86" w:rsidR="00F0334F" w:rsidRPr="002314BB" w:rsidRDefault="00F0334F">
      <w:pPr>
        <w:rPr>
          <w:rFonts w:cstheme="minorHAnsi"/>
        </w:rPr>
      </w:pPr>
      <w:r w:rsidRPr="002314BB">
        <w:rPr>
          <w:rFonts w:cstheme="minorHAnsi"/>
        </w:rPr>
        <w:br w:type="page"/>
      </w:r>
    </w:p>
    <w:p w14:paraId="5BBB5E74" w14:textId="77777777" w:rsidR="00CF1844" w:rsidRPr="002314BB" w:rsidRDefault="00CF1844" w:rsidP="00CF1844">
      <w:pPr>
        <w:pStyle w:val="Bezriadkovania"/>
        <w:numPr>
          <w:ilvl w:val="0"/>
          <w:numId w:val="2"/>
        </w:numPr>
        <w:jc w:val="center"/>
        <w:rPr>
          <w:rFonts w:cstheme="minorHAnsi"/>
          <w:b/>
        </w:rPr>
      </w:pPr>
      <w:r w:rsidRPr="002314BB">
        <w:rPr>
          <w:rFonts w:cstheme="minorHAnsi"/>
          <w:b/>
        </w:rPr>
        <w:lastRenderedPageBreak/>
        <w:t>POVINNÉ MERATEĽNÉ UKAZOVATELE</w:t>
      </w:r>
    </w:p>
    <w:p w14:paraId="707534B4" w14:textId="4C873A6B" w:rsidR="00CF1844" w:rsidRPr="002314BB" w:rsidRDefault="00CF1844" w:rsidP="00CF1844">
      <w:pPr>
        <w:spacing w:before="120" w:line="276" w:lineRule="auto"/>
        <w:jc w:val="both"/>
        <w:rPr>
          <w:rFonts w:eastAsia="Times New Roman" w:cstheme="minorHAnsi"/>
          <w:lang w:eastAsia="sk-SK"/>
        </w:rPr>
      </w:pPr>
      <w:r w:rsidRPr="002314BB">
        <w:rPr>
          <w:rFonts w:eastAsia="Times New Roman" w:cstheme="minorHAnsi"/>
          <w:lang w:eastAsia="sk-SK"/>
        </w:rPr>
        <w:t xml:space="preserve">Žiadateľ v časti </w:t>
      </w:r>
      <w:r w:rsidR="00A96D66" w:rsidRPr="002314BB">
        <w:rPr>
          <w:rFonts w:eastAsia="Times New Roman" w:cstheme="minorHAnsi"/>
          <w:lang w:eastAsia="sk-SK"/>
        </w:rPr>
        <w:t>4</w:t>
      </w:r>
      <w:r w:rsidRPr="002314BB">
        <w:rPr>
          <w:rFonts w:eastAsia="Times New Roman" w:cstheme="minorHAnsi"/>
          <w:lang w:eastAsia="sk-SK"/>
        </w:rPr>
        <w:t>.A formulára žiadosti</w:t>
      </w:r>
      <w:r w:rsidRPr="002314BB">
        <w:rPr>
          <w:rFonts w:cstheme="minorHAnsi"/>
        </w:rPr>
        <w:t xml:space="preserve"> </w:t>
      </w:r>
      <w:r w:rsidRPr="002314BB">
        <w:rPr>
          <w:rFonts w:eastAsia="Times New Roman" w:cstheme="minorHAnsi"/>
          <w:lang w:eastAsia="sk-SK"/>
        </w:rPr>
        <w:t>uvedie k</w:t>
      </w:r>
      <w:r w:rsidR="004A1CCB">
        <w:rPr>
          <w:rFonts w:eastAsia="Times New Roman" w:cstheme="minorHAnsi"/>
          <w:lang w:eastAsia="sk-SK"/>
        </w:rPr>
        <w:t> </w:t>
      </w:r>
      <w:r w:rsidR="00A8473D">
        <w:rPr>
          <w:rFonts w:eastAsia="Times New Roman" w:cstheme="minorHAnsi"/>
          <w:lang w:eastAsia="sk-SK"/>
        </w:rPr>
        <w:t>MU</w:t>
      </w:r>
      <w:r w:rsidR="004A1CCB">
        <w:rPr>
          <w:rFonts w:eastAsia="Times New Roman" w:cstheme="minorHAnsi"/>
          <w:lang w:eastAsia="sk-SK"/>
        </w:rPr>
        <w:t xml:space="preserve"> </w:t>
      </w:r>
      <w:r w:rsidRPr="002314BB">
        <w:rPr>
          <w:rFonts w:eastAsia="Times New Roman" w:cstheme="minorHAnsi"/>
          <w:lang w:eastAsia="sk-SK"/>
        </w:rPr>
        <w:t xml:space="preserve">počiatočný stav ukazovateľa a plánovanú </w:t>
      </w:r>
      <w:r w:rsidRPr="002314BB">
        <w:rPr>
          <w:rFonts w:cstheme="minorHAnsi"/>
        </w:rPr>
        <w:t>cieľovú hodnotu ukazovateľa k dátumu ukončenia realizácie aktivít projektu</w:t>
      </w:r>
      <w:r w:rsidRPr="002314BB">
        <w:rPr>
          <w:rFonts w:eastAsia="Times New Roman" w:cstheme="minorHAnsi"/>
          <w:lang w:eastAsia="sk-SK"/>
        </w:rPr>
        <w:t>.</w:t>
      </w:r>
    </w:p>
    <w:tbl>
      <w:tblPr>
        <w:tblStyle w:val="Mriekatabuky"/>
        <w:tblW w:w="14019" w:type="dxa"/>
        <w:tblLook w:val="04A0" w:firstRow="1" w:lastRow="0" w:firstColumn="1" w:lastColumn="0" w:noHBand="0" w:noVBand="1"/>
      </w:tblPr>
      <w:tblGrid>
        <w:gridCol w:w="3671"/>
        <w:gridCol w:w="1134"/>
        <w:gridCol w:w="9214"/>
      </w:tblGrid>
      <w:tr w:rsidR="00CF1844" w:rsidRPr="002314BB" w14:paraId="532CC6A1" w14:textId="77777777" w:rsidTr="0973EADE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B73D460" w14:textId="77777777" w:rsidR="00CF1844" w:rsidRPr="002314BB" w:rsidRDefault="00CF1844" w:rsidP="00975F5B">
            <w:pPr>
              <w:ind w:right="-103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5A751CD" w14:textId="77777777" w:rsidR="00CF1844" w:rsidRPr="002314BB" w:rsidRDefault="00CF1844" w:rsidP="00CF1844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EF9E0AA" w14:textId="77777777" w:rsidR="00CF1844" w:rsidRPr="002314BB" w:rsidRDefault="00CF1844" w:rsidP="00CF1844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64281E" w:rsidRPr="002314BB" w14:paraId="32977D89" w14:textId="77777777" w:rsidTr="0973EADE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0159A6" w14:textId="77777777" w:rsidR="00C15565" w:rsidRPr="002314BB" w:rsidRDefault="0064281E" w:rsidP="00975F5B">
            <w:pPr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Počet priamo podporených pracovných miest</w:t>
            </w:r>
            <w:r w:rsidR="00017B25" w:rsidRPr="002314BB">
              <w:rPr>
                <w:rFonts w:eastAsia="Times New Roman" w:cstheme="minorHAnsi"/>
                <w:b/>
                <w:bCs/>
                <w:lang w:eastAsia="sk-SK"/>
              </w:rPr>
              <w:t>:</w:t>
            </w:r>
            <w:r w:rsidR="00840FA1" w:rsidRPr="002314B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</w:p>
          <w:p w14:paraId="507400C3" w14:textId="77777777" w:rsidR="00C15565" w:rsidRPr="002314BB" w:rsidRDefault="00C15565" w:rsidP="00975F5B">
            <w:pPr>
              <w:rPr>
                <w:rFonts w:eastAsia="Times New Roman" w:cstheme="minorHAnsi"/>
                <w:b/>
                <w:bCs/>
                <w:lang w:eastAsia="sk-SK"/>
              </w:rPr>
            </w:pPr>
          </w:p>
          <w:p w14:paraId="77CCE57A" w14:textId="14BD617B" w:rsidR="0064281E" w:rsidRPr="002314BB" w:rsidRDefault="006A33D8" w:rsidP="00975F5B">
            <w:pPr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Cs/>
                <w:i/>
                <w:lang w:eastAsia="sk-SK"/>
              </w:rPr>
              <w:t>U</w:t>
            </w:r>
            <w:r w:rsidR="00840FA1" w:rsidRPr="002314BB">
              <w:rPr>
                <w:rFonts w:eastAsia="Times New Roman" w:cstheme="minorHAnsi"/>
                <w:bCs/>
                <w:i/>
                <w:lang w:eastAsia="sk-SK"/>
              </w:rPr>
              <w:t>chádzač o zamestnanie</w:t>
            </w:r>
            <w:r w:rsidR="00145BAC" w:rsidRPr="002314BB">
              <w:rPr>
                <w:rStyle w:val="Odkaznapoznmkupodiarou"/>
                <w:rFonts w:asciiTheme="minorHAnsi" w:eastAsia="Times New Roman" w:hAnsiTheme="minorHAnsi" w:cstheme="minorHAnsi"/>
                <w:bCs/>
                <w:i/>
                <w:lang w:eastAsia="sk-SK"/>
              </w:rPr>
              <w:footnoteReference w:id="1"/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8C751B" w14:textId="53D5F351" w:rsidR="0064281E" w:rsidRPr="002314BB" w:rsidRDefault="00894F00" w:rsidP="0064281E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</w:t>
            </w:r>
            <w:r w:rsidR="0064281E" w:rsidRPr="002314BB">
              <w:rPr>
                <w:rFonts w:eastAsia="Times New Roman" w:cstheme="minorHAnsi"/>
                <w:lang w:eastAsia="sk-SK"/>
              </w:rPr>
              <w:t>očet</w:t>
            </w:r>
            <w:bookmarkStart w:id="0" w:name="_GoBack"/>
            <w:bookmarkEnd w:id="0"/>
          </w:p>
        </w:tc>
        <w:tc>
          <w:tcPr>
            <w:tcW w:w="92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BE8A7B" w14:textId="093C9852" w:rsidR="007D5E55" w:rsidRPr="002314BB" w:rsidRDefault="0064281E" w:rsidP="3CF5612F">
            <w:pPr>
              <w:pStyle w:val="Bezriadkovania"/>
              <w:jc w:val="both"/>
              <w:rPr>
                <w:highlight w:val="yellow"/>
              </w:rPr>
            </w:pPr>
            <w:r w:rsidRPr="0973EADE">
              <w:t xml:space="preserve">Pracovné miesta, ktoré budú vytvorené realizáciou projektu a zachované počas minimálne </w:t>
            </w:r>
            <w:r w:rsidR="00DD01EA" w:rsidRPr="0973EADE">
              <w:t xml:space="preserve">jedného </w:t>
            </w:r>
            <w:r w:rsidRPr="0973EADE">
              <w:t>roka. V prípade podpory hospodárskej činnosti je povinné obdobie udržateľnosti pracovného miesta určené v príslušných schémach pomoci.</w:t>
            </w:r>
          </w:p>
          <w:p w14:paraId="6D216E83" w14:textId="7BE5664A" w:rsidR="0001047C" w:rsidRPr="002314BB" w:rsidRDefault="0001047C" w:rsidP="0051079C">
            <w:pPr>
              <w:pStyle w:val="Bezriadkovania"/>
              <w:spacing w:before="120"/>
              <w:jc w:val="both"/>
              <w:rPr>
                <w:rFonts w:cstheme="minorHAnsi"/>
                <w:b/>
              </w:rPr>
            </w:pPr>
            <w:r w:rsidRPr="002314BB">
              <w:rPr>
                <w:rFonts w:cstheme="minorHAnsi"/>
              </w:rPr>
              <w:t xml:space="preserve">Ukazovateľ - počet ročne podporených pracovných miest </w:t>
            </w:r>
            <w:r w:rsidRPr="002314BB">
              <w:rPr>
                <w:rFonts w:eastAsia="Times New Roman" w:cstheme="minorHAnsi"/>
                <w:lang w:eastAsia="sk-SK"/>
              </w:rPr>
              <w:t>vyjadruje celkový počet vytvorených a</w:t>
            </w:r>
            <w:r w:rsidRPr="002314BB">
              <w:rPr>
                <w:rFonts w:cstheme="minorHAnsi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obsadených pracovných miest v ekvivalentoch plných pracovných úväzkov zodpovedajúcich ročnému fondu pracovného času. Podporené pracovné miesta musia vzniknúť v priamej súvislosti s</w:t>
            </w:r>
            <w:r w:rsidRPr="002314BB">
              <w:rPr>
                <w:rFonts w:cstheme="minorHAnsi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realizovaným podporeným projektom.</w:t>
            </w:r>
          </w:p>
          <w:p w14:paraId="38256766" w14:textId="74685414" w:rsidR="00C85C7A" w:rsidRPr="002314BB" w:rsidRDefault="00A0359E" w:rsidP="00C85C7A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MU je vyhodnotený prostredníctvom Prílohy č. 3, Príručky pre prijímateľa</w:t>
            </w:r>
            <w:r w:rsidR="008E7262">
              <w:rPr>
                <w:rFonts w:eastAsia="Times New Roman" w:cstheme="minorHAnsi"/>
                <w:lang w:eastAsia="sk-SK"/>
              </w:rPr>
              <w:t xml:space="preserve"> regionálneho príspevku </w:t>
            </w:r>
            <w:r w:rsidRPr="002314BB">
              <w:rPr>
                <w:rFonts w:eastAsia="Times New Roman" w:cstheme="minorHAnsi"/>
                <w:lang w:eastAsia="sk-SK"/>
              </w:rPr>
              <w:t xml:space="preserve"> s názvom „Evidencia obsadzovania alebo preobsadzovania pracovných miest“.</w:t>
            </w:r>
          </w:p>
          <w:p w14:paraId="497542FB" w14:textId="08252AA8" w:rsidR="0064281E" w:rsidRPr="002314BB" w:rsidRDefault="0064281E" w:rsidP="00C85C7A">
            <w:pPr>
              <w:pStyle w:val="Bezriadkovania"/>
              <w:jc w:val="both"/>
              <w:rPr>
                <w:rFonts w:cstheme="minorHAnsi"/>
                <w:b/>
              </w:rPr>
            </w:pPr>
          </w:p>
        </w:tc>
      </w:tr>
      <w:tr w:rsidR="00145BAC" w:rsidRPr="002314BB" w14:paraId="78190274" w14:textId="77777777" w:rsidTr="0973EADE"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7E6FEE" w14:textId="77777777" w:rsidR="00C15565" w:rsidRPr="002314BB" w:rsidRDefault="00145BAC" w:rsidP="006A33D8">
            <w:pPr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Počet priamo podporených pracovných miest:</w:t>
            </w:r>
          </w:p>
          <w:p w14:paraId="62AD2E80" w14:textId="57DEBED2" w:rsidR="006A33D8" w:rsidRPr="002314BB" w:rsidRDefault="006A33D8" w:rsidP="006A33D8">
            <w:pPr>
              <w:rPr>
                <w:rFonts w:eastAsia="Times New Roman" w:cstheme="minorHAnsi"/>
                <w:b/>
                <w:bCs/>
                <w:lang w:eastAsia="sk-SK"/>
              </w:rPr>
            </w:pPr>
          </w:p>
          <w:p w14:paraId="2A2C4989" w14:textId="3E356983" w:rsidR="00145BAC" w:rsidRPr="002314BB" w:rsidRDefault="006A33D8" w:rsidP="006A33D8">
            <w:pPr>
              <w:rPr>
                <w:rFonts w:eastAsia="Times New Roman" w:cstheme="minorHAnsi"/>
                <w:bCs/>
                <w:i/>
                <w:lang w:eastAsia="sk-SK"/>
              </w:rPr>
            </w:pPr>
            <w:r w:rsidRPr="002314BB">
              <w:rPr>
                <w:rFonts w:eastAsia="Times New Roman" w:cstheme="minorHAnsi"/>
                <w:bCs/>
                <w:i/>
                <w:lang w:eastAsia="sk-SK"/>
              </w:rPr>
              <w:t>Z</w:t>
            </w:r>
            <w:r w:rsidR="00145BAC" w:rsidRPr="002314BB">
              <w:rPr>
                <w:rFonts w:eastAsia="Times New Roman" w:cstheme="minorHAnsi"/>
                <w:bCs/>
                <w:i/>
                <w:lang w:eastAsia="sk-SK"/>
              </w:rPr>
              <w:t>nevýhodnený uchádzač o zamestnanie</w:t>
            </w:r>
            <w:r w:rsidR="00145BAC" w:rsidRPr="002314BB">
              <w:rPr>
                <w:rStyle w:val="Odkaznapoznmkupodiarou"/>
                <w:rFonts w:asciiTheme="minorHAnsi" w:eastAsia="Times New Roman" w:hAnsiTheme="minorHAnsi" w:cstheme="minorHAnsi"/>
                <w:bCs/>
                <w:i/>
                <w:lang w:eastAsia="sk-SK"/>
              </w:rPr>
              <w:footnoteReference w:id="2"/>
            </w:r>
            <w:r w:rsidR="00145BAC" w:rsidRPr="002314BB">
              <w:rPr>
                <w:rFonts w:eastAsia="Times New Roman" w:cstheme="minorHAnsi"/>
                <w:bCs/>
                <w:i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DCE90" w14:textId="66BC7C0F" w:rsidR="00145BAC" w:rsidRPr="002314BB" w:rsidRDefault="00145BAC" w:rsidP="00145BAC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F04A60" w14:textId="6F62585E" w:rsidR="00145BAC" w:rsidRPr="002314BB" w:rsidRDefault="00145BAC" w:rsidP="0973EADE">
            <w:pPr>
              <w:pStyle w:val="Bezriadkovania"/>
              <w:jc w:val="both"/>
              <w:rPr>
                <w:highlight w:val="yellow"/>
              </w:rPr>
            </w:pPr>
            <w:r w:rsidRPr="0973EADE">
              <w:t xml:space="preserve">Pracovné miesta, ktoré budú vytvorené realizáciou projektu a zachované počas minimálne </w:t>
            </w:r>
            <w:r w:rsidR="00C1205B" w:rsidRPr="0973EADE">
              <w:t xml:space="preserve">jedného </w:t>
            </w:r>
            <w:r w:rsidRPr="0973EADE">
              <w:t>roka. V prípade podpory hospodárskej činnosti je povinné obdobie udržateľnosti pracovného miesta určené v príslušných schémach pomoci.</w:t>
            </w:r>
          </w:p>
          <w:p w14:paraId="3B4635DB" w14:textId="55A69661" w:rsidR="00145BAC" w:rsidRPr="002314BB" w:rsidRDefault="00145BAC" w:rsidP="004E2FD7">
            <w:pPr>
              <w:pStyle w:val="Bezriadkovania"/>
              <w:spacing w:before="120"/>
              <w:jc w:val="both"/>
              <w:rPr>
                <w:rFonts w:cstheme="minorHAnsi"/>
                <w:b/>
              </w:rPr>
            </w:pPr>
            <w:r w:rsidRPr="002314BB">
              <w:rPr>
                <w:rFonts w:cstheme="minorHAnsi"/>
              </w:rPr>
              <w:t xml:space="preserve">Ukazovateľ - počet ročne podporených pracovných miest </w:t>
            </w:r>
            <w:r w:rsidRPr="002314BB">
              <w:rPr>
                <w:rFonts w:eastAsia="Times New Roman" w:cstheme="minorHAnsi"/>
                <w:lang w:eastAsia="sk-SK"/>
              </w:rPr>
              <w:t>vyjadruje celkový počet vytvorených a</w:t>
            </w:r>
            <w:r w:rsidRPr="002314BB">
              <w:rPr>
                <w:rFonts w:cstheme="minorHAnsi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obsadených pracovných miest v ekvivalentoch plných pracovných úväzkov  zodpovedajúcich ročnému fondu pracovného času. Podporené pracovné miesta musia vzniknúť v priamej súvislosti s</w:t>
            </w:r>
            <w:r w:rsidRPr="002314BB">
              <w:rPr>
                <w:rFonts w:cstheme="minorHAnsi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realizovaným podporeným projektom.</w:t>
            </w:r>
          </w:p>
          <w:p w14:paraId="0F8CDA6B" w14:textId="6E1F7E69" w:rsidR="00145BAC" w:rsidRPr="002314BB" w:rsidRDefault="00145BAC" w:rsidP="00145BAC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MU je vyhodnotený prostredníctvom Prílohy č. 3, Príručky pre prijímateľa </w:t>
            </w:r>
            <w:r w:rsidR="008E7262">
              <w:rPr>
                <w:rFonts w:eastAsia="Times New Roman" w:cstheme="minorHAnsi"/>
                <w:lang w:eastAsia="sk-SK"/>
              </w:rPr>
              <w:t xml:space="preserve">regionálneho príspevku </w:t>
            </w:r>
            <w:r w:rsidR="008E7262" w:rsidRPr="002314BB">
              <w:rPr>
                <w:rFonts w:eastAsia="Times New Roman" w:cstheme="minorHAnsi"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lang w:eastAsia="sk-SK"/>
              </w:rPr>
              <w:t>s názvom „Evidencia obsadzovania alebo preobsadzovania pracovných miest“.</w:t>
            </w:r>
          </w:p>
          <w:p w14:paraId="2CBA09DC" w14:textId="77777777" w:rsidR="00145BAC" w:rsidRPr="002314BB" w:rsidRDefault="00145BAC" w:rsidP="00145BAC">
            <w:pPr>
              <w:pStyle w:val="Bezriadkovania"/>
              <w:jc w:val="both"/>
              <w:rPr>
                <w:rFonts w:cstheme="minorHAnsi"/>
              </w:rPr>
            </w:pPr>
          </w:p>
        </w:tc>
      </w:tr>
    </w:tbl>
    <w:p w14:paraId="1A0B8D92" w14:textId="2A77FD37" w:rsidR="00604F9B" w:rsidRDefault="00604F9B" w:rsidP="0013752A">
      <w:pPr>
        <w:rPr>
          <w:rFonts w:cstheme="minorHAnsi"/>
        </w:rPr>
      </w:pPr>
    </w:p>
    <w:p w14:paraId="5839DDFA" w14:textId="77777777" w:rsidR="001D75EB" w:rsidRPr="002314BB" w:rsidRDefault="001D75EB" w:rsidP="0013752A">
      <w:pPr>
        <w:rPr>
          <w:rFonts w:cstheme="minorHAnsi"/>
        </w:rPr>
      </w:pPr>
    </w:p>
    <w:p w14:paraId="39618D54" w14:textId="6F3CDB7A" w:rsidR="0001047C" w:rsidRPr="002314BB" w:rsidRDefault="0001047C" w:rsidP="0001047C">
      <w:pPr>
        <w:pStyle w:val="Bezriadkovania"/>
        <w:numPr>
          <w:ilvl w:val="0"/>
          <w:numId w:val="2"/>
        </w:numPr>
        <w:jc w:val="center"/>
        <w:rPr>
          <w:rFonts w:cstheme="minorHAnsi"/>
          <w:b/>
        </w:rPr>
      </w:pPr>
      <w:r w:rsidRPr="002314BB">
        <w:rPr>
          <w:rFonts w:cstheme="minorHAnsi"/>
          <w:b/>
        </w:rPr>
        <w:lastRenderedPageBreak/>
        <w:t>VOLITEĽNÉ MERATEĽNÉ UKAZOVATELE</w:t>
      </w:r>
      <w:r w:rsidR="00C77733" w:rsidRPr="002314BB">
        <w:rPr>
          <w:rFonts w:cstheme="minorHAnsi"/>
          <w:b/>
        </w:rPr>
        <w:t xml:space="preserve"> </w:t>
      </w:r>
    </w:p>
    <w:p w14:paraId="20148C58" w14:textId="77777777" w:rsidR="0001047C" w:rsidRPr="002314BB" w:rsidRDefault="0001047C" w:rsidP="0001047C">
      <w:pPr>
        <w:pStyle w:val="Bezriadkovania"/>
        <w:ind w:left="720"/>
        <w:rPr>
          <w:rFonts w:cstheme="minorHAnsi"/>
          <w:b/>
        </w:rPr>
      </w:pPr>
    </w:p>
    <w:p w14:paraId="7E811723" w14:textId="167450C8" w:rsidR="0001047C" w:rsidRPr="002314BB" w:rsidRDefault="00773E65" w:rsidP="0013752A">
      <w:pPr>
        <w:pStyle w:val="Bezriadkovania"/>
        <w:spacing w:line="276" w:lineRule="auto"/>
        <w:jc w:val="both"/>
        <w:rPr>
          <w:rFonts w:eastAsia="Times New Roman" w:cstheme="minorHAnsi"/>
          <w:szCs w:val="20"/>
          <w:lang w:eastAsia="sk-SK"/>
        </w:rPr>
      </w:pPr>
      <w:r w:rsidRPr="002314BB">
        <w:rPr>
          <w:rFonts w:eastAsia="Times New Roman" w:cstheme="minorHAnsi"/>
          <w:szCs w:val="20"/>
          <w:lang w:eastAsia="sk-SK"/>
        </w:rPr>
        <w:t>Žiadateľ</w:t>
      </w:r>
      <w:r w:rsidR="0001047C" w:rsidRPr="002314BB">
        <w:rPr>
          <w:rFonts w:eastAsia="Times New Roman" w:cstheme="minorHAnsi"/>
          <w:szCs w:val="20"/>
          <w:lang w:eastAsia="sk-SK"/>
        </w:rPr>
        <w:t xml:space="preserve"> v časti </w:t>
      </w:r>
      <w:r w:rsidR="0013752A" w:rsidRPr="002314BB">
        <w:rPr>
          <w:rFonts w:eastAsia="Times New Roman" w:cstheme="minorHAnsi"/>
          <w:szCs w:val="20"/>
          <w:lang w:eastAsia="sk-SK"/>
        </w:rPr>
        <w:t>4</w:t>
      </w:r>
      <w:r w:rsidR="0001047C" w:rsidRPr="002314BB">
        <w:rPr>
          <w:rFonts w:eastAsia="Times New Roman" w:cstheme="minorHAnsi"/>
          <w:szCs w:val="20"/>
          <w:lang w:eastAsia="sk-SK"/>
        </w:rPr>
        <w:t>.B formulára žiadosti uvedie</w:t>
      </w:r>
      <w:r w:rsidR="0001047C" w:rsidRPr="002314BB">
        <w:rPr>
          <w:rFonts w:cstheme="minorHAnsi"/>
          <w:szCs w:val="20"/>
        </w:rPr>
        <w:t xml:space="preserve"> tie </w:t>
      </w:r>
      <w:r w:rsidR="00D2389B">
        <w:rPr>
          <w:rFonts w:cstheme="minorHAnsi"/>
          <w:szCs w:val="20"/>
        </w:rPr>
        <w:t>MU</w:t>
      </w:r>
      <w:r w:rsidRPr="002314BB">
        <w:rPr>
          <w:rFonts w:cstheme="minorHAnsi"/>
          <w:szCs w:val="20"/>
        </w:rPr>
        <w:t>, ktorých plnenie vyplýva z </w:t>
      </w:r>
      <w:r w:rsidR="0001047C" w:rsidRPr="002314BB">
        <w:rPr>
          <w:rFonts w:cstheme="minorHAnsi"/>
          <w:szCs w:val="20"/>
        </w:rPr>
        <w:t xml:space="preserve">charakteru projektu a popisu uvedeného v predloženej </w:t>
      </w:r>
      <w:r w:rsidR="0001047C" w:rsidRPr="002314BB">
        <w:rPr>
          <w:rFonts w:eastAsia="Times New Roman" w:cstheme="minorHAnsi"/>
          <w:szCs w:val="20"/>
          <w:lang w:eastAsia="sk-SK"/>
        </w:rPr>
        <w:t>žiadosti</w:t>
      </w:r>
      <w:r w:rsidR="0001047C" w:rsidRPr="002314BB">
        <w:rPr>
          <w:rFonts w:cstheme="minorHAnsi"/>
          <w:szCs w:val="20"/>
        </w:rPr>
        <w:t xml:space="preserve">. </w:t>
      </w:r>
      <w:r w:rsidR="00B42359" w:rsidRPr="002314BB">
        <w:rPr>
          <w:rFonts w:cstheme="minorHAnsi"/>
          <w:szCs w:val="20"/>
        </w:rPr>
        <w:t xml:space="preserve">Žiadateľ si môže vybrať ľubovoľný počet MU. </w:t>
      </w:r>
      <w:r w:rsidR="0001047C" w:rsidRPr="002314BB">
        <w:rPr>
          <w:rFonts w:cstheme="minorHAnsi"/>
          <w:szCs w:val="20"/>
        </w:rPr>
        <w:t>Pre každý</w:t>
      </w:r>
      <w:r w:rsidRPr="002314BB">
        <w:rPr>
          <w:rFonts w:cstheme="minorHAnsi"/>
          <w:szCs w:val="20"/>
        </w:rPr>
        <w:t xml:space="preserve"> vybraný ukazovateľ žiadateľ</w:t>
      </w:r>
      <w:r w:rsidR="0001047C" w:rsidRPr="002314BB">
        <w:rPr>
          <w:rFonts w:cstheme="minorHAnsi"/>
          <w:szCs w:val="20"/>
        </w:rPr>
        <w:t xml:space="preserve"> stanoví odhad cieľovej hodnoty k dátumu ukončenia realizácie aktivít projektu. V prípade, že projekt </w:t>
      </w:r>
      <w:r w:rsidR="00894F00" w:rsidRPr="002314BB">
        <w:rPr>
          <w:rFonts w:cstheme="minorHAnsi"/>
          <w:szCs w:val="20"/>
        </w:rPr>
        <w:t>je možné zaradiť do viacerých oblastí, žiadateľ</w:t>
      </w:r>
      <w:r w:rsidR="0001047C" w:rsidRPr="002314BB">
        <w:rPr>
          <w:rFonts w:cstheme="minorHAnsi"/>
          <w:szCs w:val="20"/>
        </w:rPr>
        <w:t xml:space="preserve"> si môže zvoliť relevantné ukazovatele z viacerých nasledujúcich tematických skupín</w:t>
      </w:r>
      <w:r w:rsidR="00BA4F13" w:rsidRPr="002314BB">
        <w:rPr>
          <w:rFonts w:cstheme="minorHAnsi"/>
          <w:szCs w:val="20"/>
        </w:rPr>
        <w:t xml:space="preserve"> </w:t>
      </w:r>
      <w:r w:rsidR="00894F00" w:rsidRPr="002314BB">
        <w:rPr>
          <w:rFonts w:cstheme="minorHAnsi"/>
          <w:szCs w:val="20"/>
        </w:rPr>
        <w:t xml:space="preserve">povinne voliteľných merateľných ukazovateľov </w:t>
      </w:r>
      <w:r w:rsidR="00BA4F13" w:rsidRPr="002314BB">
        <w:rPr>
          <w:rFonts w:cstheme="minorHAnsi"/>
          <w:szCs w:val="20"/>
        </w:rPr>
        <w:t>(A-H</w:t>
      </w:r>
      <w:r w:rsidR="00937281" w:rsidRPr="002314BB">
        <w:rPr>
          <w:rFonts w:cstheme="minorHAnsi"/>
          <w:szCs w:val="20"/>
        </w:rPr>
        <w:t>)</w:t>
      </w:r>
      <w:r w:rsidR="0001047C" w:rsidRPr="002314BB">
        <w:rPr>
          <w:rFonts w:cstheme="minorHAnsi"/>
          <w:szCs w:val="20"/>
        </w:rPr>
        <w:t>.</w:t>
      </w:r>
    </w:p>
    <w:p w14:paraId="7D74026A" w14:textId="77777777" w:rsidR="00773E65" w:rsidRPr="002314BB" w:rsidRDefault="00773E65" w:rsidP="00C61F5A">
      <w:pPr>
        <w:pStyle w:val="Bezriadkovania"/>
        <w:spacing w:line="276" w:lineRule="auto"/>
        <w:jc w:val="both"/>
        <w:rPr>
          <w:rFonts w:cstheme="minorHAnsi"/>
          <w:szCs w:val="20"/>
        </w:rPr>
      </w:pPr>
    </w:p>
    <w:p w14:paraId="4A020798" w14:textId="706DA73A" w:rsidR="007D05BD" w:rsidRDefault="002314BB" w:rsidP="006A33D8">
      <w:pPr>
        <w:spacing w:line="276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V</w:t>
      </w:r>
      <w:r w:rsidR="007D05BD" w:rsidRPr="002314BB">
        <w:rPr>
          <w:rFonts w:eastAsia="Times New Roman" w:cstheme="minorHAnsi"/>
          <w:lang w:eastAsia="sk-SK"/>
        </w:rPr>
        <w:t>oliteľné merateľné ukazovatele sa uplatňujú v závislosti od charakteru projektu</w:t>
      </w:r>
      <w:r w:rsidR="00B42359" w:rsidRPr="002314BB">
        <w:rPr>
          <w:rFonts w:eastAsia="Times New Roman" w:cstheme="minorHAnsi"/>
          <w:lang w:eastAsia="sk-SK"/>
        </w:rPr>
        <w:t>,</w:t>
      </w:r>
      <w:r w:rsidR="007D05BD" w:rsidRPr="002314BB">
        <w:rPr>
          <w:rFonts w:eastAsia="Times New Roman" w:cstheme="minorHAnsi"/>
          <w:lang w:eastAsia="sk-SK"/>
        </w:rPr>
        <w:t xml:space="preserve"> v ojedinelých prípadoch nahrádzajú</w:t>
      </w:r>
      <w:r w:rsidR="00773E65" w:rsidRPr="002314BB">
        <w:rPr>
          <w:rFonts w:eastAsia="Times New Roman" w:cstheme="minorHAnsi"/>
          <w:lang w:eastAsia="sk-SK"/>
        </w:rPr>
        <w:t xml:space="preserve"> </w:t>
      </w:r>
      <w:r w:rsidR="00B42359" w:rsidRPr="002314BB">
        <w:rPr>
          <w:rFonts w:eastAsia="Times New Roman" w:cstheme="minorHAnsi"/>
          <w:lang w:eastAsia="sk-SK"/>
        </w:rPr>
        <w:t>povinné merateľné ukazovatele, t. j. v</w:t>
      </w:r>
      <w:r>
        <w:rPr>
          <w:rFonts w:eastAsia="Times New Roman" w:cstheme="minorHAnsi"/>
          <w:lang w:eastAsia="sk-SK"/>
        </w:rPr>
        <w:t> </w:t>
      </w:r>
      <w:r w:rsidR="007D05BD" w:rsidRPr="002314BB">
        <w:rPr>
          <w:rFonts w:eastAsia="Times New Roman" w:cstheme="minorHAnsi"/>
          <w:lang w:eastAsia="sk-SK"/>
        </w:rPr>
        <w:t xml:space="preserve">prípade, ak v rámci predkladaného projektu nevznikne </w:t>
      </w:r>
      <w:r w:rsidR="00773E65" w:rsidRPr="002314BB">
        <w:rPr>
          <w:rFonts w:eastAsia="Times New Roman" w:cstheme="minorHAnsi"/>
          <w:lang w:eastAsia="sk-SK"/>
        </w:rPr>
        <w:t xml:space="preserve">žiadne </w:t>
      </w:r>
      <w:r w:rsidR="007D05BD" w:rsidRPr="002314BB">
        <w:rPr>
          <w:rFonts w:eastAsia="Times New Roman" w:cstheme="minorHAnsi"/>
          <w:lang w:eastAsia="sk-SK"/>
        </w:rPr>
        <w:t xml:space="preserve">pracovné miesto, žiadateľ </w:t>
      </w:r>
      <w:r w:rsidR="00B42359" w:rsidRPr="002314BB">
        <w:rPr>
          <w:rFonts w:eastAsia="Times New Roman" w:cstheme="minorHAnsi"/>
          <w:lang w:eastAsia="sk-SK"/>
        </w:rPr>
        <w:t xml:space="preserve">si </w:t>
      </w:r>
      <w:r w:rsidR="007D05BD" w:rsidRPr="002314BB">
        <w:rPr>
          <w:rFonts w:eastAsia="Times New Roman" w:cstheme="minorHAnsi"/>
          <w:lang w:eastAsia="sk-SK"/>
        </w:rPr>
        <w:t>musí vybrať zo zoznamu voliteľných merateľných ukazovateľ</w:t>
      </w:r>
      <w:r w:rsidR="002A0F6D">
        <w:rPr>
          <w:rFonts w:eastAsia="Times New Roman" w:cstheme="minorHAnsi"/>
          <w:lang w:eastAsia="sk-SK"/>
        </w:rPr>
        <w:t>ov</w:t>
      </w:r>
      <w:r w:rsidR="007D05BD" w:rsidRPr="002314BB">
        <w:rPr>
          <w:rFonts w:eastAsia="Times New Roman" w:cstheme="minorHAnsi"/>
          <w:lang w:eastAsia="sk-SK"/>
        </w:rPr>
        <w:t xml:space="preserve"> minimálne </w:t>
      </w:r>
      <w:r w:rsidR="002A0F6D">
        <w:rPr>
          <w:rFonts w:eastAsia="Times New Roman" w:cstheme="minorHAnsi"/>
          <w:lang w:eastAsia="sk-SK"/>
        </w:rPr>
        <w:t>jeden</w:t>
      </w:r>
      <w:r w:rsidR="002A0F6D" w:rsidRPr="002314BB">
        <w:rPr>
          <w:rFonts w:eastAsia="Times New Roman" w:cstheme="minorHAnsi"/>
          <w:lang w:eastAsia="sk-SK"/>
        </w:rPr>
        <w:t xml:space="preserve"> </w:t>
      </w:r>
      <w:r w:rsidR="006A33D8" w:rsidRPr="002314BB">
        <w:rPr>
          <w:rFonts w:eastAsia="Times New Roman" w:cstheme="minorHAnsi"/>
          <w:lang w:eastAsia="sk-SK"/>
        </w:rPr>
        <w:t>MU</w:t>
      </w:r>
      <w:r w:rsidR="007D05BD" w:rsidRPr="002314BB">
        <w:rPr>
          <w:rFonts w:eastAsia="Times New Roman" w:cstheme="minorHAnsi"/>
          <w:lang w:eastAsia="sk-SK"/>
        </w:rPr>
        <w:t>.</w:t>
      </w:r>
    </w:p>
    <w:p w14:paraId="0D344332" w14:textId="77777777" w:rsidR="008E7262" w:rsidRPr="002314BB" w:rsidRDefault="008E7262" w:rsidP="006A33D8">
      <w:pPr>
        <w:spacing w:line="276" w:lineRule="auto"/>
        <w:jc w:val="both"/>
        <w:rPr>
          <w:rFonts w:eastAsia="Times New Roman" w:cstheme="minorHAnsi"/>
          <w:lang w:eastAsia="sk-SK"/>
        </w:rPr>
      </w:pPr>
    </w:p>
    <w:p w14:paraId="49BEE5F4" w14:textId="5E44B9DB" w:rsidR="00937281" w:rsidRPr="002314BB" w:rsidRDefault="00937281" w:rsidP="00CF1844">
      <w:pPr>
        <w:pStyle w:val="Bezriadkovania"/>
        <w:jc w:val="both"/>
        <w:rPr>
          <w:rFonts w:cstheme="minorHAnsi"/>
          <w:b/>
          <w:szCs w:val="20"/>
        </w:rPr>
      </w:pPr>
      <w:r w:rsidRPr="002314BB">
        <w:rPr>
          <w:rFonts w:cstheme="minorHAnsi"/>
          <w:b/>
          <w:szCs w:val="20"/>
        </w:rPr>
        <w:t>Tematické skupiny:</w:t>
      </w:r>
    </w:p>
    <w:p w14:paraId="2BCE4849" w14:textId="77777777" w:rsidR="00937281" w:rsidRPr="002314BB" w:rsidRDefault="00937281" w:rsidP="00CF1844">
      <w:pPr>
        <w:pStyle w:val="Bezriadkovania"/>
        <w:jc w:val="both"/>
        <w:rPr>
          <w:rFonts w:cstheme="minorHAnsi"/>
          <w:szCs w:val="20"/>
        </w:rPr>
      </w:pPr>
    </w:p>
    <w:p w14:paraId="24D2C8F2" w14:textId="1BAC614F" w:rsidR="00937281" w:rsidRPr="002314BB" w:rsidRDefault="00937281" w:rsidP="00D6332A">
      <w:pPr>
        <w:pStyle w:val="Bezriadkovania"/>
        <w:numPr>
          <w:ilvl w:val="0"/>
          <w:numId w:val="7"/>
        </w:numPr>
        <w:ind w:left="284" w:hanging="284"/>
        <w:jc w:val="both"/>
        <w:rPr>
          <w:rFonts w:cstheme="minorHAnsi"/>
          <w:b/>
        </w:rPr>
      </w:pPr>
      <w:r w:rsidRPr="002314BB">
        <w:rPr>
          <w:rFonts w:cstheme="minorHAnsi"/>
          <w:b/>
          <w:szCs w:val="20"/>
        </w:rPr>
        <w:t xml:space="preserve">Zamestnanosť </w:t>
      </w:r>
    </w:p>
    <w:p w14:paraId="5258BF94" w14:textId="72670D15" w:rsidR="00937281" w:rsidRPr="002314BB" w:rsidRDefault="00937281" w:rsidP="00937281">
      <w:pPr>
        <w:pStyle w:val="Bezriadkovania"/>
        <w:jc w:val="both"/>
        <w:rPr>
          <w:rFonts w:cstheme="minorHAnsi"/>
          <w:b/>
        </w:rPr>
      </w:pPr>
    </w:p>
    <w:tbl>
      <w:tblPr>
        <w:tblStyle w:val="Mriekatabuky"/>
        <w:tblW w:w="14019" w:type="dxa"/>
        <w:tblLook w:val="04A0" w:firstRow="1" w:lastRow="0" w:firstColumn="1" w:lastColumn="0" w:noHBand="0" w:noVBand="1"/>
      </w:tblPr>
      <w:tblGrid>
        <w:gridCol w:w="3671"/>
        <w:gridCol w:w="1134"/>
        <w:gridCol w:w="9214"/>
      </w:tblGrid>
      <w:tr w:rsidR="00937281" w:rsidRPr="002314BB" w14:paraId="0A4D1924" w14:textId="77777777" w:rsidTr="0973EADE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6E04FA67" w14:textId="77777777" w:rsidR="00937281" w:rsidRPr="002314BB" w:rsidRDefault="00937281" w:rsidP="001E78FB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0072EBD" w14:textId="77777777" w:rsidR="00937281" w:rsidRPr="002314BB" w:rsidRDefault="00937281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E98E319" w14:textId="77777777" w:rsidR="00937281" w:rsidRPr="002314BB" w:rsidRDefault="00937281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C77733" w:rsidRPr="002314BB" w14:paraId="5EC7BBCF" w14:textId="77777777" w:rsidTr="0973EADE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314109" w14:textId="77777777" w:rsidR="00C77733" w:rsidRPr="002314BB" w:rsidRDefault="00C77733" w:rsidP="00C77733">
            <w:pPr>
              <w:ind w:right="1222"/>
              <w:rPr>
                <w:rFonts w:eastAsia="Times New Roman" w:cstheme="minorHAnsi"/>
                <w:b/>
                <w:bCs/>
                <w:lang w:eastAsia="sk-SK"/>
              </w:rPr>
            </w:pPr>
          </w:p>
          <w:p w14:paraId="5398DC52" w14:textId="77777777" w:rsidR="00C77733" w:rsidRPr="002314BB" w:rsidRDefault="00C77733" w:rsidP="00C77733">
            <w:pPr>
              <w:ind w:right="-11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Počet priamo podporených pracovných miest:</w:t>
            </w:r>
          </w:p>
          <w:p w14:paraId="2A491EC4" w14:textId="77777777" w:rsidR="00C77733" w:rsidRPr="002314BB" w:rsidRDefault="00C77733" w:rsidP="00C77733">
            <w:pPr>
              <w:ind w:right="-11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</w:p>
          <w:p w14:paraId="75F0984A" w14:textId="77777777" w:rsidR="002314BB" w:rsidRDefault="00C77733" w:rsidP="00C61F5A">
            <w:pPr>
              <w:ind w:right="-193"/>
              <w:rPr>
                <w:rFonts w:cstheme="minorHAnsi"/>
                <w:i/>
              </w:rPr>
            </w:pPr>
            <w:r w:rsidRPr="002314BB">
              <w:rPr>
                <w:rFonts w:cstheme="minorHAnsi"/>
                <w:i/>
              </w:rPr>
              <w:t xml:space="preserve">Neregistrovaný uchádzač </w:t>
            </w:r>
          </w:p>
          <w:p w14:paraId="7787E21A" w14:textId="2DBE3B2A" w:rsidR="00AB0038" w:rsidRPr="002314BB" w:rsidRDefault="00C77733" w:rsidP="00C61F5A">
            <w:pPr>
              <w:ind w:right="-193"/>
              <w:rPr>
                <w:rFonts w:cstheme="minorHAnsi"/>
                <w:i/>
              </w:rPr>
            </w:pPr>
            <w:r w:rsidRPr="002314BB">
              <w:rPr>
                <w:rFonts w:cstheme="minorHAnsi"/>
                <w:i/>
              </w:rPr>
              <w:t>o zamestnanie na Úrade práce, sociálnych vecí a </w:t>
            </w:r>
          </w:p>
          <w:p w14:paraId="1BA48FF3" w14:textId="7F839F6C" w:rsidR="00C77733" w:rsidRPr="002314BB" w:rsidRDefault="00C77733" w:rsidP="00C61F5A">
            <w:pPr>
              <w:ind w:right="-193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cstheme="minorHAnsi"/>
                <w:i/>
              </w:rPr>
              <w:t>rodiny SR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332669" w14:textId="45BA9AB4" w:rsidR="00C77733" w:rsidRPr="002314BB" w:rsidRDefault="00C77733" w:rsidP="000E734F">
            <w:pPr>
              <w:ind w:right="-193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CDC8AE" w14:textId="0F61F310" w:rsidR="00C77733" w:rsidRPr="002314BB" w:rsidRDefault="00C77733" w:rsidP="0973EADE">
            <w:pPr>
              <w:pStyle w:val="Bezriadkovania"/>
              <w:jc w:val="both"/>
            </w:pPr>
            <w:r w:rsidRPr="0973EADE">
              <w:t xml:space="preserve">Pracovné miesta, ktoré budú vytvorené realizáciou projektu a zachované počas minimálne </w:t>
            </w:r>
            <w:r w:rsidR="002A0F6D" w:rsidRPr="0973EADE">
              <w:t xml:space="preserve">jedného </w:t>
            </w:r>
            <w:r w:rsidRPr="0973EADE">
              <w:t xml:space="preserve">roka. V prípade podpory hospodárskej činnosti je povinné obdobie udržateľnosti pracovného miesta určené v príslušných schémach pomoci. </w:t>
            </w:r>
          </w:p>
          <w:p w14:paraId="4B987428" w14:textId="4F272F2C" w:rsidR="00C77733" w:rsidRPr="002314BB" w:rsidRDefault="00C77733" w:rsidP="0051079C">
            <w:pPr>
              <w:pStyle w:val="Bezriadkovania"/>
              <w:spacing w:before="120"/>
              <w:jc w:val="both"/>
              <w:rPr>
                <w:rFonts w:cstheme="minorHAnsi"/>
                <w:b/>
              </w:rPr>
            </w:pPr>
            <w:r w:rsidRPr="002314BB">
              <w:rPr>
                <w:rFonts w:cstheme="minorHAnsi"/>
              </w:rPr>
              <w:t xml:space="preserve">Ukazovateľ - počet ročne podporených pracovných miest </w:t>
            </w:r>
            <w:r w:rsidRPr="002314BB">
              <w:rPr>
                <w:rFonts w:eastAsia="Times New Roman" w:cstheme="minorHAnsi"/>
                <w:lang w:eastAsia="sk-SK"/>
              </w:rPr>
              <w:t>vyjadruje celkový počet vytvorených a</w:t>
            </w:r>
            <w:r w:rsidRPr="002314BB">
              <w:rPr>
                <w:rFonts w:cstheme="minorHAnsi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obsadených pracovných miest v ekvivalentoch plných pracovných úväzkov  zodpovedajúcich ročnému fondu pracovného času. Podporené pracovné miesta musia vzniknúť v priamej súvislosti s</w:t>
            </w:r>
            <w:r w:rsidRPr="002314BB">
              <w:rPr>
                <w:rFonts w:cstheme="minorHAnsi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realizovaným podporeným projektom.</w:t>
            </w:r>
          </w:p>
          <w:p w14:paraId="32ACFE2B" w14:textId="67B37788" w:rsidR="00C77733" w:rsidRPr="002314BB" w:rsidRDefault="00C77733" w:rsidP="00C77733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MU je vyhodnotený prostredníctvom Prílohy č. 3, Príručky pre prijímateľa </w:t>
            </w:r>
            <w:r w:rsidR="008E7262">
              <w:rPr>
                <w:rFonts w:eastAsia="Times New Roman" w:cstheme="minorHAnsi"/>
                <w:lang w:eastAsia="sk-SK"/>
              </w:rPr>
              <w:t xml:space="preserve">regionálneho príspevku </w:t>
            </w:r>
            <w:r w:rsidR="008E7262" w:rsidRPr="002314BB">
              <w:rPr>
                <w:rFonts w:eastAsia="Times New Roman" w:cstheme="minorHAnsi"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lang w:eastAsia="sk-SK"/>
              </w:rPr>
              <w:t>s názvom „Evidencia obsadzovania alebo preobsadzovania pracovných miest“.</w:t>
            </w:r>
          </w:p>
          <w:p w14:paraId="2C554869" w14:textId="77777777" w:rsidR="00C77733" w:rsidRPr="002314BB" w:rsidRDefault="00C77733" w:rsidP="002419C3">
            <w:pPr>
              <w:ind w:right="-193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C77733" w:rsidRPr="002314BB" w14:paraId="2D09E0AC" w14:textId="77777777" w:rsidTr="0973EADE">
        <w:trPr>
          <w:trHeight w:val="1233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CA3280" w14:textId="662BCBF7" w:rsidR="00C77733" w:rsidRPr="002314BB" w:rsidRDefault="00C77733" w:rsidP="00C77733">
            <w:pPr>
              <w:ind w:right="-193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lastRenderedPageBreak/>
              <w:t>Počet nepriamo podporených pracovných miest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029B9" w14:textId="61601BA2" w:rsidR="00C77733" w:rsidRPr="002314BB" w:rsidRDefault="00C77733" w:rsidP="00C77733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6A7A2" w14:textId="0E5104AC" w:rsidR="00C77733" w:rsidRPr="002314BB" w:rsidRDefault="00C77733" w:rsidP="00C77733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cstheme="minorHAnsi"/>
              </w:rPr>
              <w:t>Pracovné miesta, ktoré vzniknú u iných subjektoch vďaka realizácii projektu. Preukazuje sa čestným prehlásením prijímateľa.</w:t>
            </w:r>
          </w:p>
        </w:tc>
      </w:tr>
    </w:tbl>
    <w:p w14:paraId="766DD157" w14:textId="06E6E699" w:rsidR="00937281" w:rsidRPr="002314BB" w:rsidRDefault="00937281" w:rsidP="00937281">
      <w:pPr>
        <w:pStyle w:val="Bezriadkovania"/>
        <w:jc w:val="both"/>
        <w:rPr>
          <w:rFonts w:cstheme="minorHAnsi"/>
          <w:b/>
        </w:rPr>
      </w:pPr>
    </w:p>
    <w:p w14:paraId="63294097" w14:textId="77777777" w:rsidR="00AB0038" w:rsidRPr="002314BB" w:rsidRDefault="00AB0038" w:rsidP="00937281">
      <w:pPr>
        <w:pStyle w:val="Bezriadkovania"/>
        <w:jc w:val="both"/>
        <w:rPr>
          <w:rFonts w:cstheme="minorHAnsi"/>
          <w:b/>
        </w:rPr>
      </w:pPr>
    </w:p>
    <w:p w14:paraId="62EE3A98" w14:textId="487A38D8" w:rsidR="00D6332A" w:rsidRPr="002314BB" w:rsidRDefault="00D6332A" w:rsidP="17AC2081">
      <w:pPr>
        <w:pStyle w:val="Bezriadkovania"/>
        <w:numPr>
          <w:ilvl w:val="0"/>
          <w:numId w:val="7"/>
        </w:numPr>
        <w:ind w:left="284" w:hanging="284"/>
        <w:jc w:val="both"/>
        <w:rPr>
          <w:b/>
          <w:bCs/>
        </w:rPr>
      </w:pPr>
      <w:r w:rsidRPr="17AC2081">
        <w:rPr>
          <w:b/>
          <w:bCs/>
        </w:rPr>
        <w:t xml:space="preserve">Podnikanie a inovácie </w:t>
      </w:r>
    </w:p>
    <w:p w14:paraId="13E39A0D" w14:textId="1D99A790" w:rsidR="00D6332A" w:rsidRPr="002314BB" w:rsidRDefault="00D6332A" w:rsidP="00D6332A">
      <w:pPr>
        <w:pStyle w:val="Bezriadkovania"/>
        <w:jc w:val="both"/>
        <w:rPr>
          <w:rFonts w:cstheme="minorHAnsi"/>
        </w:rPr>
      </w:pPr>
    </w:p>
    <w:tbl>
      <w:tblPr>
        <w:tblStyle w:val="Mriekatabuky"/>
        <w:tblW w:w="14019" w:type="dxa"/>
        <w:tblLook w:val="04A0" w:firstRow="1" w:lastRow="0" w:firstColumn="1" w:lastColumn="0" w:noHBand="0" w:noVBand="1"/>
      </w:tblPr>
      <w:tblGrid>
        <w:gridCol w:w="3671"/>
        <w:gridCol w:w="1180"/>
        <w:gridCol w:w="9168"/>
      </w:tblGrid>
      <w:tr w:rsidR="00D6332A" w:rsidRPr="002314BB" w14:paraId="71A8AF0E" w14:textId="77777777" w:rsidTr="00AB0038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172283DB" w14:textId="77777777" w:rsidR="00D6332A" w:rsidRPr="002314BB" w:rsidRDefault="00D6332A" w:rsidP="001E78FB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2292F25" w14:textId="77777777" w:rsidR="00D6332A" w:rsidRPr="002314BB" w:rsidRDefault="00D6332A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1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10255F7" w14:textId="77777777" w:rsidR="00D6332A" w:rsidRPr="002314BB" w:rsidRDefault="00D6332A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14494C" w:rsidRPr="002314BB" w14:paraId="2D3FC646" w14:textId="77777777" w:rsidTr="00AB0038">
        <w:trPr>
          <w:trHeight w:val="2017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50B37B" w14:textId="7E5D67B8" w:rsidR="0014494C" w:rsidRPr="002314BB" w:rsidRDefault="0014494C" w:rsidP="00526BA4">
            <w:pPr>
              <w:ind w:right="-135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Počet nových produktov poskytovaných subjektom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025838" w14:textId="0B19778C" w:rsidR="0014494C" w:rsidRPr="002314BB" w:rsidRDefault="0014494C" w:rsidP="0014494C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1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F0A6D" w14:textId="7DBAF238" w:rsidR="0014494C" w:rsidRPr="002314BB" w:rsidRDefault="0014494C" w:rsidP="008E7262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Tovary alebo služby, ktoré neboli do realizácie aktivít projektu ponúkané vrátane zmeny ich kvality. </w:t>
            </w:r>
            <w:r w:rsidR="008E7262">
              <w:rPr>
                <w:rFonts w:eastAsia="Times New Roman" w:cstheme="minorHAnsi"/>
                <w:lang w:eastAsia="sk-SK"/>
              </w:rPr>
              <w:t>Ide o</w:t>
            </w:r>
            <w:r w:rsidRPr="002314BB">
              <w:rPr>
                <w:rFonts w:eastAsia="Times New Roman" w:cstheme="minorHAnsi"/>
                <w:lang w:eastAsia="sk-SK"/>
              </w:rPr>
              <w:t xml:space="preserve"> vznik nového výrobku alebo služby (produktu), resp. podstatnú zmenu (vylepšenie) produktu spočívajúcu v jeho výrazne zdokonalených vlastnostiach alebo účele využitia.</w:t>
            </w:r>
            <w:r w:rsidR="00CA50C9" w:rsidRPr="002314BB">
              <w:rPr>
                <w:rFonts w:eastAsia="Times New Roman" w:cstheme="minorHAnsi"/>
                <w:lang w:eastAsia="sk-SK"/>
              </w:rPr>
              <w:t xml:space="preserve"> MU sa preukazuje dokumentom z internej evidencie prijímateľa. </w:t>
            </w:r>
          </w:p>
        </w:tc>
      </w:tr>
      <w:tr w:rsidR="0014494C" w:rsidRPr="002314BB" w14:paraId="583A6F4D" w14:textId="77777777" w:rsidTr="00AB0038">
        <w:trPr>
          <w:trHeight w:val="2534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9166" w14:textId="515EFF6C" w:rsidR="0014494C" w:rsidRPr="002314BB" w:rsidRDefault="0014494C" w:rsidP="00526BA4">
            <w:pPr>
              <w:ind w:right="-135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Počet podnikov, ktorým sa poskytuje podpora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FE16E" w14:textId="6CAB287C" w:rsidR="0014494C" w:rsidRPr="002314BB" w:rsidRDefault="0014494C" w:rsidP="0014494C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1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80310" w14:textId="1F6561DA" w:rsidR="0014494C" w:rsidRPr="002314BB" w:rsidRDefault="0014494C" w:rsidP="008E7262">
            <w:pPr>
              <w:pStyle w:val="Bezriadkovania"/>
              <w:jc w:val="both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lang w:eastAsia="sk-SK"/>
              </w:rPr>
              <w:t>Podnik: Organizácia vyrábajúca výrobky alebo poskytujúca služby s cieľom uspokojiť potreby trhu a tým dosiahnuť zisk. Právna forma podniku môže byť rôzna (</w:t>
            </w:r>
            <w:r w:rsidR="008E7262">
              <w:rPr>
                <w:rFonts w:eastAsia="Times New Roman" w:cstheme="minorHAnsi"/>
                <w:lang w:eastAsia="sk-SK"/>
              </w:rPr>
              <w:t>fyzická osoba podnikateľ</w:t>
            </w:r>
            <w:r w:rsidRPr="002314BB">
              <w:rPr>
                <w:rFonts w:eastAsia="Times New Roman" w:cstheme="minorHAnsi"/>
                <w:lang w:eastAsia="sk-SK"/>
              </w:rPr>
              <w:t>, partnerstvá, atď.) Podnikom je aj subjekt sociálnej ekonomiky, ktorého hlavným cieľom nie je tvorba zisku pre jeho majiteľov, ale dosiahnutie pozitívneho sociálneho vplyvu.</w:t>
            </w:r>
            <w:r w:rsidR="00CA50C9" w:rsidRPr="002314BB">
              <w:rPr>
                <w:rFonts w:eastAsia="Times New Roman" w:cstheme="minorHAnsi"/>
                <w:lang w:eastAsia="sk-SK"/>
              </w:rPr>
              <w:t xml:space="preserve"> MU sa preukazuje dokumentom z internej evidencie prijímateľa. </w:t>
            </w:r>
          </w:p>
        </w:tc>
      </w:tr>
      <w:tr w:rsidR="0014494C" w:rsidRPr="002314BB" w14:paraId="30CD9E35" w14:textId="77777777" w:rsidTr="00AB0038">
        <w:trPr>
          <w:trHeight w:val="1284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2651CE" w14:textId="23FCFC48" w:rsidR="0014494C" w:rsidRPr="002314BB" w:rsidRDefault="0014494C" w:rsidP="00526BA4">
            <w:pPr>
              <w:ind w:right="-135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Počet vytvorených multisektorových partnerstiev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1D2347" w14:textId="490F7AA7" w:rsidR="0014494C" w:rsidRPr="002314BB" w:rsidRDefault="0014494C" w:rsidP="0014494C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počet </w:t>
            </w:r>
          </w:p>
        </w:tc>
        <w:tc>
          <w:tcPr>
            <w:tcW w:w="91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F33A8" w14:textId="3BD0A6A6" w:rsidR="0014494C" w:rsidRPr="002314BB" w:rsidRDefault="0014494C" w:rsidP="00A00DE5">
            <w:pPr>
              <w:pStyle w:val="Bezriadkovania"/>
              <w:jc w:val="both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partnerstiev, ktoré sú tvorené zástupcami minim</w:t>
            </w:r>
            <w:r w:rsidR="00905EB5" w:rsidRPr="002314BB">
              <w:rPr>
                <w:rFonts w:eastAsia="Times New Roman" w:cstheme="minorHAnsi"/>
                <w:lang w:eastAsia="sk-SK"/>
              </w:rPr>
              <w:t>álne dvoch rôznych sektorov (mimovládne organizácie</w:t>
            </w:r>
            <w:r w:rsidRPr="002314BB">
              <w:rPr>
                <w:rFonts w:eastAsia="Times New Roman" w:cstheme="minorHAnsi"/>
                <w:lang w:eastAsia="sk-SK"/>
              </w:rPr>
              <w:t>, štátna správa, samospráva, súkromný podnikateľský sektor).</w:t>
            </w:r>
            <w:r w:rsidR="00CA50C9" w:rsidRPr="002314BB">
              <w:rPr>
                <w:rFonts w:eastAsia="Times New Roman" w:cstheme="minorHAnsi"/>
                <w:lang w:eastAsia="sk-SK"/>
              </w:rPr>
              <w:t xml:space="preserve"> MU sa preukazuje dokumentom z internej evidencie prijímateľa, zmluvou o spolupráci a pod.</w:t>
            </w:r>
          </w:p>
        </w:tc>
      </w:tr>
    </w:tbl>
    <w:p w14:paraId="44C52277" w14:textId="77777777" w:rsidR="00AB0038" w:rsidRPr="002314BB" w:rsidRDefault="00AB0038" w:rsidP="00D6332A">
      <w:pPr>
        <w:pStyle w:val="Bezriadkovania"/>
        <w:jc w:val="both"/>
        <w:rPr>
          <w:rFonts w:cstheme="minorHAnsi"/>
          <w:b/>
        </w:rPr>
      </w:pPr>
    </w:p>
    <w:p w14:paraId="059EEDF3" w14:textId="77777777" w:rsidR="003660CB" w:rsidRPr="002314BB" w:rsidRDefault="00B10E50" w:rsidP="00B10E50">
      <w:pPr>
        <w:pStyle w:val="Bezriadkovania"/>
        <w:numPr>
          <w:ilvl w:val="0"/>
          <w:numId w:val="7"/>
        </w:numPr>
        <w:ind w:left="284" w:hanging="284"/>
        <w:jc w:val="both"/>
        <w:rPr>
          <w:rFonts w:cstheme="minorHAnsi"/>
          <w:b/>
          <w:szCs w:val="20"/>
        </w:rPr>
      </w:pPr>
      <w:r w:rsidRPr="002314BB">
        <w:rPr>
          <w:rFonts w:cstheme="minorHAnsi"/>
          <w:b/>
          <w:szCs w:val="20"/>
        </w:rPr>
        <w:t xml:space="preserve">Vzdelávanie </w:t>
      </w:r>
    </w:p>
    <w:p w14:paraId="42FD248A" w14:textId="77777777" w:rsidR="003660CB" w:rsidRPr="002314BB" w:rsidRDefault="003660CB" w:rsidP="00AB0038">
      <w:pPr>
        <w:pStyle w:val="Bezriadkovania"/>
        <w:ind w:left="284"/>
        <w:jc w:val="both"/>
        <w:rPr>
          <w:rFonts w:cstheme="minorHAnsi"/>
          <w:b/>
          <w:szCs w:val="20"/>
        </w:rPr>
      </w:pPr>
    </w:p>
    <w:tbl>
      <w:tblPr>
        <w:tblStyle w:val="Mriekatabuky"/>
        <w:tblW w:w="14019" w:type="dxa"/>
        <w:tblLook w:val="04A0" w:firstRow="1" w:lastRow="0" w:firstColumn="1" w:lastColumn="0" w:noHBand="0" w:noVBand="1"/>
      </w:tblPr>
      <w:tblGrid>
        <w:gridCol w:w="3671"/>
        <w:gridCol w:w="1134"/>
        <w:gridCol w:w="9214"/>
      </w:tblGrid>
      <w:tr w:rsidR="005B56CD" w:rsidRPr="002314BB" w14:paraId="2FCBF0FB" w14:textId="77777777" w:rsidTr="00AB0038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4C52485B" w14:textId="77777777" w:rsidR="00B10E50" w:rsidRPr="002314BB" w:rsidRDefault="00B10E50" w:rsidP="001E78FB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BAEA98D" w14:textId="77777777" w:rsidR="00B10E50" w:rsidRPr="002314BB" w:rsidRDefault="00B10E50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6AB2C36" w14:textId="77777777" w:rsidR="00B10E50" w:rsidRPr="002314BB" w:rsidRDefault="00B10E50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5B56CD" w:rsidRPr="002314BB" w14:paraId="4B02C88F" w14:textId="77777777" w:rsidTr="00AB0038">
        <w:trPr>
          <w:trHeight w:val="1767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E88D19" w14:textId="007292FC" w:rsidR="005B56CD" w:rsidRPr="002314BB" w:rsidRDefault="005B56CD" w:rsidP="00526BA4">
            <w:pPr>
              <w:ind w:right="-209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Kapacita podporenej školskej infraštruktúry MŠ/ ZŠ/ SOŠ/</w:t>
            </w:r>
            <w:r w:rsidR="003660CB" w:rsidRPr="002314BB">
              <w:rPr>
                <w:rFonts w:eastAsia="Times New Roman" w:cstheme="minorHAnsi"/>
                <w:b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b/>
                <w:lang w:eastAsia="sk-SK"/>
              </w:rPr>
              <w:t>RVC</w:t>
            </w:r>
            <w:r w:rsidR="00F0334F" w:rsidRPr="002314BB">
              <w:rPr>
                <w:rStyle w:val="Odkaznapoznmkupodiarou"/>
                <w:rFonts w:asciiTheme="minorHAnsi" w:eastAsia="Times New Roman" w:hAnsiTheme="minorHAnsi" w:cstheme="minorHAnsi"/>
                <w:b/>
                <w:lang w:eastAsia="sk-SK"/>
              </w:rPr>
              <w:footnoteReference w:id="3"/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79CF9A" w14:textId="05D0AC69" w:rsidR="005B56CD" w:rsidRPr="002314BB" w:rsidRDefault="005B56CD" w:rsidP="005B56CD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E006A" w14:textId="6A2AD19B" w:rsidR="005B56CD" w:rsidRPr="002314BB" w:rsidRDefault="005B56CD" w:rsidP="005B56CD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užívateľov, ktorí budú používať nové alebo zlepšené zariadenia MŠ/ ZŠ/ SŠ/ RVC.</w:t>
            </w:r>
            <w:r w:rsidR="00CA50C9" w:rsidRPr="002314BB">
              <w:rPr>
                <w:rFonts w:eastAsia="Times New Roman" w:cstheme="minorHAnsi"/>
                <w:lang w:eastAsia="sk-SK"/>
              </w:rPr>
              <w:t xml:space="preserve"> MU sa preukazuje z internej evidencie prijímateľa. </w:t>
            </w:r>
          </w:p>
        </w:tc>
      </w:tr>
      <w:tr w:rsidR="005B56CD" w:rsidRPr="002314BB" w14:paraId="3F610381" w14:textId="77777777" w:rsidTr="00AB0038">
        <w:trPr>
          <w:trHeight w:val="154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4FEEC" w14:textId="1C0365DD" w:rsidR="005B56CD" w:rsidRPr="002314BB" w:rsidRDefault="005B56CD" w:rsidP="00526BA4">
            <w:pPr>
              <w:ind w:right="-209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Nárast kapacity podporenej školskej infraštruktúry MŠ/</w:t>
            </w:r>
            <w:r w:rsidR="003660CB" w:rsidRPr="002314BB">
              <w:rPr>
                <w:rFonts w:eastAsia="Times New Roman" w:cstheme="minorHAnsi"/>
                <w:b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b/>
                <w:lang w:eastAsia="sk-SK"/>
              </w:rPr>
              <w:t>ZŠ/</w:t>
            </w:r>
            <w:r w:rsidR="003660CB" w:rsidRPr="002314BB">
              <w:rPr>
                <w:rFonts w:eastAsia="Times New Roman" w:cstheme="minorHAnsi"/>
                <w:b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b/>
                <w:lang w:eastAsia="sk-SK"/>
              </w:rPr>
              <w:t>SOŠ/</w:t>
            </w:r>
            <w:r w:rsidR="003660CB" w:rsidRPr="002314BB">
              <w:rPr>
                <w:rFonts w:eastAsia="Times New Roman" w:cstheme="minorHAnsi"/>
                <w:b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b/>
                <w:lang w:eastAsia="sk-SK"/>
              </w:rPr>
              <w:t>RVC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48FEE" w14:textId="198CB9B0" w:rsidR="005B56CD" w:rsidRPr="002314BB" w:rsidRDefault="005B56CD" w:rsidP="005B56CD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28263" w14:textId="1D3322FE" w:rsidR="005B56CD" w:rsidRPr="002314BB" w:rsidRDefault="005B56CD" w:rsidP="003660CB">
            <w:pPr>
              <w:pStyle w:val="Bezriadkovania"/>
              <w:jc w:val="both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lang w:eastAsia="sk-SK"/>
              </w:rPr>
              <w:t>Nárast počtu užívateľov, ktorí budú používať nové alebo zlepšené zariadenia MŠ/</w:t>
            </w:r>
            <w:r w:rsidR="003660CB" w:rsidRPr="002314BB">
              <w:rPr>
                <w:rFonts w:eastAsia="Times New Roman" w:cstheme="minorHAnsi"/>
                <w:lang w:eastAsia="sk-SK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ZŠ/</w:t>
            </w:r>
            <w:r w:rsidR="003660CB" w:rsidRPr="002314BB">
              <w:rPr>
                <w:rFonts w:eastAsia="Times New Roman" w:cstheme="minorHAnsi"/>
                <w:lang w:eastAsia="sk-SK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SŠ/</w:t>
            </w:r>
            <w:r w:rsidR="003660CB" w:rsidRPr="002314BB">
              <w:rPr>
                <w:rFonts w:eastAsia="Times New Roman" w:cstheme="minorHAnsi"/>
                <w:lang w:eastAsia="sk-SK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RVC.</w:t>
            </w:r>
            <w:r w:rsidR="00CA50C9" w:rsidRPr="002314BB">
              <w:rPr>
                <w:rFonts w:eastAsia="Times New Roman" w:cstheme="minorHAnsi"/>
                <w:lang w:eastAsia="sk-SK"/>
              </w:rPr>
              <w:t xml:space="preserve"> MU sa preukazuje z internej evidencie prijímateľa.</w:t>
            </w:r>
          </w:p>
        </w:tc>
      </w:tr>
      <w:tr w:rsidR="005B56CD" w:rsidRPr="002314BB" w14:paraId="355E41D9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3C0B3" w14:textId="77777777" w:rsidR="002314BB" w:rsidRDefault="005B56CD" w:rsidP="00526BA4">
            <w:pPr>
              <w:ind w:right="-209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 xml:space="preserve">Počet vybudovaných / rekonštruovaných / vybavených </w:t>
            </w:r>
          </w:p>
          <w:p w14:paraId="07D0494D" w14:textId="12DF2A3A" w:rsidR="005B56CD" w:rsidRPr="002314BB" w:rsidRDefault="005B56CD" w:rsidP="00526BA4">
            <w:pPr>
              <w:ind w:right="-209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učební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D5DA" w14:textId="1E1A81E8" w:rsidR="005B56CD" w:rsidRPr="002314BB" w:rsidRDefault="005B56CD" w:rsidP="005B56CD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E31C4" w14:textId="77777777" w:rsidR="003660CB" w:rsidRPr="002314BB" w:rsidRDefault="005B56CD" w:rsidP="00AB0038">
            <w:pPr>
              <w:pStyle w:val="Bezriadkovania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Počet učební, ktoré dostávajú podporu z RP. Viac učební môže byť </w:t>
            </w:r>
            <w:r w:rsidR="00A446BA" w:rsidRPr="002314BB">
              <w:rPr>
                <w:rFonts w:eastAsia="Times New Roman" w:cstheme="minorHAnsi"/>
                <w:lang w:eastAsia="sk-SK"/>
              </w:rPr>
              <w:t>podporených</w:t>
            </w:r>
            <w:r w:rsidRPr="002314BB">
              <w:rPr>
                <w:rFonts w:eastAsia="Times New Roman" w:cstheme="minorHAnsi"/>
                <w:lang w:eastAsia="sk-SK"/>
              </w:rPr>
              <w:t xml:space="preserve"> v rámci jednej školy.</w:t>
            </w:r>
            <w:r w:rsidR="00CA50C9" w:rsidRPr="002314BB">
              <w:rPr>
                <w:rFonts w:eastAsia="Times New Roman" w:cstheme="minorHAnsi"/>
                <w:lang w:eastAsia="sk-SK"/>
              </w:rPr>
              <w:t xml:space="preserve"> </w:t>
            </w:r>
          </w:p>
          <w:p w14:paraId="6E5105F4" w14:textId="0955A02A" w:rsidR="005B56CD" w:rsidRPr="002314BB" w:rsidRDefault="00CA50C9" w:rsidP="00AB0038">
            <w:pPr>
              <w:pStyle w:val="Bezriadkovania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lang w:eastAsia="sk-SK"/>
              </w:rPr>
              <w:t>MU vychádza z predloženej projektovej dokumentácie/</w:t>
            </w:r>
            <w:r w:rsidR="00801A78" w:rsidRPr="002314BB">
              <w:rPr>
                <w:rFonts w:eastAsia="Times New Roman" w:cstheme="minorHAnsi"/>
                <w:lang w:eastAsia="sk-SK"/>
              </w:rPr>
              <w:t>projektovej dokumentácie skutočného vyhotovenia/</w:t>
            </w:r>
            <w:r w:rsidRPr="002314BB">
              <w:rPr>
                <w:rFonts w:eastAsia="Times New Roman" w:cstheme="minorHAnsi"/>
                <w:lang w:eastAsia="sk-SK"/>
              </w:rPr>
              <w:t>z predloženého stavebného povolenia/ohlásenia</w:t>
            </w:r>
            <w:r w:rsidR="00801A78" w:rsidRPr="002314BB">
              <w:rPr>
                <w:rFonts w:eastAsia="Times New Roman" w:cstheme="minorHAnsi"/>
                <w:lang w:eastAsia="sk-SK"/>
              </w:rPr>
              <w:t xml:space="preserve"> drobnej stavby a podobne. </w:t>
            </w:r>
          </w:p>
        </w:tc>
      </w:tr>
      <w:tr w:rsidR="008035C8" w:rsidRPr="002314BB" w14:paraId="39095EB0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3CE2DD" w14:textId="74FDA51B" w:rsidR="008035C8" w:rsidRPr="002314BB" w:rsidRDefault="008035C8" w:rsidP="00C15565">
            <w:pPr>
              <w:ind w:right="-103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Rozloha podporených areálov MŠ/ZŠ/ SŠ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D81306" w14:textId="0E7A5309" w:rsidR="008035C8" w:rsidRPr="002314BB" w:rsidRDefault="008035C8" w:rsidP="00D83AC5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  <w:r w:rsidR="00D83AC5">
              <w:rPr>
                <w:rFonts w:eastAsia="Times New Roman" w:cstheme="minorHAnsi"/>
                <w:lang w:eastAsia="sk-SK"/>
              </w:rPr>
              <w:t>²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B21A0" w14:textId="77777777" w:rsidR="003660CB" w:rsidRPr="002314BB" w:rsidRDefault="008035C8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Napríklad ihriská, športové zariadenia, záhrady. </w:t>
            </w:r>
          </w:p>
          <w:p w14:paraId="3B5EA5BF" w14:textId="102F1564" w:rsidR="008035C8" w:rsidRPr="002314BB" w:rsidRDefault="00801A78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MU vychádza z predloženej projektovej dokumentácie</w:t>
            </w:r>
            <w:r w:rsidR="00C15565" w:rsidRPr="002314BB">
              <w:rPr>
                <w:rFonts w:eastAsia="Times New Roman" w:cstheme="minorHAnsi"/>
                <w:lang w:eastAsia="sk-SK"/>
              </w:rPr>
              <w:t xml:space="preserve">; </w:t>
            </w:r>
            <w:r w:rsidRPr="002314BB">
              <w:rPr>
                <w:rFonts w:eastAsia="Times New Roman" w:cstheme="minorHAnsi"/>
                <w:lang w:eastAsia="sk-SK"/>
              </w:rPr>
              <w:t>projektovej dokumentácie skutočného vyhotovenia</w:t>
            </w:r>
            <w:r w:rsidR="00C15565" w:rsidRPr="002314BB">
              <w:rPr>
                <w:rFonts w:eastAsia="Times New Roman" w:cstheme="minorHAnsi"/>
                <w:lang w:eastAsia="sk-SK"/>
              </w:rPr>
              <w:t xml:space="preserve">; </w:t>
            </w:r>
            <w:r w:rsidRPr="002314BB">
              <w:rPr>
                <w:rFonts w:eastAsia="Times New Roman" w:cstheme="minorHAnsi"/>
                <w:lang w:eastAsia="sk-SK"/>
              </w:rPr>
              <w:t>z predloženého stavebného povolenia</w:t>
            </w:r>
            <w:r w:rsidR="00C15565" w:rsidRPr="002314BB">
              <w:rPr>
                <w:rFonts w:eastAsia="Times New Roman" w:cstheme="minorHAnsi"/>
                <w:lang w:eastAsia="sk-SK"/>
              </w:rPr>
              <w:t xml:space="preserve">; </w:t>
            </w:r>
            <w:r w:rsidRPr="002314BB">
              <w:rPr>
                <w:rFonts w:eastAsia="Times New Roman" w:cstheme="minorHAnsi"/>
                <w:lang w:eastAsia="sk-SK"/>
              </w:rPr>
              <w:t>ohlásenia drobnej stavby a podobne.</w:t>
            </w:r>
          </w:p>
        </w:tc>
      </w:tr>
    </w:tbl>
    <w:p w14:paraId="2CD29545" w14:textId="65199ACA" w:rsidR="00F0334F" w:rsidRPr="002314BB" w:rsidRDefault="00F0334F" w:rsidP="00B10E50">
      <w:pPr>
        <w:pStyle w:val="Bezriadkovania"/>
        <w:jc w:val="both"/>
        <w:rPr>
          <w:rFonts w:cstheme="minorHAnsi"/>
          <w:b/>
        </w:rPr>
      </w:pPr>
    </w:p>
    <w:p w14:paraId="225415A5" w14:textId="77777777" w:rsidR="00F0334F" w:rsidRPr="002314BB" w:rsidRDefault="00F0334F">
      <w:pPr>
        <w:rPr>
          <w:rFonts w:cstheme="minorHAnsi"/>
          <w:b/>
        </w:rPr>
      </w:pPr>
      <w:r w:rsidRPr="002314BB">
        <w:rPr>
          <w:rFonts w:cstheme="minorHAnsi"/>
          <w:b/>
        </w:rPr>
        <w:br w:type="page"/>
      </w:r>
    </w:p>
    <w:p w14:paraId="59BB8026" w14:textId="19C7B363" w:rsidR="00FB637C" w:rsidRPr="002314BB" w:rsidRDefault="00FB637C" w:rsidP="00FB637C">
      <w:pPr>
        <w:pStyle w:val="Bezriadkovania"/>
        <w:numPr>
          <w:ilvl w:val="0"/>
          <w:numId w:val="7"/>
        </w:numPr>
        <w:ind w:left="284" w:hanging="284"/>
        <w:jc w:val="both"/>
        <w:rPr>
          <w:rFonts w:cstheme="minorHAnsi"/>
          <w:b/>
          <w:szCs w:val="20"/>
        </w:rPr>
      </w:pPr>
      <w:r w:rsidRPr="002314BB">
        <w:rPr>
          <w:rFonts w:cstheme="minorHAnsi"/>
          <w:b/>
          <w:szCs w:val="20"/>
        </w:rPr>
        <w:lastRenderedPageBreak/>
        <w:t xml:space="preserve">Sociálne služby </w:t>
      </w:r>
    </w:p>
    <w:p w14:paraId="543BE414" w14:textId="09300D98" w:rsidR="00FB637C" w:rsidRPr="002314BB" w:rsidRDefault="00FB637C" w:rsidP="00FB637C">
      <w:pPr>
        <w:pStyle w:val="Bezriadkovania"/>
        <w:jc w:val="both"/>
        <w:rPr>
          <w:rFonts w:cstheme="minorHAnsi"/>
          <w:b/>
        </w:rPr>
      </w:pPr>
    </w:p>
    <w:tbl>
      <w:tblPr>
        <w:tblStyle w:val="Mriekatabuky"/>
        <w:tblW w:w="14019" w:type="dxa"/>
        <w:tblLook w:val="04A0" w:firstRow="1" w:lastRow="0" w:firstColumn="1" w:lastColumn="0" w:noHBand="0" w:noVBand="1"/>
      </w:tblPr>
      <w:tblGrid>
        <w:gridCol w:w="3671"/>
        <w:gridCol w:w="1134"/>
        <w:gridCol w:w="9214"/>
      </w:tblGrid>
      <w:tr w:rsidR="00FB637C" w:rsidRPr="002314BB" w14:paraId="0AD14FD8" w14:textId="77777777" w:rsidTr="00AB0038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7328E76" w14:textId="77777777" w:rsidR="00FB637C" w:rsidRPr="002314BB" w:rsidRDefault="00FB637C" w:rsidP="001E78FB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99013D7" w14:textId="77777777" w:rsidR="00FB637C" w:rsidRPr="002314BB" w:rsidRDefault="00FB637C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7560A2F" w14:textId="77777777" w:rsidR="00FB637C" w:rsidRPr="002314BB" w:rsidRDefault="00FB637C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FB637C" w:rsidRPr="002314BB" w14:paraId="7D214186" w14:textId="77777777" w:rsidTr="00AB0038">
        <w:trPr>
          <w:trHeight w:val="2023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F0CFBD" w14:textId="16CCC995" w:rsidR="00FB637C" w:rsidRPr="002314BB" w:rsidRDefault="00FB637C" w:rsidP="00526BA4">
            <w:pPr>
              <w:ind w:right="-209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Nárast kapacity rozšírenej infraštruktúry poskytovateľov sociálnych služieb (DSS</w:t>
            </w:r>
            <w:r w:rsidR="00F0334F" w:rsidRPr="002314BB">
              <w:rPr>
                <w:rStyle w:val="Odkaznapoznmkupodiarou"/>
                <w:rFonts w:asciiTheme="minorHAnsi" w:eastAsia="Times New Roman" w:hAnsiTheme="minorHAnsi" w:cstheme="minorHAnsi"/>
                <w:b/>
                <w:lang w:eastAsia="sk-SK"/>
              </w:rPr>
              <w:footnoteReference w:id="4"/>
            </w:r>
            <w:r w:rsidRPr="002314BB">
              <w:rPr>
                <w:rFonts w:eastAsia="Times New Roman" w:cstheme="minorHAnsi"/>
                <w:b/>
                <w:lang w:eastAsia="sk-SK"/>
              </w:rPr>
              <w:t>, denné stacionáre a pod.)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5E36F7" w14:textId="3D4AC58F" w:rsidR="00FB637C" w:rsidRPr="002314BB" w:rsidRDefault="00FB637C" w:rsidP="00FB637C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F6922" w14:textId="554E9596" w:rsidR="00FB637C" w:rsidRPr="002314BB" w:rsidRDefault="00FB637C" w:rsidP="00FB637C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eastAsia="Times New Roman" w:cstheme="minorHAnsi"/>
                <w:lang w:eastAsia="sk-SK"/>
              </w:rPr>
              <w:t>Nárast počtu nových miest pre užívateľov služieb poskytovateľa.</w:t>
            </w:r>
            <w:r w:rsidR="00801A78" w:rsidRPr="002314BB">
              <w:rPr>
                <w:rFonts w:eastAsia="Times New Roman" w:cstheme="minorHAnsi"/>
                <w:lang w:eastAsia="sk-SK"/>
              </w:rPr>
              <w:t xml:space="preserve"> MU sa preukazuje z internej evidencie prijímateľa.</w:t>
            </w:r>
          </w:p>
        </w:tc>
      </w:tr>
      <w:tr w:rsidR="00FB637C" w:rsidRPr="002314BB" w14:paraId="3E9191F2" w14:textId="77777777" w:rsidTr="00AB0038">
        <w:trPr>
          <w:trHeight w:val="1955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DB9B66" w14:textId="21539329" w:rsidR="00FB637C" w:rsidRPr="002314BB" w:rsidRDefault="00FB637C" w:rsidP="00526BA4">
            <w:pPr>
              <w:ind w:right="-209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szCs w:val="20"/>
                <w:lang w:eastAsia="sk-SK"/>
              </w:rPr>
              <w:t>Kapacita</w:t>
            </w:r>
            <w:r w:rsidRPr="002314BB">
              <w:rPr>
                <w:rFonts w:eastAsia="Times New Roman" w:cstheme="minorHAnsi"/>
                <w:b/>
                <w:sz w:val="24"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b/>
                <w:lang w:eastAsia="sk-SK"/>
              </w:rPr>
              <w:t>podporenej infraštruktúry poskytovateľov sociálnych služieb (DSS, denné stacionáre a pod.)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E5A3A6" w14:textId="6650714E" w:rsidR="00FB637C" w:rsidRPr="002314BB" w:rsidRDefault="00FB637C" w:rsidP="00FB637C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3DA11" w14:textId="62540A6F" w:rsidR="00FB637C" w:rsidRPr="002314BB" w:rsidRDefault="00FB637C" w:rsidP="00FB637C">
            <w:pPr>
              <w:pStyle w:val="Bezriadkovania"/>
              <w:jc w:val="both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szCs w:val="20"/>
                <w:lang w:eastAsia="sk-SK"/>
              </w:rPr>
              <w:t>Počet užívateľov, ktorí budú používať nové alebo zlepšené vybavenie.</w:t>
            </w:r>
            <w:r w:rsidR="00801A78" w:rsidRPr="002314BB">
              <w:rPr>
                <w:rFonts w:eastAsia="Times New Roman" w:cstheme="minorHAnsi"/>
                <w:szCs w:val="20"/>
                <w:lang w:eastAsia="sk-SK"/>
              </w:rPr>
              <w:t xml:space="preserve"> </w:t>
            </w:r>
            <w:r w:rsidR="00801A78" w:rsidRPr="002314BB">
              <w:rPr>
                <w:rFonts w:eastAsia="Times New Roman" w:cstheme="minorHAnsi"/>
                <w:lang w:eastAsia="sk-SK"/>
              </w:rPr>
              <w:t>MU sa preukazuje z internej evidencie prijímateľa.</w:t>
            </w:r>
          </w:p>
        </w:tc>
      </w:tr>
    </w:tbl>
    <w:p w14:paraId="13864741" w14:textId="2A403C20" w:rsidR="00FB637C" w:rsidRDefault="00FB637C" w:rsidP="00FB637C">
      <w:pPr>
        <w:pStyle w:val="Bezriadkovania"/>
        <w:jc w:val="both"/>
        <w:rPr>
          <w:rFonts w:cstheme="minorHAnsi"/>
          <w:b/>
        </w:rPr>
      </w:pPr>
    </w:p>
    <w:p w14:paraId="7D4F5D28" w14:textId="6CCA66C1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2BD4E87C" w14:textId="274EA0CD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0E7BB204" w14:textId="2C3B9418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04AD2BEC" w14:textId="1A15C418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50108345" w14:textId="42FCE8C4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7B7A75CD" w14:textId="62AE0515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4905D125" w14:textId="06EA21A6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5F199C51" w14:textId="193E9A3F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11B03037" w14:textId="055FAA79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421B99D5" w14:textId="298CE23A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1CCF89CA" w14:textId="77777777" w:rsidR="002314BB" w:rsidRP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1BCB484A" w14:textId="309E425E" w:rsidR="00FB637C" w:rsidRPr="002314BB" w:rsidRDefault="00FB637C" w:rsidP="00FB637C">
      <w:pPr>
        <w:pStyle w:val="Bezriadkovania"/>
        <w:numPr>
          <w:ilvl w:val="0"/>
          <w:numId w:val="7"/>
        </w:numPr>
        <w:ind w:left="284" w:hanging="284"/>
        <w:jc w:val="both"/>
        <w:rPr>
          <w:rFonts w:cstheme="minorHAnsi"/>
          <w:b/>
          <w:szCs w:val="20"/>
        </w:rPr>
      </w:pPr>
      <w:r w:rsidRPr="002314BB">
        <w:rPr>
          <w:rFonts w:cstheme="minorHAnsi"/>
          <w:b/>
          <w:szCs w:val="20"/>
        </w:rPr>
        <w:lastRenderedPageBreak/>
        <w:t xml:space="preserve">Podpora marginalizovaných rómskych komunít </w:t>
      </w:r>
    </w:p>
    <w:p w14:paraId="27B19EF7" w14:textId="77777777" w:rsidR="00FB637C" w:rsidRPr="002314BB" w:rsidRDefault="00FB637C" w:rsidP="00FB637C">
      <w:pPr>
        <w:pStyle w:val="Bezriadkovania"/>
        <w:ind w:left="284"/>
        <w:jc w:val="both"/>
        <w:rPr>
          <w:rFonts w:cstheme="minorHAnsi"/>
          <w:b/>
          <w:szCs w:val="20"/>
        </w:rPr>
      </w:pPr>
    </w:p>
    <w:tbl>
      <w:tblPr>
        <w:tblStyle w:val="Mriekatabuky"/>
        <w:tblW w:w="14019" w:type="dxa"/>
        <w:tblLayout w:type="fixed"/>
        <w:tblLook w:val="04A0" w:firstRow="1" w:lastRow="0" w:firstColumn="1" w:lastColumn="0" w:noHBand="0" w:noVBand="1"/>
      </w:tblPr>
      <w:tblGrid>
        <w:gridCol w:w="3671"/>
        <w:gridCol w:w="1134"/>
        <w:gridCol w:w="9214"/>
      </w:tblGrid>
      <w:tr w:rsidR="00FB637C" w:rsidRPr="002314BB" w14:paraId="0FF46594" w14:textId="77777777" w:rsidTr="00AB0038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41005D17" w14:textId="77777777" w:rsidR="00FB637C" w:rsidRPr="002314BB" w:rsidRDefault="00FB637C" w:rsidP="001E78FB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46001E7C" w14:textId="77777777" w:rsidR="00FB637C" w:rsidRPr="002314BB" w:rsidRDefault="00FB637C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D9E60CE" w14:textId="77777777" w:rsidR="00FB637C" w:rsidRPr="002314BB" w:rsidRDefault="00FB637C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596C26" w:rsidRPr="002314BB" w14:paraId="0C14CD6F" w14:textId="77777777" w:rsidTr="00AB0038">
        <w:trPr>
          <w:trHeight w:val="1893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98EB9" w14:textId="2FC0275F" w:rsidR="00596C26" w:rsidRPr="002314BB" w:rsidRDefault="00596C26" w:rsidP="00526BA4">
            <w:pPr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cstheme="minorHAnsi"/>
                <w:b/>
              </w:rPr>
              <w:t>Počet novovybudovaných bytových jednotiek pre MRK</w:t>
            </w:r>
            <w:r w:rsidR="00F0334F" w:rsidRPr="002314BB">
              <w:rPr>
                <w:rStyle w:val="Odkaznapoznmkupodiarou"/>
                <w:rFonts w:asciiTheme="minorHAnsi" w:hAnsiTheme="minorHAnsi" w:cstheme="minorHAnsi"/>
                <w:b/>
              </w:rPr>
              <w:footnoteReference w:id="5"/>
            </w:r>
            <w:r w:rsidRPr="002314BB">
              <w:rPr>
                <w:rFonts w:cstheme="minorHAnsi"/>
                <w:b/>
              </w:rPr>
              <w:t xml:space="preserve"> na zabezpečenie nájomného bývania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150C45" w14:textId="350202A0" w:rsidR="00596C26" w:rsidRPr="002314BB" w:rsidRDefault="00596C26" w:rsidP="00596C26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4B4B1" w14:textId="3E4E1BD6" w:rsidR="00596C26" w:rsidRPr="002314BB" w:rsidRDefault="009E3FCA" w:rsidP="00FB5C2D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cstheme="minorHAnsi"/>
              </w:rPr>
              <w:t>Počet novovybudovaných bytových jednotiek pre MRK na zabezpečenie nájomného bývania s prvkami prestupného bývania, ktoré vznikli v dôsledku realizácie projektu</w:t>
            </w:r>
            <w:r w:rsidR="003028A1" w:rsidRPr="002314BB">
              <w:rPr>
                <w:rFonts w:cstheme="minorHAnsi"/>
              </w:rPr>
              <w:t>.</w:t>
            </w:r>
            <w:r w:rsidR="00801A78" w:rsidRPr="002314BB">
              <w:rPr>
                <w:rFonts w:cstheme="minorHAnsi"/>
              </w:rPr>
              <w:t xml:space="preserve"> </w:t>
            </w:r>
            <w:r w:rsidR="00801A78" w:rsidRPr="002314BB">
              <w:rPr>
                <w:rFonts w:eastAsia="Times New Roman" w:cstheme="minorHAnsi"/>
                <w:lang w:eastAsia="sk-SK"/>
              </w:rPr>
              <w:t>MU sa preukazuje z internej evidencie prijímateľa. MU vychádza z predloženej projektovej dokumentácie/projektovej dokumentácie skutočného vyhotovenia/z predloženého stavebného povolenia/ohlásenia drobnej stavby a podobne.</w:t>
            </w:r>
          </w:p>
        </w:tc>
      </w:tr>
      <w:tr w:rsidR="00596C26" w:rsidRPr="002314BB" w14:paraId="049B3DD9" w14:textId="77777777" w:rsidTr="00AB0038">
        <w:trPr>
          <w:trHeight w:val="154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9DAB7" w14:textId="34A9C2F1" w:rsidR="00596C26" w:rsidRPr="002314BB" w:rsidRDefault="00596C26" w:rsidP="00526BA4">
            <w:pPr>
              <w:ind w:right="-93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Počet podporených pracovných miest sociálnych pracovníkov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86B96" w14:textId="292B73F7" w:rsidR="00596C26" w:rsidRPr="002314BB" w:rsidRDefault="00596C26" w:rsidP="00596C26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BEAF9" w14:textId="7AF83111" w:rsidR="009E3FCA" w:rsidRPr="002314BB" w:rsidRDefault="009E3FCA" w:rsidP="009E3FCA">
            <w:pPr>
              <w:pStyle w:val="Bezriadkovania"/>
              <w:jc w:val="both"/>
              <w:rPr>
                <w:rFonts w:cstheme="minorHAnsi"/>
              </w:rPr>
            </w:pPr>
            <w:r w:rsidRPr="002314BB">
              <w:rPr>
                <w:rFonts w:cstheme="minorHAnsi"/>
              </w:rPr>
              <w:t xml:space="preserve">Pracovné miesta, ktoré vzniknú vďaka realizácii projektu pre ľudí z MRK. Pracovné miesta typu terénny sociálny pracovník, asistent terénneho sociálneho pracovníka, pracovník komunitného centra, asistent učiteľa a iných pedagogických pracovníkov a odborných zamestnancov a pod. </w:t>
            </w:r>
            <w:r w:rsidR="00801A78" w:rsidRPr="002314BB">
              <w:rPr>
                <w:rFonts w:eastAsia="Times New Roman" w:cstheme="minorHAnsi"/>
                <w:lang w:eastAsia="sk-SK"/>
              </w:rPr>
              <w:t>MU sa preukazuje z internej evidencie prijímateľa</w:t>
            </w:r>
            <w:r w:rsidR="001E78FB" w:rsidRPr="002314BB">
              <w:rPr>
                <w:rFonts w:eastAsia="Times New Roman" w:cstheme="minorHAnsi"/>
                <w:lang w:eastAsia="sk-SK"/>
              </w:rPr>
              <w:t>.</w:t>
            </w:r>
          </w:p>
          <w:p w14:paraId="3E740972" w14:textId="6EC3D697" w:rsidR="00596C26" w:rsidRPr="002314BB" w:rsidRDefault="00596C26" w:rsidP="009E3FCA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062FC4" w:rsidRPr="002314BB" w14:paraId="661BCDFE" w14:textId="77777777" w:rsidTr="00AB0038">
        <w:trPr>
          <w:trHeight w:val="984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062BB" w14:textId="6FA85F7B" w:rsidR="00596C26" w:rsidRPr="002314BB" w:rsidRDefault="00596C26" w:rsidP="00526BA4">
            <w:pPr>
              <w:ind w:right="-93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Počet podporených komunitných centier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882E9" w14:textId="6C16D599" w:rsidR="00596C26" w:rsidRPr="002314BB" w:rsidRDefault="00596C26" w:rsidP="00596C26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D42B6" w14:textId="4509B190" w:rsidR="00062FC4" w:rsidRPr="002314BB" w:rsidRDefault="00596C26" w:rsidP="00062FC4">
            <w:pPr>
              <w:jc w:val="both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komunitných centier v územiach s prítomnosťou MRK</w:t>
            </w:r>
            <w:r w:rsidR="00062FC4" w:rsidRPr="002314BB">
              <w:rPr>
                <w:rFonts w:eastAsia="Times New Roman" w:cstheme="minorHAnsi"/>
                <w:lang w:eastAsia="sk-SK"/>
              </w:rPr>
              <w:t xml:space="preserve"> (</w:t>
            </w:r>
            <w:r w:rsidR="00801A78" w:rsidRPr="002314BB">
              <w:rPr>
                <w:rFonts w:eastAsia="Times New Roman" w:cstheme="minorHAnsi"/>
                <w:lang w:eastAsia="sk-SK"/>
              </w:rPr>
              <w:t xml:space="preserve">MU sa preukazuje z internej evidencie prijímateľa </w:t>
            </w:r>
            <w:r w:rsidR="00062FC4" w:rsidRPr="002314BB">
              <w:rPr>
                <w:rFonts w:eastAsia="Times New Roman" w:cstheme="minorHAnsi"/>
                <w:lang w:eastAsia="sk-SK"/>
              </w:rPr>
              <w:t>podľa Atlasu rómskych komunít 2019).</w:t>
            </w:r>
          </w:p>
          <w:p w14:paraId="71C322D2" w14:textId="50939073" w:rsidR="00596C26" w:rsidRPr="002314BB" w:rsidRDefault="00596C26" w:rsidP="00062FC4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596C26" w:rsidRPr="002314BB" w14:paraId="0315AFA2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A8547" w14:textId="2963D9E9" w:rsidR="00596C26" w:rsidRPr="002314BB" w:rsidRDefault="00596C26" w:rsidP="00526BA4">
            <w:pPr>
              <w:ind w:right="-93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Kapacita podporenej infraštruktúry komunitných centier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7E63C" w14:textId="030C9B48" w:rsidR="00596C26" w:rsidRPr="002314BB" w:rsidRDefault="00596C26" w:rsidP="00596C26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865CA" w14:textId="65E43944" w:rsidR="00596C26" w:rsidRPr="002314BB" w:rsidRDefault="00596C26" w:rsidP="00062FC4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užívateľov, ktorí budú používať nové alebo zlepšené vybavenie.</w:t>
            </w:r>
            <w:r w:rsidR="00801A78" w:rsidRPr="002314BB">
              <w:rPr>
                <w:rFonts w:eastAsia="Times New Roman" w:cstheme="minorHAnsi"/>
                <w:lang w:eastAsia="sk-SK"/>
              </w:rPr>
              <w:t xml:space="preserve"> MU sa preukazuje z internej evidencie prijímateľa.</w:t>
            </w:r>
          </w:p>
        </w:tc>
      </w:tr>
      <w:tr w:rsidR="00596C26" w:rsidRPr="002314BB" w14:paraId="18065988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3F7E3" w14:textId="46A5769F" w:rsidR="00596C26" w:rsidRPr="002314BB" w:rsidRDefault="00596C26" w:rsidP="00526BA4">
            <w:pPr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Nárast kapacity podporenej infraštruktúry komunitných centier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9A140" w14:textId="15ADD6C0" w:rsidR="00596C26" w:rsidRPr="002314BB" w:rsidRDefault="00596C26" w:rsidP="00596C26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BC94C" w14:textId="0706CB36" w:rsidR="00596C26" w:rsidRPr="002314BB" w:rsidRDefault="00596C26" w:rsidP="00062FC4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szCs w:val="20"/>
                <w:lang w:eastAsia="sk-SK"/>
              </w:rPr>
              <w:t>Nárast počtu užívateľov, ktorí budú používať nové alebo zlepšené zariadenia komunitných centier.</w:t>
            </w:r>
            <w:r w:rsidR="001E78FB" w:rsidRPr="002314BB">
              <w:rPr>
                <w:rFonts w:eastAsia="Times New Roman" w:cstheme="minorHAnsi"/>
                <w:szCs w:val="20"/>
                <w:lang w:eastAsia="sk-SK"/>
              </w:rPr>
              <w:t xml:space="preserve"> </w:t>
            </w:r>
            <w:r w:rsidR="001E78FB" w:rsidRPr="002314BB">
              <w:rPr>
                <w:rFonts w:eastAsia="Times New Roman" w:cstheme="minorHAnsi"/>
                <w:lang w:eastAsia="sk-SK"/>
              </w:rPr>
              <w:t>MU sa preukazuje z internej evidencie prijímateľa.</w:t>
            </w:r>
          </w:p>
        </w:tc>
      </w:tr>
      <w:tr w:rsidR="00596C26" w:rsidRPr="002314BB" w14:paraId="2EA29856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08B2F0" w14:textId="2EBAED4A" w:rsidR="00596C26" w:rsidRPr="002314BB" w:rsidRDefault="00596C26" w:rsidP="00526BA4">
            <w:pPr>
              <w:ind w:right="-93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lastRenderedPageBreak/>
              <w:t>Počet osôb z MRK, ktoré využili služby komunitných centier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C56154" w14:textId="6F2792FC" w:rsidR="00596C26" w:rsidRPr="002314BB" w:rsidRDefault="00596C26" w:rsidP="00596C26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3A736" w14:textId="032B80F5" w:rsidR="00596C26" w:rsidRPr="002314BB" w:rsidRDefault="00596C26" w:rsidP="00596C26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szCs w:val="20"/>
                <w:lang w:eastAsia="sk-SK"/>
              </w:rPr>
              <w:t>Počet osôb MRK, ktoré počas realizácie projektu využili služby komunitných centier</w:t>
            </w:r>
            <w:r w:rsidR="00062FC4" w:rsidRPr="002314BB">
              <w:rPr>
                <w:rFonts w:eastAsia="Times New Roman" w:cstheme="minorHAnsi"/>
                <w:szCs w:val="20"/>
                <w:lang w:eastAsia="sk-SK"/>
              </w:rPr>
              <w:t>.</w:t>
            </w:r>
            <w:r w:rsidR="001E78FB" w:rsidRPr="002314BB">
              <w:rPr>
                <w:rFonts w:eastAsia="Times New Roman" w:cstheme="minorHAnsi"/>
                <w:szCs w:val="20"/>
                <w:lang w:eastAsia="sk-SK"/>
              </w:rPr>
              <w:t xml:space="preserve"> </w:t>
            </w:r>
            <w:r w:rsidR="001E78FB" w:rsidRPr="002314BB">
              <w:rPr>
                <w:rFonts w:eastAsia="Times New Roman" w:cstheme="minorHAnsi"/>
                <w:lang w:eastAsia="sk-SK"/>
              </w:rPr>
              <w:t>MU sa preukazuje z internej evidencie prijímateľa.</w:t>
            </w:r>
          </w:p>
        </w:tc>
      </w:tr>
    </w:tbl>
    <w:p w14:paraId="722B9542" w14:textId="67A9AB56" w:rsidR="00FB637C" w:rsidRPr="002314BB" w:rsidRDefault="00FB637C" w:rsidP="00FB637C">
      <w:pPr>
        <w:pStyle w:val="Bezriadkovania"/>
        <w:jc w:val="both"/>
        <w:rPr>
          <w:rFonts w:cstheme="minorHAnsi"/>
          <w:b/>
        </w:rPr>
      </w:pPr>
    </w:p>
    <w:p w14:paraId="1CAD4095" w14:textId="31C7F0AF" w:rsidR="00AB0038" w:rsidRPr="002314BB" w:rsidRDefault="00AB0038" w:rsidP="00FB637C">
      <w:pPr>
        <w:pStyle w:val="Bezriadkovania"/>
        <w:jc w:val="both"/>
        <w:rPr>
          <w:rFonts w:cstheme="minorHAnsi"/>
          <w:b/>
        </w:rPr>
      </w:pPr>
    </w:p>
    <w:p w14:paraId="5E693ADF" w14:textId="77777777" w:rsidR="00AB0038" w:rsidRPr="002314BB" w:rsidRDefault="00AB0038" w:rsidP="00FB637C">
      <w:pPr>
        <w:pStyle w:val="Bezriadkovania"/>
        <w:jc w:val="both"/>
        <w:rPr>
          <w:rFonts w:cstheme="minorHAnsi"/>
          <w:b/>
        </w:rPr>
      </w:pPr>
    </w:p>
    <w:p w14:paraId="66986C12" w14:textId="1F12085D" w:rsidR="008211E7" w:rsidRPr="002314BB" w:rsidRDefault="008211E7" w:rsidP="008211E7">
      <w:pPr>
        <w:pStyle w:val="Bezriadkovania"/>
        <w:numPr>
          <w:ilvl w:val="0"/>
          <w:numId w:val="7"/>
        </w:numPr>
        <w:ind w:left="284" w:hanging="284"/>
        <w:jc w:val="both"/>
        <w:rPr>
          <w:rFonts w:cstheme="minorHAnsi"/>
          <w:b/>
          <w:szCs w:val="20"/>
        </w:rPr>
      </w:pPr>
      <w:r w:rsidRPr="002314BB">
        <w:rPr>
          <w:rFonts w:cstheme="minorHAnsi"/>
          <w:b/>
          <w:szCs w:val="20"/>
        </w:rPr>
        <w:t>Technická infraštruktúra</w:t>
      </w:r>
    </w:p>
    <w:p w14:paraId="11D7A15E" w14:textId="77777777" w:rsidR="008211E7" w:rsidRPr="002314BB" w:rsidRDefault="008211E7" w:rsidP="008211E7">
      <w:pPr>
        <w:pStyle w:val="Bezriadkovania"/>
        <w:ind w:left="284"/>
        <w:jc w:val="both"/>
        <w:rPr>
          <w:rFonts w:cstheme="minorHAnsi"/>
          <w:b/>
          <w:szCs w:val="20"/>
        </w:rPr>
      </w:pPr>
    </w:p>
    <w:tbl>
      <w:tblPr>
        <w:tblStyle w:val="Mriekatabuky"/>
        <w:tblW w:w="14019" w:type="dxa"/>
        <w:tblLayout w:type="fixed"/>
        <w:tblLook w:val="04A0" w:firstRow="1" w:lastRow="0" w:firstColumn="1" w:lastColumn="0" w:noHBand="0" w:noVBand="1"/>
      </w:tblPr>
      <w:tblGrid>
        <w:gridCol w:w="3671"/>
        <w:gridCol w:w="1134"/>
        <w:gridCol w:w="9214"/>
      </w:tblGrid>
      <w:tr w:rsidR="008211E7" w:rsidRPr="002314BB" w14:paraId="55EC4A7D" w14:textId="77777777" w:rsidTr="00AB0038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661828FA" w14:textId="77777777" w:rsidR="008211E7" w:rsidRPr="002314BB" w:rsidRDefault="008211E7" w:rsidP="001E78FB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47E8DA15" w14:textId="77777777" w:rsidR="008211E7" w:rsidRPr="002314BB" w:rsidRDefault="008211E7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B033A9C" w14:textId="77777777" w:rsidR="008211E7" w:rsidRPr="002314BB" w:rsidRDefault="008211E7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8211E7" w:rsidRPr="002314BB" w14:paraId="3FF0C3AF" w14:textId="77777777" w:rsidTr="00AB0038">
        <w:trPr>
          <w:trHeight w:val="1309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272C0" w14:textId="494BDC1C" w:rsidR="008211E7" w:rsidRPr="002314BB" w:rsidRDefault="008211E7" w:rsidP="00526BA4">
            <w:pPr>
              <w:ind w:right="-104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Dĺžka vybudovaných /</w:t>
            </w:r>
            <w:r w:rsidR="00616EB4" w:rsidRPr="002314BB">
              <w:rPr>
                <w:rFonts w:eastAsia="Times New Roman" w:cstheme="minorHAnsi"/>
                <w:b/>
                <w:lang w:eastAsia="sk-SK"/>
              </w:rPr>
              <w:t>zrekonštruovanýc</w:t>
            </w:r>
            <w:r w:rsidRPr="002314BB">
              <w:rPr>
                <w:rFonts w:eastAsia="Times New Roman" w:cstheme="minorHAnsi"/>
                <w:b/>
                <w:lang w:eastAsia="sk-SK"/>
              </w:rPr>
              <w:t>h ciest/mostov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292BAE" w14:textId="0C281400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D9CAE" w14:textId="521A8856" w:rsidR="008211E7" w:rsidRPr="002314BB" w:rsidRDefault="008211E7" w:rsidP="008211E7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eastAsia="Times New Roman" w:cstheme="minorHAnsi"/>
                <w:lang w:eastAsia="sk-SK"/>
              </w:rPr>
              <w:t>Vyjadruje celkovú dĺžku vybudovaných alebo rekonštruovaných ciest. Ide o cesty, ktorých kapacita alebo kvalita sa zlepšila (vrátane bezpečnostných noriem)</w:t>
            </w:r>
            <w:r w:rsidR="001E78FB" w:rsidRPr="002314BB">
              <w:rPr>
                <w:rFonts w:eastAsia="Times New Roman" w:cstheme="minorHAnsi"/>
                <w:lang w:eastAsia="sk-SK"/>
              </w:rPr>
              <w:t>. MU vychádza z predloženej projektovej dokumentácie/projektovej dokumentácie skutočného vyhotovenia/z predloženého stavebného povolenia/ohlásenia drobnej stavby a podobne.</w:t>
            </w:r>
          </w:p>
        </w:tc>
      </w:tr>
      <w:tr w:rsidR="008211E7" w:rsidRPr="002314BB" w14:paraId="7E9FE7CD" w14:textId="77777777" w:rsidTr="00AB0038">
        <w:trPr>
          <w:trHeight w:val="2963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FEFD0" w14:textId="134A6360" w:rsidR="008211E7" w:rsidRPr="002314BB" w:rsidRDefault="008211E7" w:rsidP="00526BA4">
            <w:pPr>
              <w:ind w:right="-104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Dĺžka nových / zrekonštruovaných úsekov cyklistických komunikácií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FACDE" w14:textId="27D3039D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42E45" w14:textId="63B667DE" w:rsidR="008211E7" w:rsidRPr="002314BB" w:rsidRDefault="008211E7" w:rsidP="008211E7">
            <w:pPr>
              <w:pStyle w:val="Bezriadkovania"/>
              <w:jc w:val="both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lang w:eastAsia="sk-SK"/>
              </w:rPr>
              <w:t>Celková dĺžka novovybudovaných úsekov cyklistických komunikácií prostredníctvom RP. Pod</w:t>
            </w:r>
            <w:r w:rsidR="002314BB">
              <w:rPr>
                <w:rFonts w:eastAsia="Times New Roman" w:cstheme="minorHAnsi"/>
                <w:lang w:eastAsia="sk-SK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cyklistickou komunikáciou sa v zmysle STN 73 6100 rozumie nemotoristická komunikácia u</w:t>
            </w:r>
            <w:r w:rsidR="00616EB4" w:rsidRPr="002314BB">
              <w:rPr>
                <w:rFonts w:eastAsia="Times New Roman" w:cstheme="minorHAnsi"/>
                <w:lang w:eastAsia="sk-SK"/>
              </w:rPr>
              <w:t>rčená na cyklistickú premávku s </w:t>
            </w:r>
            <w:r w:rsidRPr="002314BB">
              <w:rPr>
                <w:rFonts w:eastAsia="Times New Roman" w:cstheme="minorHAnsi"/>
                <w:lang w:eastAsia="sk-SK"/>
              </w:rPr>
              <w:t>vylúčením alebo oddelením akejkoľvek motorovej dopravy (cyklocesta, cyklochodník). V zmysle podpory RP sem radíme aj viacúčelový pruh (STN 73 6110), cyklistický pruh (STN 63 6100) a cyklistický pás (STN 73 6100).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a podobne.</w:t>
            </w:r>
          </w:p>
        </w:tc>
      </w:tr>
      <w:tr w:rsidR="008211E7" w:rsidRPr="002314BB" w14:paraId="4A0ADD12" w14:textId="77777777" w:rsidTr="00AB0038">
        <w:trPr>
          <w:trHeight w:val="2428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CA266" w14:textId="27353F30" w:rsidR="008211E7" w:rsidRPr="002314BB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lastRenderedPageBreak/>
              <w:t>Počet vytvorených prvkov doplnkovej cyklistickej infraštruktúry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F17DE" w14:textId="40C5C9B6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E1651" w14:textId="2B943602" w:rsidR="008211E7" w:rsidRPr="002314BB" w:rsidRDefault="008211E7" w:rsidP="008211E7">
            <w:pPr>
              <w:pStyle w:val="Bezriadkovania"/>
              <w:jc w:val="both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lang w:eastAsia="sk-SK"/>
              </w:rPr>
              <w:t>Celkový počet vytvorených prvkov doplnkovej cyklistickej infraštruktúry prostredníctvom RP. Pod</w:t>
            </w:r>
            <w:r w:rsidR="002314BB">
              <w:rPr>
                <w:rFonts w:eastAsia="Times New Roman" w:cstheme="minorHAnsi"/>
                <w:lang w:eastAsia="sk-SK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 xml:space="preserve">doplnkovou cyklistickou infraštruktúrou sa </w:t>
            </w:r>
            <w:r w:rsidR="00FB5C2D">
              <w:rPr>
                <w:rFonts w:eastAsia="Times New Roman" w:cstheme="minorHAnsi"/>
                <w:lang w:eastAsia="sk-SK"/>
              </w:rPr>
              <w:t>v zmysle podporovaných aktivít</w:t>
            </w:r>
            <w:r w:rsidR="00234820">
              <w:rPr>
                <w:rFonts w:eastAsia="Times New Roman" w:cstheme="minorHAnsi"/>
                <w:lang w:eastAsia="sk-SK"/>
              </w:rPr>
              <w:t xml:space="preserve"> projektu</w:t>
            </w:r>
            <w:r w:rsidR="00FB5C2D">
              <w:rPr>
                <w:rFonts w:eastAsia="Times New Roman" w:cstheme="minorHAnsi"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lang w:eastAsia="sk-SK"/>
              </w:rPr>
              <w:t>rozumejú chránené parkoviská pre bicykle, cyklostojany, nabíjacie stanice pre elektrobicykle, systémy automatickej požičovne bicyklov, hygienické zariadenia a pod.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a podobne.</w:t>
            </w:r>
          </w:p>
        </w:tc>
      </w:tr>
      <w:tr w:rsidR="008211E7" w:rsidRPr="002314BB" w14:paraId="79B0C381" w14:textId="77777777" w:rsidTr="00AB0038">
        <w:trPr>
          <w:trHeight w:val="99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FC57F" w14:textId="45E632FA" w:rsidR="008211E7" w:rsidRPr="002314BB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Počet vybudovaných a modernizovaných integrovaných zastávok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85754" w14:textId="7290BCA4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B0236" w14:textId="6848A45B" w:rsidR="008211E7" w:rsidRPr="002314BB" w:rsidRDefault="008211E7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vybudovaných a zmodernizovaných integrovaných zastávok a zastávok cestnej verejnej osobnej dopravy podporených prostredníctvom RP. Integrovaná (združen</w:t>
            </w:r>
            <w:r w:rsidR="00616EB4" w:rsidRPr="002314BB">
              <w:rPr>
                <w:rFonts w:eastAsia="Times New Roman" w:cstheme="minorHAnsi"/>
                <w:lang w:eastAsia="sk-SK"/>
              </w:rPr>
              <w:t>á) zastávka je zastávka, kde na </w:t>
            </w:r>
            <w:r w:rsidRPr="002314BB">
              <w:rPr>
                <w:rFonts w:eastAsia="Times New Roman" w:cstheme="minorHAnsi"/>
                <w:lang w:eastAsia="sk-SK"/>
              </w:rPr>
              <w:t>jednej nástupnej hrane zastavuje cestná aj koľajová verejná osobná doprava. Zastávka predstavuje predpísaným spôsobom označené a vybavené miesto určené na nástup, výstup alebo prestup cestujúcich a na zastavovanie vozidiel pravidelnej verejnej osobnej dopravy.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a podobne.</w:t>
            </w:r>
          </w:p>
        </w:tc>
      </w:tr>
      <w:tr w:rsidR="008211E7" w:rsidRPr="002314BB" w14:paraId="6DA0D38E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92FAA" w14:textId="353F74C4" w:rsidR="008211E7" w:rsidRPr="00371FFA" w:rsidRDefault="008211E7" w:rsidP="00AB0038">
            <w:pPr>
              <w:ind w:right="-104"/>
              <w:rPr>
                <w:rFonts w:eastAsia="Times New Roman" w:cstheme="minorHAnsi"/>
                <w:b/>
                <w:highlight w:val="yellow"/>
                <w:lang w:eastAsia="sk-SK"/>
              </w:rPr>
            </w:pPr>
            <w:r w:rsidRPr="00877C53">
              <w:rPr>
                <w:rFonts w:eastAsia="Times New Roman" w:cstheme="minorHAnsi"/>
                <w:b/>
                <w:lang w:eastAsia="sk-SK"/>
              </w:rPr>
              <w:t>Dĺžka vybudovanej / zrekonštruovanej kanalizačnej siete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653B7" w14:textId="5E6F5300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66DD8" w14:textId="041A355A" w:rsidR="008211E7" w:rsidRPr="002314BB" w:rsidRDefault="00616EB4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metrov vybudovanej kanalizačnej siete podporenej z RP.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a podobne.</w:t>
            </w:r>
          </w:p>
        </w:tc>
      </w:tr>
      <w:tr w:rsidR="008211E7" w:rsidRPr="002314BB" w14:paraId="4D16F1DA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35409" w14:textId="6FD011FF" w:rsidR="008211E7" w:rsidRPr="00877C53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877C53">
              <w:rPr>
                <w:rFonts w:eastAsia="Times New Roman" w:cstheme="minorHAnsi"/>
                <w:b/>
                <w:lang w:eastAsia="sk-SK"/>
              </w:rPr>
              <w:t>Dĺžka vybudovanej / zrekonštruovanej vodovodnej siete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BD933" w14:textId="1C4F4C2A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86426" w14:textId="754E60ED" w:rsidR="008211E7" w:rsidRPr="002314BB" w:rsidRDefault="00616EB4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metrov vybudovanej vodovodnej siete podporenej z RP.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a podobne.</w:t>
            </w:r>
          </w:p>
        </w:tc>
      </w:tr>
      <w:tr w:rsidR="008211E7" w:rsidRPr="002314BB" w14:paraId="509660F3" w14:textId="77777777" w:rsidTr="00AB0038">
        <w:trPr>
          <w:trHeight w:val="978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D15E0" w14:textId="2929A9B9" w:rsidR="008211E7" w:rsidRPr="00877C53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877C53">
              <w:rPr>
                <w:rFonts w:eastAsia="Times New Roman" w:cstheme="minorHAnsi"/>
                <w:b/>
                <w:lang w:eastAsia="sk-SK"/>
              </w:rPr>
              <w:t>Počet nových pripojení na kanalizáciu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CF668" w14:textId="3E60D61B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5F149" w14:textId="744679D1" w:rsidR="008211E7" w:rsidRPr="002314BB" w:rsidRDefault="00616EB4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Počet nových pripojení na kanalizáciu. </w:t>
            </w:r>
            <w:r w:rsidR="001E78FB" w:rsidRPr="002314BB">
              <w:rPr>
                <w:rFonts w:eastAsia="Times New Roman" w:cstheme="minorHAnsi"/>
                <w:lang w:eastAsia="sk-SK"/>
              </w:rPr>
              <w:t>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6034ACCD" w14:textId="77777777" w:rsidTr="00AB0038">
        <w:trPr>
          <w:trHeight w:val="983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88D9B" w14:textId="2937CB5F" w:rsidR="008211E7" w:rsidRPr="00877C53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877C53">
              <w:rPr>
                <w:rFonts w:eastAsia="Times New Roman" w:cstheme="minorHAnsi"/>
                <w:b/>
                <w:lang w:eastAsia="sk-SK"/>
              </w:rPr>
              <w:lastRenderedPageBreak/>
              <w:t>Počet nových pripojení na vodovod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D159F" w14:textId="5C81CD7B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37C4E" w14:textId="1355E456" w:rsidR="008211E7" w:rsidRPr="002314BB" w:rsidRDefault="00616EB4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nových pripojení na vodovod.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1015D83D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465F4" w14:textId="7AB4DCF1" w:rsidR="008211E7" w:rsidRPr="00877C53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877C53">
              <w:rPr>
                <w:rFonts w:cstheme="minorHAnsi"/>
                <w:b/>
                <w:szCs w:val="16"/>
              </w:rPr>
              <w:t>Zvýšený počet obyvateľov s možnosťou zlepšenej dodávky pitnej vody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83673" w14:textId="078D1406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DE0CD" w14:textId="77671961" w:rsidR="008211E7" w:rsidRPr="002314BB" w:rsidRDefault="00616EB4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obyvateľov, ktorým sa zlepšila dodávka pitnej vody.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4D75B83D" w14:textId="77777777" w:rsidTr="00AB0038">
        <w:trPr>
          <w:trHeight w:val="1676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36CCD" w14:textId="4A45D111" w:rsidR="008211E7" w:rsidRPr="00877C53" w:rsidRDefault="008211E7" w:rsidP="00AB0038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877C53">
              <w:rPr>
                <w:rFonts w:eastAsia="Times New Roman" w:cstheme="minorHAnsi"/>
                <w:b/>
                <w:lang w:eastAsia="sk-SK"/>
              </w:rPr>
              <w:t xml:space="preserve">Zvýšený počet obyvateľov </w:t>
            </w:r>
            <w:r w:rsidRPr="00877C53">
              <w:rPr>
                <w:rFonts w:cstheme="minorHAnsi"/>
                <w:b/>
              </w:rPr>
              <w:t xml:space="preserve">s možnosťou </w:t>
            </w:r>
            <w:r w:rsidRPr="00877C53">
              <w:rPr>
                <w:rFonts w:eastAsia="Times New Roman" w:cstheme="minorHAnsi"/>
                <w:b/>
                <w:lang w:eastAsia="sk-SK"/>
              </w:rPr>
              <w:t>zlepšeného čistenia komunálnych odpadových vôd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1FDD0" w14:textId="73725D6D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312D1" w14:textId="1864EB7B" w:rsidR="008211E7" w:rsidRPr="002314BB" w:rsidRDefault="00616EB4" w:rsidP="001E78FB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Počet obyvateľov, ktorým sa zlepšila možnosť čistenia komunálnych odpadových vôd. </w:t>
            </w:r>
            <w:r w:rsidR="001E78FB" w:rsidRPr="002314BB">
              <w:rPr>
                <w:rFonts w:eastAsia="Times New Roman" w:cstheme="minorHAnsi"/>
                <w:lang w:eastAsia="sk-SK"/>
              </w:rPr>
              <w:t>MU vychádza z internej evidencie prijímateľa podobne.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2BD7CB5A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26CAC" w14:textId="77820F50" w:rsidR="008211E7" w:rsidRPr="00877C53" w:rsidRDefault="008211E7" w:rsidP="00526BA4">
            <w:pPr>
              <w:rPr>
                <w:rFonts w:eastAsia="Times New Roman" w:cstheme="minorHAnsi"/>
                <w:b/>
                <w:lang w:eastAsia="sk-SK"/>
              </w:rPr>
            </w:pPr>
            <w:r w:rsidRPr="00877C53">
              <w:rPr>
                <w:rFonts w:eastAsia="Times New Roman" w:cstheme="minorHAnsi"/>
                <w:b/>
                <w:lang w:eastAsia="sk-SK"/>
              </w:rPr>
              <w:t>Zvýšenie kapacity čistiarne odpadových vôd v dôsledku realizácie projektu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FB5BC" w14:textId="2134B550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  <w:r w:rsidRPr="002314BB">
              <w:rPr>
                <w:rFonts w:eastAsia="Times New Roman" w:cstheme="minorHAnsi"/>
                <w:vertAlign w:val="superscript"/>
                <w:lang w:eastAsia="sk-SK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BD06E" w14:textId="72AA8A99" w:rsidR="008211E7" w:rsidRPr="002314BB" w:rsidRDefault="00616EB4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Zvýšená kapacita čistiarne odpadových vôd v dôsledku realizácie projektu. </w:t>
            </w:r>
            <w:r w:rsidR="001E78FB" w:rsidRPr="002314BB">
              <w:rPr>
                <w:rFonts w:eastAsia="Times New Roman" w:cstheme="minorHAnsi"/>
                <w:lang w:eastAsia="sk-SK"/>
              </w:rPr>
              <w:t>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6D336254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5809B" w14:textId="7E1C88EA" w:rsidR="008211E7" w:rsidRPr="002314BB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Zvýšenie kapacity zariadení na triedenie odpadov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38EFA" w14:textId="27BD6475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F066" w14:textId="13940346" w:rsidR="008211E7" w:rsidRPr="002314BB" w:rsidRDefault="008C6AE7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Zvýšená kapacita zariadení na triedenie odpadov. </w:t>
            </w:r>
            <w:r w:rsidR="001E78FB" w:rsidRPr="002314BB">
              <w:rPr>
                <w:rFonts w:eastAsia="Times New Roman" w:cstheme="minorHAnsi"/>
                <w:lang w:eastAsia="sk-SK"/>
              </w:rPr>
              <w:t>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17252E69" w14:textId="77777777" w:rsidTr="00AB0038">
        <w:trPr>
          <w:trHeight w:val="3401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A4657" w14:textId="77777777" w:rsidR="008211E7" w:rsidRPr="002314BB" w:rsidRDefault="008211E7" w:rsidP="00616EB4">
            <w:pPr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lastRenderedPageBreak/>
              <w:t>Množstvo recyklovaných komunálnych odpadov - kovy</w:t>
            </w:r>
          </w:p>
          <w:p w14:paraId="214B5C2B" w14:textId="77777777" w:rsidR="008211E7" w:rsidRPr="002314BB" w:rsidRDefault="008211E7" w:rsidP="00616EB4">
            <w:pPr>
              <w:ind w:right="1222"/>
              <w:rPr>
                <w:rFonts w:eastAsia="Times New Roman" w:cstheme="minorHAnsi"/>
                <w:b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BADF1" w14:textId="68294D65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t/rok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75D62" w14:textId="49D4EF2C" w:rsidR="008C6AE7" w:rsidRPr="002314BB" w:rsidRDefault="008C6AE7" w:rsidP="00540F89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Celkové množstvo zložky komunálneho odpadu - kovy, ktorá bola recyklovaná za obdobie jedného kalendárneho roka prostredníctvom zrealizovaných projektov. V prípade projektu zameraného na</w:t>
            </w:r>
            <w:r w:rsidR="002314BB">
              <w:rPr>
                <w:rFonts w:eastAsia="Times New Roman" w:cstheme="minorHAnsi"/>
                <w:lang w:eastAsia="sk-SK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 xml:space="preserve">rekonštrukciu existujúcich zariadení na recykláciu zložky komunálnych odpadov - kovy sa vykazuje iba množstvo recyklovaného odpadu, o ktoré sa zvýšilo (t. j. rozdiel medzi množstvom recyklovaného odpadu po a pred realizáciou projektu). </w:t>
            </w:r>
            <w:r w:rsidR="001E78FB" w:rsidRPr="002314BB">
              <w:rPr>
                <w:rFonts w:eastAsia="Times New Roman" w:cstheme="minorHAnsi"/>
                <w:lang w:eastAsia="sk-SK"/>
              </w:rPr>
              <w:t>MU vychádza z predloženej projektovej dokumentácie/projektovej dokumentácie skutočného vyhotovenia/z predloženého stavebného povolenia/ohlásenia drobnej stavby z internej evidencie prijímateľa podobne.</w:t>
            </w:r>
          </w:p>
          <w:p w14:paraId="37ECEBF7" w14:textId="77777777" w:rsidR="008211E7" w:rsidRPr="002314BB" w:rsidRDefault="008211E7" w:rsidP="00540F89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  <w:tr w:rsidR="008211E7" w:rsidRPr="002314BB" w14:paraId="6CE7FB3B" w14:textId="77777777" w:rsidTr="00AB0038">
        <w:trPr>
          <w:trHeight w:val="694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5F6AC" w14:textId="77777777" w:rsidR="008211E7" w:rsidRPr="002314BB" w:rsidRDefault="008211E7" w:rsidP="00AB0038">
            <w:pPr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Množstvo recyklovaných komunálnych odpadov - papier</w:t>
            </w:r>
          </w:p>
          <w:p w14:paraId="302B80EA" w14:textId="77777777" w:rsidR="008211E7" w:rsidRPr="002314BB" w:rsidRDefault="008211E7" w:rsidP="00616EB4">
            <w:pPr>
              <w:ind w:right="1222"/>
              <w:rPr>
                <w:rFonts w:eastAsia="Times New Roman" w:cstheme="minorHAnsi"/>
                <w:b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D6096" w14:textId="1BE4F3FC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t/rok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F0A3A" w14:textId="44381627" w:rsidR="008211E7" w:rsidRPr="002314BB" w:rsidRDefault="00540F89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Celkové množstvo zložky komunálneho odpadu</w:t>
            </w:r>
            <w:r w:rsidR="008211E7" w:rsidRPr="002314BB">
              <w:rPr>
                <w:rFonts w:eastAsia="Times New Roman" w:cstheme="minorHAnsi"/>
                <w:lang w:eastAsia="sk-SK"/>
              </w:rPr>
              <w:t xml:space="preserve"> - pa</w:t>
            </w:r>
            <w:r w:rsidRPr="002314BB">
              <w:rPr>
                <w:rFonts w:eastAsia="Times New Roman" w:cstheme="minorHAnsi"/>
                <w:lang w:eastAsia="sk-SK"/>
              </w:rPr>
              <w:t>pier, ktorá bola recyklovaná za </w:t>
            </w:r>
            <w:r w:rsidR="008211E7" w:rsidRPr="002314BB">
              <w:rPr>
                <w:rFonts w:eastAsia="Times New Roman" w:cstheme="minorHAnsi"/>
                <w:lang w:eastAsia="sk-SK"/>
              </w:rPr>
              <w:t>obdobie jedného kalendárneho roka prostredníctvom zrealizovaných projektov. V prípade projektu zameraného na</w:t>
            </w:r>
            <w:r w:rsidR="002314BB">
              <w:rPr>
                <w:rFonts w:eastAsia="Times New Roman" w:cstheme="minorHAnsi"/>
                <w:lang w:eastAsia="sk-SK"/>
              </w:rPr>
              <w:t> </w:t>
            </w:r>
            <w:r w:rsidR="008211E7" w:rsidRPr="002314BB">
              <w:rPr>
                <w:rFonts w:eastAsia="Times New Roman" w:cstheme="minorHAnsi"/>
                <w:lang w:eastAsia="sk-SK"/>
              </w:rPr>
              <w:t>rekonštrukciu existujúcich z</w:t>
            </w:r>
            <w:r w:rsidRPr="002314BB">
              <w:rPr>
                <w:rFonts w:eastAsia="Times New Roman" w:cstheme="minorHAnsi"/>
                <w:lang w:eastAsia="sk-SK"/>
              </w:rPr>
              <w:t>ariadení na recykláciu zložky komunálneho odpadu</w:t>
            </w:r>
            <w:r w:rsidR="008211E7" w:rsidRPr="002314BB">
              <w:rPr>
                <w:rFonts w:eastAsia="Times New Roman" w:cstheme="minorHAnsi"/>
                <w:lang w:eastAsia="sk-SK"/>
              </w:rPr>
              <w:t xml:space="preserve"> - papier sa vykazuje iba množstvo recyklovaného odpadu, o ktoré sa zvýšilo (t.</w:t>
            </w:r>
            <w:r w:rsidRPr="002314BB">
              <w:rPr>
                <w:rFonts w:eastAsia="Times New Roman" w:cstheme="minorHAnsi"/>
                <w:lang w:eastAsia="sk-SK"/>
              </w:rPr>
              <w:t xml:space="preserve"> </w:t>
            </w:r>
            <w:r w:rsidR="008211E7" w:rsidRPr="002314BB">
              <w:rPr>
                <w:rFonts w:eastAsia="Times New Roman" w:cstheme="minorHAnsi"/>
                <w:lang w:eastAsia="sk-SK"/>
              </w:rPr>
              <w:t xml:space="preserve">j. rozdiel medzi množstvom </w:t>
            </w:r>
            <w:r w:rsidRPr="002314BB">
              <w:rPr>
                <w:rFonts w:eastAsia="Times New Roman" w:cstheme="minorHAnsi"/>
                <w:lang w:eastAsia="sk-SK"/>
              </w:rPr>
              <w:t>recyklovaného odpadu po a pred </w:t>
            </w:r>
            <w:r w:rsidR="008211E7" w:rsidRPr="002314BB">
              <w:rPr>
                <w:rFonts w:eastAsia="Times New Roman" w:cstheme="minorHAnsi"/>
                <w:lang w:eastAsia="sk-SK"/>
              </w:rPr>
              <w:t>realizáciou projektu.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3C78D84C" w14:textId="77777777" w:rsidTr="00AB0038">
        <w:trPr>
          <w:trHeight w:val="297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B6E22" w14:textId="77777777" w:rsidR="008211E7" w:rsidRPr="002314BB" w:rsidRDefault="008211E7" w:rsidP="00616EB4">
            <w:pPr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Množstvo recyklovaných komunálnych odpadov - plasty</w:t>
            </w:r>
          </w:p>
          <w:p w14:paraId="547236A0" w14:textId="77777777" w:rsidR="008211E7" w:rsidRPr="002314BB" w:rsidRDefault="008211E7" w:rsidP="00616EB4">
            <w:pPr>
              <w:ind w:right="1222"/>
              <w:rPr>
                <w:rFonts w:eastAsia="Times New Roman" w:cstheme="minorHAnsi"/>
                <w:b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67D47" w14:textId="039CCF3E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t/rok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0EEDF" w14:textId="2FD34886" w:rsidR="008211E7" w:rsidRPr="002314BB" w:rsidRDefault="00540F89" w:rsidP="00540F89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Celkové množstvo zložky komunálneho odpadu</w:t>
            </w:r>
            <w:r w:rsidR="008211E7" w:rsidRPr="002314BB">
              <w:rPr>
                <w:rFonts w:eastAsia="Times New Roman" w:cstheme="minorHAnsi"/>
                <w:lang w:eastAsia="sk-SK"/>
              </w:rPr>
              <w:t xml:space="preserve"> - pl</w:t>
            </w:r>
            <w:r w:rsidRPr="002314BB">
              <w:rPr>
                <w:rFonts w:eastAsia="Times New Roman" w:cstheme="minorHAnsi"/>
                <w:lang w:eastAsia="sk-SK"/>
              </w:rPr>
              <w:t>asty, ktorá bola recyklovaná za </w:t>
            </w:r>
            <w:r w:rsidR="008211E7" w:rsidRPr="002314BB">
              <w:rPr>
                <w:rFonts w:eastAsia="Times New Roman" w:cstheme="minorHAnsi"/>
                <w:lang w:eastAsia="sk-SK"/>
              </w:rPr>
              <w:t>obdobie jedného kalendárneho roka prostredníctvom zrealizovaných projektov. V prípade projektu zameraného na</w:t>
            </w:r>
            <w:r w:rsidR="00371FFA">
              <w:rPr>
                <w:rFonts w:eastAsia="Times New Roman" w:cstheme="minorHAnsi"/>
                <w:lang w:eastAsia="sk-SK"/>
              </w:rPr>
              <w:t> </w:t>
            </w:r>
            <w:r w:rsidR="008211E7" w:rsidRPr="002314BB">
              <w:rPr>
                <w:rFonts w:eastAsia="Times New Roman" w:cstheme="minorHAnsi"/>
                <w:lang w:eastAsia="sk-SK"/>
              </w:rPr>
              <w:t>rekonštrukciu existujúcich zariade</w:t>
            </w:r>
            <w:r w:rsidRPr="002314BB">
              <w:rPr>
                <w:rFonts w:eastAsia="Times New Roman" w:cstheme="minorHAnsi"/>
                <w:lang w:eastAsia="sk-SK"/>
              </w:rPr>
              <w:t>ní na </w:t>
            </w:r>
            <w:r w:rsidR="008211E7" w:rsidRPr="002314BB">
              <w:rPr>
                <w:rFonts w:eastAsia="Times New Roman" w:cstheme="minorHAnsi"/>
                <w:lang w:eastAsia="sk-SK"/>
              </w:rPr>
              <w:t>recykláciu zložky KO - plasty sa vykazuje iba množstvo recyklovaného odpadu, o ktoré sa zvýšilo (t.</w:t>
            </w:r>
            <w:r w:rsidRPr="002314BB">
              <w:rPr>
                <w:rFonts w:eastAsia="Times New Roman" w:cstheme="minorHAnsi"/>
                <w:lang w:eastAsia="sk-SK"/>
              </w:rPr>
              <w:t xml:space="preserve"> </w:t>
            </w:r>
            <w:r w:rsidR="008211E7" w:rsidRPr="002314BB">
              <w:rPr>
                <w:rFonts w:eastAsia="Times New Roman" w:cstheme="minorHAnsi"/>
                <w:lang w:eastAsia="sk-SK"/>
              </w:rPr>
              <w:t>j. rozdiel medzi množstvom recyklovaného odpadu po a pred realizáciou projektu.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3A3AE756" w14:textId="77777777" w:rsidTr="00AB0038">
        <w:trPr>
          <w:trHeight w:val="2958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4571E" w14:textId="77777777" w:rsidR="008211E7" w:rsidRPr="002314BB" w:rsidRDefault="008211E7" w:rsidP="00616EB4">
            <w:pPr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lastRenderedPageBreak/>
              <w:t>Množstvo recyklovaných komunálnych odpadov - sklo</w:t>
            </w:r>
          </w:p>
          <w:p w14:paraId="0B59CC8B" w14:textId="77777777" w:rsidR="008211E7" w:rsidRPr="002314BB" w:rsidRDefault="008211E7" w:rsidP="00616EB4">
            <w:pPr>
              <w:ind w:right="1222"/>
              <w:rPr>
                <w:rFonts w:eastAsia="Times New Roman" w:cstheme="minorHAnsi"/>
                <w:b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8AB8B" w14:textId="6F2F0472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t/rok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9AC11" w14:textId="4F1FD913" w:rsidR="008211E7" w:rsidRPr="002314BB" w:rsidRDefault="008211E7" w:rsidP="00540F89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Celkové </w:t>
            </w:r>
            <w:r w:rsidR="00540F89" w:rsidRPr="002314BB">
              <w:rPr>
                <w:rFonts w:eastAsia="Times New Roman" w:cstheme="minorHAnsi"/>
                <w:lang w:eastAsia="sk-SK"/>
              </w:rPr>
              <w:t>množstvo zložky komunálneho odpadu</w:t>
            </w:r>
            <w:r w:rsidRPr="002314BB">
              <w:rPr>
                <w:rFonts w:eastAsia="Times New Roman" w:cstheme="minorHAnsi"/>
                <w:lang w:eastAsia="sk-SK"/>
              </w:rPr>
              <w:t xml:space="preserve"> - </w:t>
            </w:r>
            <w:r w:rsidR="00540F89" w:rsidRPr="002314BB">
              <w:rPr>
                <w:rFonts w:eastAsia="Times New Roman" w:cstheme="minorHAnsi"/>
                <w:lang w:eastAsia="sk-SK"/>
              </w:rPr>
              <w:t>sklo, ktorá bola recyklovaná za </w:t>
            </w:r>
            <w:r w:rsidRPr="002314BB">
              <w:rPr>
                <w:rFonts w:eastAsia="Times New Roman" w:cstheme="minorHAnsi"/>
                <w:lang w:eastAsia="sk-SK"/>
              </w:rPr>
              <w:t>obdobie jedného kalendárneho roka prostredníctvom zrealizovaných projektov. V prípade projektu zameraného na</w:t>
            </w:r>
            <w:r w:rsidR="00371FFA">
              <w:rPr>
                <w:rFonts w:eastAsia="Times New Roman" w:cstheme="minorHAnsi"/>
                <w:lang w:eastAsia="sk-SK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rekonštr</w:t>
            </w:r>
            <w:r w:rsidR="00540F89" w:rsidRPr="002314BB">
              <w:rPr>
                <w:rFonts w:eastAsia="Times New Roman" w:cstheme="minorHAnsi"/>
                <w:lang w:eastAsia="sk-SK"/>
              </w:rPr>
              <w:t>ukciu existujúcich zariadení na </w:t>
            </w:r>
            <w:r w:rsidRPr="002314BB">
              <w:rPr>
                <w:rFonts w:eastAsia="Times New Roman" w:cstheme="minorHAnsi"/>
                <w:lang w:eastAsia="sk-SK"/>
              </w:rPr>
              <w:t>recykláciu zložky KO - sklo sa vykazuje iba množstvo recyklovaného odpadu, o ktoré sa zvýšilo (t.</w:t>
            </w:r>
            <w:r w:rsidR="00540F89" w:rsidRPr="002314BB">
              <w:rPr>
                <w:rFonts w:eastAsia="Times New Roman" w:cstheme="minorHAnsi"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lang w:eastAsia="sk-SK"/>
              </w:rPr>
              <w:t>j. rozdiel medzi množstvom recyklovaného odpadu po a pred realizáciou projektu.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7AA015A2" w14:textId="77777777" w:rsidTr="00AB0038">
        <w:trPr>
          <w:trHeight w:val="3255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86F3A" w14:textId="25A5C1FF" w:rsidR="008211E7" w:rsidRPr="002314BB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 xml:space="preserve">Množstvo vytriedeného kuchynského biologicky </w:t>
            </w:r>
            <w:r w:rsidR="00540F89" w:rsidRPr="002314BB">
              <w:rPr>
                <w:rFonts w:eastAsia="Times New Roman" w:cstheme="minorHAnsi"/>
                <w:b/>
                <w:lang w:eastAsia="sk-SK"/>
              </w:rPr>
              <w:t>rozložiteľného</w:t>
            </w:r>
            <w:r w:rsidRPr="002314BB">
              <w:rPr>
                <w:rFonts w:eastAsia="Times New Roman" w:cstheme="minorHAnsi"/>
                <w:b/>
                <w:lang w:eastAsia="sk-SK"/>
              </w:rPr>
              <w:t xml:space="preserve"> odpadu</w:t>
            </w:r>
            <w:r w:rsidR="00540F89" w:rsidRPr="002314BB">
              <w:rPr>
                <w:rFonts w:eastAsia="Times New Roman" w:cstheme="minorHAnsi"/>
                <w:b/>
                <w:lang w:eastAsia="sk-SK"/>
              </w:rPr>
              <w:t xml:space="preserve"> (BRO)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00864" w14:textId="50C76374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t/rok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F3C0D" w14:textId="1B7ED5B0" w:rsidR="008211E7" w:rsidRPr="002314BB" w:rsidRDefault="008211E7" w:rsidP="00540F89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Množstvo vytriedeného kuchynského BRO, ktorý bol vytriedený počas jedného kalendárneho roka prostredníctvom zrealizovaných projektov. V prípade projektov zameraných na rozšírenie (intenzifikáciu) existujúceho systému triedeného zberu BRO sa vykazuje iba zvýšené množstvo vytriedeného </w:t>
            </w:r>
            <w:r w:rsidR="00E63AF5" w:rsidRPr="002314BB">
              <w:rPr>
                <w:rFonts w:eastAsia="Times New Roman" w:cstheme="minorHAnsi"/>
                <w:lang w:eastAsia="sk-SK"/>
              </w:rPr>
              <w:t>kuch</w:t>
            </w:r>
            <w:r w:rsidR="00E63AF5">
              <w:rPr>
                <w:rFonts w:eastAsia="Times New Roman" w:cstheme="minorHAnsi"/>
                <w:lang w:eastAsia="sk-SK"/>
              </w:rPr>
              <w:t>y</w:t>
            </w:r>
            <w:r w:rsidR="00E63AF5" w:rsidRPr="002314BB">
              <w:rPr>
                <w:rFonts w:eastAsia="Times New Roman" w:cstheme="minorHAnsi"/>
                <w:lang w:eastAsia="sk-SK"/>
              </w:rPr>
              <w:t xml:space="preserve">nského </w:t>
            </w:r>
            <w:r w:rsidRPr="002314BB">
              <w:rPr>
                <w:rFonts w:eastAsia="Times New Roman" w:cstheme="minorHAnsi"/>
                <w:lang w:eastAsia="sk-SK"/>
              </w:rPr>
              <w:t>BRO (t.</w:t>
            </w:r>
            <w:r w:rsidR="00540F89" w:rsidRPr="002314BB">
              <w:rPr>
                <w:rFonts w:eastAsia="Times New Roman" w:cstheme="minorHAnsi"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lang w:eastAsia="sk-SK"/>
              </w:rPr>
              <w:t xml:space="preserve">j. rozdiel medzi množstvom vytriedeného </w:t>
            </w:r>
            <w:r w:rsidR="00E63AF5" w:rsidRPr="002314BB">
              <w:rPr>
                <w:rFonts w:eastAsia="Times New Roman" w:cstheme="minorHAnsi"/>
                <w:lang w:eastAsia="sk-SK"/>
              </w:rPr>
              <w:t>kuch</w:t>
            </w:r>
            <w:r w:rsidR="00E63AF5">
              <w:rPr>
                <w:rFonts w:eastAsia="Times New Roman" w:cstheme="minorHAnsi"/>
                <w:lang w:eastAsia="sk-SK"/>
              </w:rPr>
              <w:t>y</w:t>
            </w:r>
            <w:r w:rsidR="00E63AF5" w:rsidRPr="002314BB">
              <w:rPr>
                <w:rFonts w:eastAsia="Times New Roman" w:cstheme="minorHAnsi"/>
                <w:lang w:eastAsia="sk-SK"/>
              </w:rPr>
              <w:t xml:space="preserve">nského </w:t>
            </w:r>
            <w:r w:rsidRPr="002314BB">
              <w:rPr>
                <w:rFonts w:eastAsia="Times New Roman" w:cstheme="minorHAnsi"/>
                <w:lang w:eastAsia="sk-SK"/>
              </w:rPr>
              <w:t>BRO po a pred realizáciou projektu).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z internej evidencie prijímateľa podobne.</w:t>
            </w:r>
          </w:p>
          <w:p w14:paraId="638EDC23" w14:textId="77777777" w:rsidR="008211E7" w:rsidRPr="002314BB" w:rsidRDefault="008211E7" w:rsidP="00540F89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  <w:tr w:rsidR="008211E7" w:rsidRPr="002314BB" w14:paraId="46A5FE4F" w14:textId="77777777" w:rsidTr="00604F9B">
        <w:trPr>
          <w:trHeight w:val="5528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C4E36" w14:textId="1C33B8AA" w:rsidR="008211E7" w:rsidRPr="002314BB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lastRenderedPageBreak/>
              <w:t>Počet realizovaných prvkov zelenej infraštruktúry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13A0C" w14:textId="07400310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24438" w14:textId="77777777" w:rsidR="008211E7" w:rsidRPr="002314BB" w:rsidRDefault="008211E7" w:rsidP="00FC48FB">
            <w:pPr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Celkový počet prvkov zelenej infraštruktúry na miestnej úrovni zrealizovaných prostredníctvom projektov.</w:t>
            </w:r>
          </w:p>
          <w:p w14:paraId="4A1C9C53" w14:textId="7A56BA36" w:rsidR="008211E7" w:rsidRPr="002314BB" w:rsidRDefault="008211E7" w:rsidP="00FC48FB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Prvkom zelenej infraštruktúry sa rozumie strategicky plánovaná sieť prírodných a poloprírodných oblastí s inými environmentálnymi vlastnosťami, ktoré sú vytvorené a riadené tak, aby poskytovali široký r</w:t>
            </w:r>
            <w:r w:rsidR="00FC48FB" w:rsidRPr="002314BB">
              <w:rPr>
                <w:rFonts w:eastAsia="Times New Roman" w:cstheme="minorHAnsi"/>
                <w:lang w:eastAsia="sk-SK"/>
              </w:rPr>
              <w:t>ozsah ekosystémových služieb. V </w:t>
            </w:r>
            <w:r w:rsidRPr="002314BB">
              <w:rPr>
                <w:rFonts w:eastAsia="Times New Roman" w:cstheme="minorHAnsi"/>
                <w:lang w:eastAsia="sk-SK"/>
              </w:rPr>
              <w:t xml:space="preserve">prípade realizácie viacerých prvkov zelenej </w:t>
            </w:r>
            <w:r w:rsidR="00FC48FB" w:rsidRPr="002314BB">
              <w:rPr>
                <w:rFonts w:eastAsia="Times New Roman" w:cstheme="minorHAnsi"/>
                <w:lang w:eastAsia="sk-SK"/>
              </w:rPr>
              <w:t>infraštruktúry rovnakého typu v </w:t>
            </w:r>
            <w:r w:rsidRPr="002314BB">
              <w:rPr>
                <w:rFonts w:eastAsia="Times New Roman" w:cstheme="minorHAnsi"/>
                <w:lang w:eastAsia="sk-SK"/>
              </w:rPr>
              <w:t xml:space="preserve">rámci jedného projektu, budú považované za 1 prvok (napr. vybudovanie 3 migračných prvkov v rámci jednej lokality). Zarátavanie viacerých prvkov zelenej </w:t>
            </w:r>
            <w:r w:rsidR="00FC48FB" w:rsidRPr="002314BB">
              <w:rPr>
                <w:rFonts w:eastAsia="Times New Roman" w:cstheme="minorHAnsi"/>
                <w:lang w:eastAsia="sk-SK"/>
              </w:rPr>
              <w:t>infraštruktúry rovnakého typu v </w:t>
            </w:r>
            <w:r w:rsidRPr="002314BB">
              <w:rPr>
                <w:rFonts w:eastAsia="Times New Roman" w:cstheme="minorHAnsi"/>
                <w:lang w:eastAsia="sk-SK"/>
              </w:rPr>
              <w:t>rá</w:t>
            </w:r>
            <w:r w:rsidR="00FC48FB" w:rsidRPr="002314BB">
              <w:rPr>
                <w:rFonts w:eastAsia="Times New Roman" w:cstheme="minorHAnsi"/>
                <w:lang w:eastAsia="sk-SK"/>
              </w:rPr>
              <w:t>mci jedného projektu je možné v </w:t>
            </w:r>
            <w:r w:rsidRPr="002314BB">
              <w:rPr>
                <w:rFonts w:eastAsia="Times New Roman" w:cstheme="minorHAnsi"/>
                <w:lang w:eastAsia="sk-SK"/>
              </w:rPr>
              <w:t xml:space="preserve">prípade, ak daný prvok zelenej infraštruktúry vytvára samostatný funkčný celok, ktorý plní nezávislú funkciu oproti iným prvkom zelenej infraštruktúry, ktoré budú vybudované v rámci jedného projektu </w:t>
            </w:r>
            <w:r w:rsidR="00FC48FB" w:rsidRPr="002314BB">
              <w:rPr>
                <w:rFonts w:eastAsia="Times New Roman" w:cstheme="minorHAnsi"/>
                <w:lang w:eastAsia="sk-SK"/>
              </w:rPr>
              <w:t>(napr. tri vetrolamy vysadené v </w:t>
            </w:r>
            <w:r w:rsidRPr="002314BB">
              <w:rPr>
                <w:rFonts w:eastAsia="Times New Roman" w:cstheme="minorHAnsi"/>
                <w:lang w:eastAsia="sk-SK"/>
              </w:rPr>
              <w:t>rámci troch nezávislých prístupových ciest do jednej obce).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77D27417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E22D1" w14:textId="10AFFD6A" w:rsidR="008211E7" w:rsidRPr="002314BB" w:rsidRDefault="008211E7" w:rsidP="00285A83">
            <w:pPr>
              <w:ind w:right="-103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Kapacita na zadržanie dažďovej vody v sídlach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A64A6" w14:textId="25B65B26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  <w:r w:rsidR="00D83AC5">
              <w:rPr>
                <w:rFonts w:eastAsia="Times New Roman" w:cstheme="minorHAnsi"/>
                <w:lang w:eastAsia="sk-SK"/>
              </w:rPr>
              <w:t>³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3FB09" w14:textId="73980847" w:rsidR="008211E7" w:rsidRPr="002314BB" w:rsidRDefault="008211E7" w:rsidP="00FC48FB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Kapaci</w:t>
            </w:r>
            <w:r w:rsidR="00FC48FB" w:rsidRPr="002314BB">
              <w:rPr>
                <w:rFonts w:eastAsia="Times New Roman" w:cstheme="minorHAnsi"/>
                <w:lang w:eastAsia="sk-SK"/>
              </w:rPr>
              <w:t>ta na zadržanie dažďovej vody v </w:t>
            </w:r>
            <w:r w:rsidRPr="002314BB">
              <w:rPr>
                <w:rFonts w:eastAsia="Times New Roman" w:cstheme="minorHAnsi"/>
                <w:lang w:eastAsia="sk-SK"/>
              </w:rPr>
              <w:t>sídlach. Celková kapacita na zadržanie dažďovej vody v sídlach prostredníctvom projektov RP na základe investičnej náročno</w:t>
            </w:r>
            <w:r w:rsidR="00FC48FB" w:rsidRPr="002314BB">
              <w:rPr>
                <w:rFonts w:eastAsia="Times New Roman" w:cstheme="minorHAnsi"/>
                <w:lang w:eastAsia="sk-SK"/>
              </w:rPr>
              <w:t>sti na opatrenie. Podkladom pre </w:t>
            </w:r>
            <w:r w:rsidRPr="002314BB">
              <w:rPr>
                <w:rFonts w:eastAsia="Times New Roman" w:cstheme="minorHAnsi"/>
                <w:lang w:eastAsia="sk-SK"/>
              </w:rPr>
              <w:t xml:space="preserve">stanovenie investičnej náročnosti realizovaných opatrení a ich rozsahu boli </w:t>
            </w:r>
            <w:r w:rsidR="00381B66" w:rsidRPr="002314BB">
              <w:rPr>
                <w:rFonts w:eastAsia="Times New Roman" w:cstheme="minorHAnsi"/>
                <w:lang w:eastAsia="sk-SK"/>
              </w:rPr>
              <w:t>príslušné</w:t>
            </w:r>
            <w:r w:rsidRPr="002314BB">
              <w:rPr>
                <w:rFonts w:eastAsia="Times New Roman" w:cstheme="minorHAnsi"/>
                <w:lang w:eastAsia="sk-SK"/>
              </w:rPr>
              <w:t xml:space="preserve"> územnoplánovacie </w:t>
            </w:r>
            <w:r w:rsidR="00381B66" w:rsidRPr="002314BB">
              <w:rPr>
                <w:rFonts w:eastAsia="Times New Roman" w:cstheme="minorHAnsi"/>
                <w:lang w:eastAsia="sk-SK"/>
              </w:rPr>
              <w:t>dokumentácie</w:t>
            </w:r>
            <w:r w:rsidRPr="002314BB">
              <w:rPr>
                <w:rFonts w:eastAsia="Times New Roman" w:cstheme="minorHAnsi"/>
                <w:lang w:eastAsia="sk-SK"/>
              </w:rPr>
              <w:t xml:space="preserve"> a strategické rozvojové dokumenty obcí.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0AF6EC25" w14:textId="77777777" w:rsidTr="00AB0038">
        <w:trPr>
          <w:trHeight w:val="1554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D17B8" w14:textId="72699094" w:rsidR="008211E7" w:rsidRPr="002314BB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Vytvorené alebo obnovené otvorené priestranstvá v mestských oblastiach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3CE80" w14:textId="42077D40" w:rsidR="008211E7" w:rsidRPr="002314BB" w:rsidRDefault="008211E7" w:rsidP="00D83AC5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  <w:r w:rsidR="00D83AC5">
              <w:rPr>
                <w:rFonts w:eastAsia="Times New Roman" w:cstheme="minorHAnsi"/>
                <w:lang w:eastAsia="sk-SK"/>
              </w:rPr>
              <w:t>²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5EAA1" w14:textId="5CBC42AE" w:rsidR="008211E7" w:rsidRPr="002314BB" w:rsidRDefault="008211E7" w:rsidP="00FC48FB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Veľkosť obnovených / nových verejne dostupných otvorených priestranstiev</w:t>
            </w:r>
            <w:r w:rsidR="001E78FB" w:rsidRPr="002314BB">
              <w:rPr>
                <w:rFonts w:eastAsia="Times New Roman" w:cstheme="minorHAnsi"/>
                <w:lang w:eastAsia="sk-SK"/>
              </w:rPr>
              <w:t>.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550F3643" w14:textId="77777777" w:rsidTr="00AB0038">
        <w:trPr>
          <w:trHeight w:val="1690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E0D17E" w14:textId="260283EC" w:rsidR="008211E7" w:rsidRPr="002314BB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lastRenderedPageBreak/>
              <w:t>Zníženie ročnej spotreby primárnej energie vo verejných budovách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D19F9F" w14:textId="56D3B610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kWh/rok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FE4C7" w14:textId="4EA5B65A" w:rsidR="008211E7" w:rsidRPr="002314BB" w:rsidRDefault="008211E7" w:rsidP="00FC48FB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Hodnota sa vypočíta z energetických </w:t>
            </w:r>
            <w:r w:rsidR="00FC48FB" w:rsidRPr="002314BB">
              <w:rPr>
                <w:rFonts w:eastAsia="Times New Roman" w:cstheme="minorHAnsi"/>
                <w:lang w:eastAsia="sk-SK"/>
              </w:rPr>
              <w:t>certifikátov vydaných pred a po </w:t>
            </w:r>
            <w:r w:rsidRPr="002314BB">
              <w:rPr>
                <w:rFonts w:eastAsia="Times New Roman" w:cstheme="minorHAnsi"/>
                <w:lang w:eastAsia="sk-SK"/>
              </w:rPr>
              <w:t>rekonštrukcii. Ukazovateľ ukáže ce</w:t>
            </w:r>
            <w:r w:rsidR="00FC48FB" w:rsidRPr="002314BB">
              <w:rPr>
                <w:rFonts w:eastAsia="Times New Roman" w:cstheme="minorHAnsi"/>
                <w:lang w:eastAsia="sk-SK"/>
              </w:rPr>
              <w:t>lkový pokles ročnej spotreby do </w:t>
            </w:r>
            <w:r w:rsidRPr="002314BB">
              <w:rPr>
                <w:rFonts w:eastAsia="Times New Roman" w:cstheme="minorHAnsi"/>
                <w:lang w:eastAsia="sk-SK"/>
              </w:rPr>
              <w:t>konca daného obdobia, nie celkovú úsporu energie počas daného obdobia</w:t>
            </w:r>
            <w:r w:rsidR="001E78FB" w:rsidRPr="002314BB">
              <w:rPr>
                <w:rFonts w:eastAsia="Times New Roman" w:cstheme="minorHAnsi"/>
                <w:lang w:eastAsia="sk-SK"/>
              </w:rPr>
              <w:t>.</w:t>
            </w:r>
          </w:p>
          <w:p w14:paraId="38E5703A" w14:textId="7CDA95C0" w:rsidR="001E78FB" w:rsidRPr="002314BB" w:rsidRDefault="001E78FB" w:rsidP="00FC48FB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</w:tbl>
    <w:p w14:paraId="13785646" w14:textId="77777777" w:rsidR="00BA4F13" w:rsidRPr="002314BB" w:rsidRDefault="00BA4F13" w:rsidP="00FB637C">
      <w:pPr>
        <w:pStyle w:val="Bezriadkovania"/>
        <w:jc w:val="both"/>
        <w:rPr>
          <w:rFonts w:cstheme="minorHAnsi"/>
          <w:b/>
        </w:rPr>
      </w:pPr>
    </w:p>
    <w:p w14:paraId="34E92543" w14:textId="77777777" w:rsidR="0020460A" w:rsidRPr="002314BB" w:rsidRDefault="0020460A" w:rsidP="0020460A">
      <w:pPr>
        <w:pStyle w:val="Bezriadkovania"/>
        <w:numPr>
          <w:ilvl w:val="0"/>
          <w:numId w:val="7"/>
        </w:numPr>
        <w:ind w:left="284" w:hanging="284"/>
        <w:jc w:val="both"/>
        <w:rPr>
          <w:rFonts w:cstheme="minorHAnsi"/>
          <w:b/>
          <w:szCs w:val="20"/>
        </w:rPr>
      </w:pPr>
      <w:r w:rsidRPr="002314BB">
        <w:rPr>
          <w:rFonts w:cstheme="minorHAnsi"/>
          <w:b/>
          <w:szCs w:val="20"/>
        </w:rPr>
        <w:t>Občianska vybavenosť - kultúrne zariadenia, parky, verejné priestranstvá, športoviská, centrá integrovanej zdravotnej starostlivosti (ďalej len „CIZS“)</w:t>
      </w:r>
    </w:p>
    <w:p w14:paraId="3329E74E" w14:textId="4AC612D9" w:rsidR="0020460A" w:rsidRPr="002314BB" w:rsidRDefault="0020460A" w:rsidP="00FB637C">
      <w:pPr>
        <w:pStyle w:val="Bezriadkovania"/>
        <w:jc w:val="both"/>
        <w:rPr>
          <w:rFonts w:cstheme="minorHAnsi"/>
          <w:b/>
        </w:rPr>
      </w:pPr>
    </w:p>
    <w:tbl>
      <w:tblPr>
        <w:tblStyle w:val="Mriekatabuky"/>
        <w:tblW w:w="14019" w:type="dxa"/>
        <w:tblLook w:val="04A0" w:firstRow="1" w:lastRow="0" w:firstColumn="1" w:lastColumn="0" w:noHBand="0" w:noVBand="1"/>
      </w:tblPr>
      <w:tblGrid>
        <w:gridCol w:w="3671"/>
        <w:gridCol w:w="1134"/>
        <w:gridCol w:w="9214"/>
      </w:tblGrid>
      <w:tr w:rsidR="0020460A" w:rsidRPr="002314BB" w14:paraId="17474FBA" w14:textId="77777777" w:rsidTr="00AB0038">
        <w:trPr>
          <w:trHeight w:val="298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D663F28" w14:textId="77777777" w:rsidR="0020460A" w:rsidRPr="002314BB" w:rsidRDefault="0020460A" w:rsidP="001E78FB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691CFC0" w14:textId="279F9C28" w:rsidR="0020460A" w:rsidRPr="002314BB" w:rsidRDefault="002A492A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 xml:space="preserve">Merná </w:t>
            </w:r>
            <w:r w:rsidR="0020460A" w:rsidRPr="002314BB">
              <w:rPr>
                <w:rFonts w:eastAsia="Times New Roman" w:cstheme="minorHAnsi"/>
                <w:b/>
                <w:bCs/>
                <w:lang w:eastAsia="sk-SK"/>
              </w:rPr>
              <w:t>jednotka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2DBDA03" w14:textId="77777777" w:rsidR="0020460A" w:rsidRPr="002314BB" w:rsidRDefault="0020460A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20460A" w:rsidRPr="002314BB" w14:paraId="3AB2AE89" w14:textId="77777777" w:rsidTr="00AB0038">
        <w:trPr>
          <w:trHeight w:val="2023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CA539C" w14:textId="6946AD91" w:rsidR="0020460A" w:rsidRPr="002314BB" w:rsidRDefault="0020460A" w:rsidP="00526BA4">
            <w:pPr>
              <w:ind w:right="-104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cstheme="minorHAnsi"/>
                <w:b/>
              </w:rPr>
              <w:t>Podlahová plocha nových / zrekonštruovaných verejných budov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F6549F" w14:textId="577D75C1" w:rsidR="0020460A" w:rsidRPr="002314BB" w:rsidRDefault="0020460A" w:rsidP="0020460A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  <w:r w:rsidRPr="002314BB">
              <w:rPr>
                <w:rFonts w:eastAsia="Times New Roman" w:cstheme="minorHAnsi"/>
                <w:vertAlign w:val="superscript"/>
                <w:lang w:eastAsia="sk-SK"/>
              </w:rPr>
              <w:t>2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94681" w14:textId="2D590952" w:rsidR="0020460A" w:rsidRPr="002314BB" w:rsidRDefault="0020460A" w:rsidP="0020460A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cstheme="minorHAnsi"/>
              </w:rPr>
              <w:t xml:space="preserve">Napríklad obecné a kultúrne domy, mestské kultúrne strediská, mestské tržnice, CIZS. </w:t>
            </w:r>
            <w:r w:rsidR="001E78FB" w:rsidRPr="002314BB">
              <w:rPr>
                <w:rFonts w:eastAsia="Times New Roman" w:cstheme="minorHAnsi"/>
                <w:lang w:eastAsia="sk-SK"/>
              </w:rPr>
              <w:t>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20460A" w:rsidRPr="002314BB" w14:paraId="7FEE218E" w14:textId="77777777" w:rsidTr="00AB0038">
        <w:trPr>
          <w:trHeight w:val="2023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B25064" w14:textId="4CE77D7D" w:rsidR="0020460A" w:rsidRPr="002314BB" w:rsidRDefault="0020460A" w:rsidP="00526BA4">
            <w:pPr>
              <w:ind w:right="-104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cstheme="minorHAnsi"/>
                <w:b/>
              </w:rPr>
              <w:t>Plocha zrekonštruovaných verejných priestranstiev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2FBF9" w14:textId="67C5F57C" w:rsidR="0020460A" w:rsidRPr="002314BB" w:rsidRDefault="0020460A" w:rsidP="0020460A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  <w:r w:rsidRPr="002314BB">
              <w:rPr>
                <w:rFonts w:eastAsia="Times New Roman" w:cstheme="minorHAnsi"/>
                <w:vertAlign w:val="superscript"/>
                <w:lang w:eastAsia="sk-SK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94BCE" w14:textId="3F52A52A" w:rsidR="0020460A" w:rsidRPr="002314BB" w:rsidRDefault="0020460A" w:rsidP="0020460A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cstheme="minorHAnsi"/>
              </w:rPr>
              <w:t>Napríklad parky, námestia, športoviská.</w:t>
            </w:r>
            <w:r w:rsidR="001E78FB" w:rsidRPr="002314BB">
              <w:rPr>
                <w:rFonts w:cstheme="minorHAnsi"/>
              </w:rPr>
              <w:t xml:space="preserve"> </w:t>
            </w:r>
            <w:r w:rsidR="001E78FB" w:rsidRPr="002314BB">
              <w:rPr>
                <w:rFonts w:eastAsia="Times New Roman" w:cstheme="minorHAnsi"/>
                <w:lang w:eastAsia="sk-SK"/>
              </w:rPr>
              <w:t>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20460A" w:rsidRPr="002314BB" w14:paraId="208B695D" w14:textId="77777777" w:rsidTr="00AB0038">
        <w:trPr>
          <w:trHeight w:val="2023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FA3FEA" w14:textId="0C028037" w:rsidR="0020460A" w:rsidRPr="002314BB" w:rsidRDefault="0020460A" w:rsidP="00526BA4">
            <w:pPr>
              <w:ind w:right="-104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lastRenderedPageBreak/>
              <w:t xml:space="preserve">Kapacita podporenej infraštruktúry </w:t>
            </w:r>
            <w:r w:rsidRPr="002314BB">
              <w:rPr>
                <w:rFonts w:cstheme="minorHAnsi"/>
                <w:b/>
              </w:rPr>
              <w:t>CIZS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2F016" w14:textId="56FD878F" w:rsidR="0020460A" w:rsidRPr="002314BB" w:rsidRDefault="0020460A" w:rsidP="0020460A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17467" w14:textId="23DDE4D8" w:rsidR="0020460A" w:rsidRPr="002314BB" w:rsidRDefault="0020460A" w:rsidP="0020460A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cstheme="minorHAnsi"/>
              </w:rPr>
              <w:t>Počet užívateľov, ktorí budú používať nové alebo zlepšené vybavenie.</w:t>
            </w:r>
            <w:r w:rsidRPr="002314BB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1E78FB" w:rsidRPr="002314BB">
              <w:rPr>
                <w:rFonts w:eastAsia="Times New Roman" w:cstheme="minorHAnsi"/>
                <w:lang w:eastAsia="sk-SK"/>
              </w:rPr>
              <w:t>MU sa preukazuje z internej evidencie prijímateľa.</w:t>
            </w:r>
          </w:p>
        </w:tc>
      </w:tr>
      <w:tr w:rsidR="0020460A" w:rsidRPr="002314BB" w14:paraId="633DC357" w14:textId="77777777" w:rsidTr="00AB0038">
        <w:trPr>
          <w:trHeight w:val="1955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DE9848" w14:textId="41A545EF" w:rsidR="0020460A" w:rsidRPr="002314BB" w:rsidRDefault="0020460A" w:rsidP="00AB0038">
            <w:pPr>
              <w:ind w:right="-104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Zníženie ročnej spotreby primárnej energie vo verejných budovách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84EC2E" w14:textId="562346B3" w:rsidR="0020460A" w:rsidRPr="002314BB" w:rsidRDefault="0020460A" w:rsidP="0020460A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kWh/rok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57B73" w14:textId="25D88CA9" w:rsidR="0020460A" w:rsidRPr="002314BB" w:rsidRDefault="0020460A" w:rsidP="0020460A">
            <w:pPr>
              <w:pStyle w:val="Bezriadkovania"/>
              <w:jc w:val="both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lang w:eastAsia="sk-SK"/>
              </w:rPr>
              <w:t>Hodnota sa vypočíta z energetických certifikátov vyd</w:t>
            </w:r>
            <w:r w:rsidR="00FB5C2D">
              <w:rPr>
                <w:rFonts w:eastAsia="Times New Roman" w:cstheme="minorHAnsi"/>
                <w:lang w:eastAsia="sk-SK"/>
              </w:rPr>
              <w:t xml:space="preserve">aných pred a po rekonštrukcii. </w:t>
            </w:r>
            <w:r w:rsidRPr="002314BB">
              <w:rPr>
                <w:rFonts w:eastAsia="Times New Roman" w:cstheme="minorHAnsi"/>
                <w:lang w:eastAsia="sk-SK"/>
              </w:rPr>
              <w:t>Ukazovateľ ukáže celkový pokles ročnej spotreby do konca daného obdobia, nie celkovú úsporu energie počas daného obdobia</w:t>
            </w:r>
          </w:p>
        </w:tc>
      </w:tr>
    </w:tbl>
    <w:p w14:paraId="06C4D7D3" w14:textId="315FF32A" w:rsidR="007D05BD" w:rsidRPr="002314BB" w:rsidRDefault="007D05BD" w:rsidP="00FB637C">
      <w:pPr>
        <w:pStyle w:val="Bezriadkovania"/>
        <w:jc w:val="both"/>
        <w:rPr>
          <w:rFonts w:cstheme="minorHAnsi"/>
          <w:b/>
        </w:rPr>
      </w:pPr>
    </w:p>
    <w:p w14:paraId="4F1A7A3B" w14:textId="77777777" w:rsidR="00AB0038" w:rsidRPr="002314BB" w:rsidRDefault="00AB0038" w:rsidP="00FB637C">
      <w:pPr>
        <w:pStyle w:val="Bezriadkovania"/>
        <w:jc w:val="both"/>
        <w:rPr>
          <w:rFonts w:cstheme="minorHAnsi"/>
          <w:b/>
        </w:rPr>
      </w:pPr>
    </w:p>
    <w:p w14:paraId="59E652EF" w14:textId="4DA64D81" w:rsidR="0020460A" w:rsidRPr="002314BB" w:rsidRDefault="00BA4F13" w:rsidP="00BA4F13">
      <w:pPr>
        <w:pStyle w:val="Bezriadkovania"/>
        <w:numPr>
          <w:ilvl w:val="0"/>
          <w:numId w:val="7"/>
        </w:numPr>
        <w:ind w:left="284" w:hanging="284"/>
        <w:jc w:val="both"/>
        <w:rPr>
          <w:rFonts w:cstheme="minorHAnsi"/>
          <w:b/>
          <w:szCs w:val="20"/>
        </w:rPr>
      </w:pPr>
      <w:r w:rsidRPr="002314BB">
        <w:rPr>
          <w:rFonts w:cstheme="minorHAnsi"/>
          <w:b/>
          <w:szCs w:val="20"/>
        </w:rPr>
        <w:t xml:space="preserve">Cestovný ruch </w:t>
      </w:r>
    </w:p>
    <w:p w14:paraId="7FF83230" w14:textId="6FAA63F4" w:rsidR="00BA4F13" w:rsidRPr="002314BB" w:rsidRDefault="00BA4F13" w:rsidP="00BA4F13">
      <w:pPr>
        <w:pStyle w:val="Bezriadkovania"/>
        <w:jc w:val="both"/>
        <w:rPr>
          <w:rFonts w:cstheme="minorHAnsi"/>
          <w:b/>
          <w:szCs w:val="20"/>
        </w:rPr>
      </w:pPr>
    </w:p>
    <w:tbl>
      <w:tblPr>
        <w:tblStyle w:val="Mriekatabuky"/>
        <w:tblW w:w="14011" w:type="dxa"/>
        <w:tblLook w:val="04A0" w:firstRow="1" w:lastRow="0" w:firstColumn="1" w:lastColumn="0" w:noHBand="0" w:noVBand="1"/>
      </w:tblPr>
      <w:tblGrid>
        <w:gridCol w:w="3671"/>
        <w:gridCol w:w="1134"/>
        <w:gridCol w:w="9206"/>
      </w:tblGrid>
      <w:tr w:rsidR="00BA4F13" w:rsidRPr="002314BB" w14:paraId="2A02A748" w14:textId="77777777" w:rsidTr="00AB0038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C283E52" w14:textId="77777777" w:rsidR="00BA4F13" w:rsidRPr="002314BB" w:rsidRDefault="00BA4F13" w:rsidP="001E78FB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1EEBA00A" w14:textId="77777777" w:rsidR="00BA4F13" w:rsidRPr="002314BB" w:rsidRDefault="00BA4F13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2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06767B7" w14:textId="77777777" w:rsidR="00BA4F13" w:rsidRPr="002314BB" w:rsidRDefault="00BA4F13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BA4F13" w:rsidRPr="002314BB" w14:paraId="0CEE555A" w14:textId="77777777" w:rsidTr="00AB0038">
        <w:trPr>
          <w:trHeight w:val="2023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D839CA" w14:textId="297E863A" w:rsidR="00BA4F13" w:rsidRPr="002314BB" w:rsidRDefault="00BA4F13" w:rsidP="00AB0038">
            <w:pPr>
              <w:ind w:right="-67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Počet nových lôžok v ubytovacích zariadeniach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2DE2E8" w14:textId="75F02041" w:rsidR="00BA4F13" w:rsidRPr="002314BB" w:rsidRDefault="00BA4F13" w:rsidP="00BA4F13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6C709" w14:textId="1AB7E391" w:rsidR="00BA4F13" w:rsidRPr="002314BB" w:rsidRDefault="00BA4F13" w:rsidP="00BA4F13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Vyjadrí sa nárast kapacity po realizácii projektu. </w:t>
            </w:r>
            <w:r w:rsidR="00A0448A" w:rsidRPr="002314BB">
              <w:rPr>
                <w:rFonts w:eastAsia="Times New Roman" w:cstheme="minorHAnsi"/>
                <w:lang w:eastAsia="sk-SK"/>
              </w:rPr>
              <w:t>MU sa preukazuje z internej evidencie prijímateľa.</w:t>
            </w:r>
          </w:p>
        </w:tc>
      </w:tr>
      <w:tr w:rsidR="00BA4F13" w:rsidRPr="002314BB" w14:paraId="7F7CDED2" w14:textId="77777777" w:rsidTr="00AB0038">
        <w:trPr>
          <w:trHeight w:val="2158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4D1033" w14:textId="6EB18361" w:rsidR="00BA4F13" w:rsidRPr="002314BB" w:rsidRDefault="00BA4F13" w:rsidP="00526BA4">
            <w:pPr>
              <w:ind w:right="-209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szCs w:val="20"/>
                <w:lang w:eastAsia="sk-SK"/>
              </w:rPr>
              <w:lastRenderedPageBreak/>
              <w:t>Počet realizovaných informačných aktivít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733856" w14:textId="2B0A010C" w:rsidR="00BA4F13" w:rsidRPr="002314BB" w:rsidRDefault="00BA4F13" w:rsidP="00BA4F13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0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523D8" w14:textId="76D334DE" w:rsidR="00BA4F13" w:rsidRPr="002314BB" w:rsidRDefault="00BA4F13" w:rsidP="00BA4F13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eastAsia="Times New Roman" w:cstheme="minorHAnsi"/>
                <w:lang w:eastAsia="sk-SK"/>
              </w:rPr>
              <w:t>Celkový počet informačných aktivít v rámci realizácie projektu. Informačnou aktivitou sa rozumie najmä: konferencia, infodeň, veľtrh, výstava, TV/rozhlasový spot, inzercia na internete, inzercia v tlači, publikácia, webstránka, prieskum verejnej mienky a iné aktivity zamerané na informovanie cieľových skupín.</w:t>
            </w:r>
            <w:r w:rsidR="00A0448A" w:rsidRPr="002314BB">
              <w:rPr>
                <w:rFonts w:eastAsia="Times New Roman" w:cstheme="minorHAnsi"/>
                <w:lang w:eastAsia="sk-SK"/>
              </w:rPr>
              <w:t xml:space="preserve"> MU sa preukazuje z internej evidencie prijímateľa (napr. prezenčné listiny, fotodokumentácia, pozvánky, plagáty a pod.).</w:t>
            </w:r>
            <w:r w:rsidR="00604F9B" w:rsidRPr="002314BB">
              <w:rPr>
                <w:rFonts w:eastAsia="Times New Roman" w:cstheme="minorHAnsi"/>
                <w:lang w:eastAsia="sk-SK"/>
              </w:rPr>
              <w:t xml:space="preserve"> Medzi počet zrealizovaných aktivít </w:t>
            </w:r>
            <w:r w:rsidR="00234820">
              <w:rPr>
                <w:rFonts w:eastAsia="Times New Roman" w:cstheme="minorHAnsi"/>
                <w:lang w:eastAsia="sk-SK"/>
              </w:rPr>
              <w:t xml:space="preserve">projektu </w:t>
            </w:r>
            <w:r w:rsidR="00604F9B" w:rsidRPr="002314BB">
              <w:rPr>
                <w:rFonts w:eastAsia="Times New Roman" w:cstheme="minorHAnsi"/>
                <w:lang w:eastAsia="sk-SK"/>
              </w:rPr>
              <w:t>sa nezapočítava povinná publicita projektu.</w:t>
            </w:r>
          </w:p>
        </w:tc>
      </w:tr>
    </w:tbl>
    <w:p w14:paraId="76C9860B" w14:textId="6075D80F" w:rsidR="00BA4F13" w:rsidRPr="002314BB" w:rsidRDefault="00BA4F13" w:rsidP="00BA4F13">
      <w:pPr>
        <w:pStyle w:val="Bezriadkovania"/>
        <w:jc w:val="both"/>
        <w:rPr>
          <w:rFonts w:cstheme="minorHAnsi"/>
          <w:b/>
          <w:szCs w:val="20"/>
        </w:rPr>
      </w:pPr>
    </w:p>
    <w:p w14:paraId="23EE914A" w14:textId="1248958F" w:rsidR="00A0448A" w:rsidRPr="002314BB" w:rsidRDefault="00A0448A" w:rsidP="00BA4F13">
      <w:pPr>
        <w:pStyle w:val="Bezriadkovania"/>
        <w:jc w:val="both"/>
        <w:rPr>
          <w:rFonts w:cstheme="minorHAnsi"/>
          <w:b/>
          <w:szCs w:val="20"/>
        </w:rPr>
      </w:pPr>
    </w:p>
    <w:p w14:paraId="6D4430C2" w14:textId="2FDB6029" w:rsidR="00E75DFA" w:rsidRPr="002314BB" w:rsidRDefault="00E75DFA" w:rsidP="00E75DFA">
      <w:pPr>
        <w:pStyle w:val="Bezriadkovania"/>
        <w:numPr>
          <w:ilvl w:val="0"/>
          <w:numId w:val="7"/>
        </w:numPr>
        <w:ind w:left="284" w:hanging="284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Spolufinancovanie</w:t>
      </w:r>
      <w:r w:rsidRPr="002314BB">
        <w:rPr>
          <w:rFonts w:cstheme="minorHAnsi"/>
          <w:b/>
          <w:szCs w:val="20"/>
        </w:rPr>
        <w:t xml:space="preserve"> </w:t>
      </w:r>
    </w:p>
    <w:p w14:paraId="6C0F6AB3" w14:textId="77777777" w:rsidR="00E75DFA" w:rsidRPr="002314BB" w:rsidRDefault="00E75DFA" w:rsidP="00E75DFA">
      <w:pPr>
        <w:pStyle w:val="Bezriadkovania"/>
        <w:jc w:val="both"/>
        <w:rPr>
          <w:rFonts w:cstheme="minorHAnsi"/>
          <w:b/>
          <w:szCs w:val="20"/>
        </w:rPr>
      </w:pPr>
    </w:p>
    <w:tbl>
      <w:tblPr>
        <w:tblStyle w:val="Mriekatabuky"/>
        <w:tblW w:w="140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1134"/>
        <w:gridCol w:w="9206"/>
      </w:tblGrid>
      <w:tr w:rsidR="00E75DFA" w:rsidRPr="002314BB" w14:paraId="3BD784C5" w14:textId="77777777" w:rsidTr="00C81DEB">
        <w:tc>
          <w:tcPr>
            <w:tcW w:w="3671" w:type="dxa"/>
            <w:shd w:val="clear" w:color="auto" w:fill="BDD6EE" w:themeFill="accent1" w:themeFillTint="66"/>
            <w:vAlign w:val="center"/>
          </w:tcPr>
          <w:p w14:paraId="267D4858" w14:textId="77777777" w:rsidR="00E75DFA" w:rsidRPr="002314BB" w:rsidRDefault="00E75DFA" w:rsidP="00AB643C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F4D206D" w14:textId="77777777" w:rsidR="00E75DFA" w:rsidRPr="002314BB" w:rsidRDefault="00E75DFA" w:rsidP="00AB643C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206" w:type="dxa"/>
            <w:shd w:val="clear" w:color="auto" w:fill="BDD6EE" w:themeFill="accent1" w:themeFillTint="66"/>
            <w:vAlign w:val="center"/>
          </w:tcPr>
          <w:p w14:paraId="3CE1C1E0" w14:textId="77777777" w:rsidR="00E75DFA" w:rsidRPr="002314BB" w:rsidRDefault="00E75DFA" w:rsidP="00AB643C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E75DFA" w:rsidRPr="002314BB" w14:paraId="4C91F1A0" w14:textId="77777777" w:rsidTr="0051079C">
        <w:trPr>
          <w:trHeight w:val="2023"/>
        </w:trPr>
        <w:tc>
          <w:tcPr>
            <w:tcW w:w="3671" w:type="dxa"/>
            <w:shd w:val="clear" w:color="auto" w:fill="auto"/>
            <w:vAlign w:val="center"/>
          </w:tcPr>
          <w:p w14:paraId="560D3D9A" w14:textId="6BD223C4" w:rsidR="00E75DFA" w:rsidRPr="002314BB" w:rsidRDefault="00E75DFA" w:rsidP="00E75DFA">
            <w:pPr>
              <w:ind w:right="-67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 xml:space="preserve">Počet </w:t>
            </w:r>
            <w:r>
              <w:rPr>
                <w:rFonts w:eastAsia="Times New Roman" w:cstheme="minorHAnsi"/>
                <w:b/>
                <w:lang w:eastAsia="sk-SK"/>
              </w:rPr>
              <w:t>spolufinancovaných projektov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11416" w14:textId="77777777" w:rsidR="00E75DFA" w:rsidRPr="002314BB" w:rsidRDefault="00E75DFA" w:rsidP="00AB643C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06" w:type="dxa"/>
            <w:shd w:val="clear" w:color="auto" w:fill="auto"/>
            <w:vAlign w:val="center"/>
          </w:tcPr>
          <w:p w14:paraId="256C7359" w14:textId="7B220A57" w:rsidR="00E75DFA" w:rsidRPr="002314BB" w:rsidRDefault="00E75DFA" w:rsidP="00E75DFA">
            <w:pPr>
              <w:pStyle w:val="Bezriadkovania"/>
              <w:jc w:val="both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lang w:eastAsia="sk-SK"/>
              </w:rPr>
              <w:t xml:space="preserve">Uvedie sa počet </w:t>
            </w:r>
            <w:r w:rsidRPr="00E75DFA">
              <w:rPr>
                <w:rFonts w:eastAsia="Times New Roman" w:cstheme="minorHAnsi"/>
                <w:lang w:eastAsia="sk-SK"/>
              </w:rPr>
              <w:t>spolufinancovan</w:t>
            </w:r>
            <w:r>
              <w:rPr>
                <w:rFonts w:eastAsia="Times New Roman" w:cstheme="minorHAnsi"/>
                <w:lang w:eastAsia="sk-SK"/>
              </w:rPr>
              <w:t xml:space="preserve">ých </w:t>
            </w:r>
            <w:r w:rsidRPr="00E75DFA">
              <w:rPr>
                <w:rFonts w:eastAsia="Times New Roman" w:cstheme="minorHAnsi"/>
                <w:lang w:eastAsia="sk-SK"/>
              </w:rPr>
              <w:t>projekt</w:t>
            </w:r>
            <w:r>
              <w:rPr>
                <w:rFonts w:eastAsia="Times New Roman" w:cstheme="minorHAnsi"/>
                <w:lang w:eastAsia="sk-SK"/>
              </w:rPr>
              <w:t>ov</w:t>
            </w:r>
            <w:r w:rsidRPr="00E75DFA">
              <w:rPr>
                <w:rFonts w:eastAsia="Times New Roman" w:cstheme="minorHAnsi"/>
                <w:lang w:eastAsia="sk-SK"/>
              </w:rPr>
              <w:t xml:space="preserve"> z iného finančného nástroja</w:t>
            </w:r>
            <w:r w:rsidRPr="002314BB">
              <w:rPr>
                <w:rFonts w:eastAsia="Times New Roman" w:cstheme="minorHAnsi"/>
                <w:lang w:eastAsia="sk-SK"/>
              </w:rPr>
              <w:t>.</w:t>
            </w:r>
          </w:p>
        </w:tc>
      </w:tr>
    </w:tbl>
    <w:p w14:paraId="305AC1AA" w14:textId="77777777" w:rsidR="00E75DFA" w:rsidRPr="002314BB" w:rsidRDefault="00E75DFA" w:rsidP="00E75DFA">
      <w:pPr>
        <w:pStyle w:val="Bezriadkovania"/>
        <w:jc w:val="both"/>
        <w:rPr>
          <w:rFonts w:cstheme="minorHAnsi"/>
          <w:b/>
          <w:szCs w:val="20"/>
        </w:rPr>
      </w:pPr>
    </w:p>
    <w:p w14:paraId="067AA826" w14:textId="16A0B0B7" w:rsidR="00F47901" w:rsidRPr="002314BB" w:rsidRDefault="00F47901" w:rsidP="004A1CCB">
      <w:pPr>
        <w:rPr>
          <w:rFonts w:cstheme="minorHAnsi"/>
          <w:b/>
          <w:szCs w:val="20"/>
        </w:rPr>
      </w:pPr>
    </w:p>
    <w:sectPr w:rsidR="00F47901" w:rsidRPr="002314BB" w:rsidSect="00A96D6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7EEC331" w16cex:dateUtc="2025-03-05T08:42:37.041Z"/>
  <w16cex:commentExtensible w16cex:durableId="2DE0B152" w16cex:dateUtc="2025-03-05T08:44:28.81Z"/>
  <w16cex:commentExtensible w16cex:durableId="67FC5288" w16cex:dateUtc="2025-03-05T09:37:40.983Z"/>
  <w16cex:commentExtensible w16cex:durableId="23581395" w16cex:dateUtc="2025-03-05T13:17:52.676Z"/>
  <w16cex:commentExtensible w16cex:durableId="02DCE3C6" w16cex:dateUtc="2025-03-05T13:18:13.321Z"/>
  <w16cex:commentExtensible w16cex:durableId="0CAD77EA" w16cex:dateUtc="2025-03-05T13:18:28.7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3B4E6B" w16cid:durableId="545D1F42"/>
  <w16cid:commentId w16cid:paraId="0DC6923C" w16cid:durableId="67EEC331"/>
  <w16cid:commentId w16cid:paraId="70A0EE24" w16cid:durableId="2DE0B152"/>
  <w16cid:commentId w16cid:paraId="4745EA63" w16cid:durableId="67FC5288"/>
  <w16cid:commentId w16cid:paraId="3458835F" w16cid:durableId="23581395"/>
  <w16cid:commentId w16cid:paraId="7BE05FA8" w16cid:durableId="02DCE3C6"/>
  <w16cid:commentId w16cid:paraId="500B14B4" w16cid:durableId="0CAD77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076E3" w14:textId="77777777" w:rsidR="00FA0A6E" w:rsidRDefault="00FA0A6E" w:rsidP="00F47901">
      <w:pPr>
        <w:spacing w:after="0" w:line="240" w:lineRule="auto"/>
      </w:pPr>
      <w:r>
        <w:separator/>
      </w:r>
    </w:p>
  </w:endnote>
  <w:endnote w:type="continuationSeparator" w:id="0">
    <w:p w14:paraId="0F431160" w14:textId="77777777" w:rsidR="00FA0A6E" w:rsidRDefault="00FA0A6E" w:rsidP="00F4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3146779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2495CF" w14:textId="7A1008B4" w:rsidR="00080199" w:rsidRPr="00080199" w:rsidRDefault="00080199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080199">
              <w:rPr>
                <w:rFonts w:ascii="Times New Roman" w:hAnsi="Times New Roman" w:cs="Times New Roman"/>
              </w:rPr>
              <w:t xml:space="preserve">Strana </w:t>
            </w:r>
            <w:r w:rsidRPr="0008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80199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08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E71B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08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80199">
              <w:rPr>
                <w:rFonts w:ascii="Times New Roman" w:hAnsi="Times New Roman" w:cs="Times New Roman"/>
              </w:rPr>
              <w:t xml:space="preserve"> z </w:t>
            </w:r>
            <w:r w:rsidRPr="0008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80199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08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E71BB">
              <w:rPr>
                <w:rFonts w:ascii="Times New Roman" w:hAnsi="Times New Roman" w:cs="Times New Roman"/>
                <w:b/>
                <w:bCs/>
                <w:noProof/>
              </w:rPr>
              <w:t>16</w:t>
            </w:r>
            <w:r w:rsidRPr="0008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A6D80F" w14:textId="77777777" w:rsidR="00080199" w:rsidRDefault="0008019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B68E7" w14:textId="77777777" w:rsidR="00FA0A6E" w:rsidRDefault="00FA0A6E" w:rsidP="00F47901">
      <w:pPr>
        <w:spacing w:after="0" w:line="240" w:lineRule="auto"/>
      </w:pPr>
      <w:r>
        <w:separator/>
      </w:r>
    </w:p>
  </w:footnote>
  <w:footnote w:type="continuationSeparator" w:id="0">
    <w:p w14:paraId="2BF4A800" w14:textId="77777777" w:rsidR="00FA0A6E" w:rsidRDefault="00FA0A6E" w:rsidP="00F47901">
      <w:pPr>
        <w:spacing w:after="0" w:line="240" w:lineRule="auto"/>
      </w:pPr>
      <w:r>
        <w:continuationSeparator/>
      </w:r>
    </w:p>
  </w:footnote>
  <w:footnote w:id="1">
    <w:p w14:paraId="7A14CC00" w14:textId="598F78BE" w:rsidR="00145BAC" w:rsidRPr="009E50ED" w:rsidRDefault="00145BAC" w:rsidP="009E50ED">
      <w:pPr>
        <w:pStyle w:val="Textpoznmkypodiarou"/>
        <w:rPr>
          <w:rFonts w:asciiTheme="minorHAnsi" w:hAnsiTheme="minorHAnsi" w:cstheme="minorHAnsi"/>
          <w:sz w:val="20"/>
        </w:rPr>
      </w:pPr>
      <w:r w:rsidRPr="009E50ED">
        <w:rPr>
          <w:vertAlign w:val="superscript"/>
        </w:rPr>
        <w:footnoteRef/>
      </w:r>
      <w:r w:rsidR="009E50ED" w:rsidRPr="009E50ED">
        <w:rPr>
          <w:rFonts w:asciiTheme="minorHAnsi" w:hAnsiTheme="minorHAnsi" w:cstheme="minorHAnsi"/>
          <w:sz w:val="20"/>
        </w:rPr>
        <w:t>)</w:t>
      </w:r>
      <w:r w:rsidRPr="00A8473D">
        <w:rPr>
          <w:rFonts w:asciiTheme="minorHAnsi" w:hAnsiTheme="minorHAnsi" w:cstheme="minorHAnsi"/>
          <w:sz w:val="20"/>
        </w:rPr>
        <w:t xml:space="preserve"> </w:t>
      </w:r>
      <w:r w:rsidR="00DD01EA" w:rsidRPr="0051079C">
        <w:rPr>
          <w:rFonts w:cs="Arial"/>
          <w:szCs w:val="16"/>
        </w:rPr>
        <w:t>§ 6 zákona</w:t>
      </w:r>
      <w:r w:rsidRPr="009E50ED">
        <w:t xml:space="preserve"> č. 5/2004 Z. z. o službách zamestnanosti a o zmene a doplnení niektorých zákonov</w:t>
      </w:r>
      <w:r w:rsidR="00DD01EA">
        <w:t xml:space="preserve"> v znení neskorších predpisov</w:t>
      </w:r>
      <w:r w:rsidR="004E2FD7">
        <w:t>.</w:t>
      </w:r>
    </w:p>
  </w:footnote>
  <w:footnote w:id="2">
    <w:p w14:paraId="404D0B6F" w14:textId="073FB89B" w:rsidR="00145BAC" w:rsidRPr="009E50ED" w:rsidRDefault="00145BAC" w:rsidP="009E50ED">
      <w:pPr>
        <w:pStyle w:val="Textpoznmkypodiarou"/>
        <w:rPr>
          <w:rFonts w:asciiTheme="minorHAnsi" w:hAnsiTheme="minorHAnsi" w:cstheme="minorHAnsi"/>
          <w:sz w:val="20"/>
        </w:rPr>
      </w:pPr>
      <w:r w:rsidRPr="009E50ED">
        <w:rPr>
          <w:vertAlign w:val="superscript"/>
        </w:rPr>
        <w:footnoteRef/>
      </w:r>
      <w:r w:rsidR="009E50ED" w:rsidRPr="009E50ED">
        <w:rPr>
          <w:rFonts w:asciiTheme="minorHAnsi" w:hAnsiTheme="minorHAnsi" w:cstheme="minorHAnsi"/>
          <w:sz w:val="20"/>
        </w:rPr>
        <w:t>)</w:t>
      </w:r>
      <w:r w:rsidRPr="00A8473D">
        <w:rPr>
          <w:rFonts w:asciiTheme="minorHAnsi" w:hAnsiTheme="minorHAnsi" w:cstheme="minorHAnsi"/>
          <w:sz w:val="20"/>
        </w:rPr>
        <w:t xml:space="preserve"> </w:t>
      </w:r>
      <w:r w:rsidR="00DD01EA" w:rsidRPr="0051079C">
        <w:rPr>
          <w:rFonts w:cs="Arial"/>
          <w:szCs w:val="16"/>
        </w:rPr>
        <w:t>§ 7 zákona</w:t>
      </w:r>
      <w:r w:rsidRPr="009E50ED">
        <w:t xml:space="preserve"> č. 5/2004 Z. z. o službách zamestnanosti a o zmene a doplnení niektorých zákonov</w:t>
      </w:r>
      <w:r w:rsidR="00DD01EA">
        <w:t xml:space="preserve"> v znení neskorších predpisov</w:t>
      </w:r>
      <w:r w:rsidR="004E2FD7">
        <w:t>.</w:t>
      </w:r>
    </w:p>
  </w:footnote>
  <w:footnote w:id="3">
    <w:p w14:paraId="467D6B4B" w14:textId="0DFC689F" w:rsidR="00F0334F" w:rsidRPr="00D2389B" w:rsidRDefault="00F0334F">
      <w:pPr>
        <w:pStyle w:val="Textpoznmkypodiarou"/>
        <w:rPr>
          <w:rFonts w:asciiTheme="minorHAnsi" w:hAnsiTheme="minorHAnsi" w:cstheme="minorHAnsi"/>
          <w:sz w:val="20"/>
        </w:rPr>
      </w:pPr>
      <w:r w:rsidRPr="00D2389B">
        <w:rPr>
          <w:rStyle w:val="Odkaznapoznmkupodiarou"/>
          <w:rFonts w:asciiTheme="minorHAnsi" w:hAnsiTheme="minorHAnsi" w:cstheme="minorHAnsi"/>
          <w:sz w:val="20"/>
        </w:rPr>
        <w:footnoteRef/>
      </w:r>
      <w:r w:rsidR="009E50ED">
        <w:rPr>
          <w:rFonts w:asciiTheme="minorHAnsi" w:hAnsiTheme="minorHAnsi" w:cstheme="minorHAnsi"/>
          <w:sz w:val="20"/>
        </w:rPr>
        <w:t>)</w:t>
      </w:r>
      <w:r w:rsidRPr="00D2389B">
        <w:rPr>
          <w:rFonts w:asciiTheme="minorHAnsi" w:hAnsiTheme="minorHAnsi" w:cstheme="minorHAnsi"/>
          <w:sz w:val="20"/>
        </w:rPr>
        <w:t xml:space="preserve"> Materské školy („MŠ“), základné školy („ZŠ“), stredné školy („SŠ“), regionálne vzdelávacie centrá („RVC“)</w:t>
      </w:r>
    </w:p>
  </w:footnote>
  <w:footnote w:id="4">
    <w:p w14:paraId="495E1C7D" w14:textId="202F6D69" w:rsidR="00F0334F" w:rsidRPr="00D2389B" w:rsidRDefault="00F0334F">
      <w:pPr>
        <w:pStyle w:val="Textpoznmkypodiarou"/>
        <w:rPr>
          <w:rFonts w:asciiTheme="minorHAnsi" w:hAnsiTheme="minorHAnsi" w:cstheme="minorHAnsi"/>
          <w:sz w:val="20"/>
        </w:rPr>
      </w:pPr>
      <w:r w:rsidRPr="00D2389B">
        <w:rPr>
          <w:rStyle w:val="Odkaznapoznmkupodiarou"/>
          <w:rFonts w:asciiTheme="minorHAnsi" w:hAnsiTheme="minorHAnsi" w:cstheme="minorHAnsi"/>
          <w:sz w:val="20"/>
        </w:rPr>
        <w:footnoteRef/>
      </w:r>
      <w:r w:rsidR="009E50ED">
        <w:rPr>
          <w:rFonts w:asciiTheme="minorHAnsi" w:hAnsiTheme="minorHAnsi" w:cstheme="minorHAnsi"/>
          <w:sz w:val="20"/>
        </w:rPr>
        <w:t>)</w:t>
      </w:r>
      <w:r w:rsidRPr="00D2389B">
        <w:rPr>
          <w:rFonts w:asciiTheme="minorHAnsi" w:hAnsiTheme="minorHAnsi" w:cstheme="minorHAnsi"/>
          <w:sz w:val="20"/>
        </w:rPr>
        <w:t xml:space="preserve"> Domovy sociálnych služieb</w:t>
      </w:r>
    </w:p>
  </w:footnote>
  <w:footnote w:id="5">
    <w:p w14:paraId="79B327F2" w14:textId="0BF8B6C1" w:rsidR="00F0334F" w:rsidRPr="00D2389B" w:rsidRDefault="00F0334F">
      <w:pPr>
        <w:pStyle w:val="Textpoznmkypodiarou"/>
        <w:rPr>
          <w:rFonts w:asciiTheme="minorHAnsi" w:hAnsiTheme="minorHAnsi" w:cstheme="minorHAnsi"/>
          <w:sz w:val="20"/>
        </w:rPr>
      </w:pPr>
      <w:r w:rsidRPr="00D2389B">
        <w:rPr>
          <w:rStyle w:val="Odkaznapoznmkupodiarou"/>
          <w:rFonts w:asciiTheme="minorHAnsi" w:hAnsiTheme="minorHAnsi" w:cstheme="minorHAnsi"/>
          <w:sz w:val="20"/>
        </w:rPr>
        <w:footnoteRef/>
      </w:r>
      <w:r w:rsidR="009E50ED">
        <w:rPr>
          <w:rFonts w:asciiTheme="minorHAnsi" w:hAnsiTheme="minorHAnsi" w:cstheme="minorHAnsi"/>
          <w:sz w:val="20"/>
        </w:rPr>
        <w:t>)</w:t>
      </w:r>
      <w:r w:rsidRPr="00D2389B">
        <w:rPr>
          <w:rFonts w:asciiTheme="minorHAnsi" w:hAnsiTheme="minorHAnsi" w:cstheme="minorHAnsi"/>
          <w:sz w:val="20"/>
        </w:rPr>
        <w:t xml:space="preserve"> Marginalizované rómske komunity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9CD"/>
    <w:multiLevelType w:val="hybridMultilevel"/>
    <w:tmpl w:val="C758160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388D"/>
    <w:multiLevelType w:val="hybridMultilevel"/>
    <w:tmpl w:val="14963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A7CD5"/>
    <w:multiLevelType w:val="hybridMultilevel"/>
    <w:tmpl w:val="14963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30D"/>
    <w:multiLevelType w:val="hybridMultilevel"/>
    <w:tmpl w:val="0A14FF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0E05"/>
    <w:multiLevelType w:val="hybridMultilevel"/>
    <w:tmpl w:val="1E481EF4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78E704C"/>
    <w:multiLevelType w:val="hybridMultilevel"/>
    <w:tmpl w:val="14963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711E"/>
    <w:multiLevelType w:val="hybridMultilevel"/>
    <w:tmpl w:val="AE42BA66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3B1C"/>
    <w:multiLevelType w:val="hybridMultilevel"/>
    <w:tmpl w:val="A9BE783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D7652"/>
    <w:multiLevelType w:val="hybridMultilevel"/>
    <w:tmpl w:val="4988394E"/>
    <w:lvl w:ilvl="0" w:tplc="D5D87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C64F6"/>
    <w:multiLevelType w:val="hybridMultilevel"/>
    <w:tmpl w:val="27CAF828"/>
    <w:lvl w:ilvl="0" w:tplc="A1B417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B0300"/>
    <w:multiLevelType w:val="hybridMultilevel"/>
    <w:tmpl w:val="14963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913BE"/>
    <w:multiLevelType w:val="hybridMultilevel"/>
    <w:tmpl w:val="5CB874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6013B"/>
    <w:multiLevelType w:val="hybridMultilevel"/>
    <w:tmpl w:val="A9E086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007BF"/>
    <w:multiLevelType w:val="hybridMultilevel"/>
    <w:tmpl w:val="A9E086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A13F7"/>
    <w:multiLevelType w:val="hybridMultilevel"/>
    <w:tmpl w:val="3710E3F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2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14"/>
    <w:rsid w:val="0001047C"/>
    <w:rsid w:val="00017B25"/>
    <w:rsid w:val="00061E57"/>
    <w:rsid w:val="00062FC4"/>
    <w:rsid w:val="00070672"/>
    <w:rsid w:val="00073AF0"/>
    <w:rsid w:val="00080199"/>
    <w:rsid w:val="00083E3D"/>
    <w:rsid w:val="00085D60"/>
    <w:rsid w:val="000B6603"/>
    <w:rsid w:val="000E734F"/>
    <w:rsid w:val="00106D1D"/>
    <w:rsid w:val="001117EA"/>
    <w:rsid w:val="00112A2F"/>
    <w:rsid w:val="00123C64"/>
    <w:rsid w:val="0013357C"/>
    <w:rsid w:val="0013752A"/>
    <w:rsid w:val="001448B5"/>
    <w:rsid w:val="0014494C"/>
    <w:rsid w:val="00145BAC"/>
    <w:rsid w:val="001D5C0B"/>
    <w:rsid w:val="001D75EB"/>
    <w:rsid w:val="001E78FB"/>
    <w:rsid w:val="0020460A"/>
    <w:rsid w:val="002272D2"/>
    <w:rsid w:val="00230228"/>
    <w:rsid w:val="002314BB"/>
    <w:rsid w:val="00234820"/>
    <w:rsid w:val="002419C3"/>
    <w:rsid w:val="0024456B"/>
    <w:rsid w:val="00255BE6"/>
    <w:rsid w:val="00285A83"/>
    <w:rsid w:val="00295280"/>
    <w:rsid w:val="002A0F6D"/>
    <w:rsid w:val="002A492A"/>
    <w:rsid w:val="002A7114"/>
    <w:rsid w:val="002B1995"/>
    <w:rsid w:val="002F2CB7"/>
    <w:rsid w:val="002F497A"/>
    <w:rsid w:val="003028A1"/>
    <w:rsid w:val="00311EBF"/>
    <w:rsid w:val="00330264"/>
    <w:rsid w:val="0033119A"/>
    <w:rsid w:val="00337976"/>
    <w:rsid w:val="00355DAD"/>
    <w:rsid w:val="003660CB"/>
    <w:rsid w:val="00371FFA"/>
    <w:rsid w:val="00372763"/>
    <w:rsid w:val="00375E2C"/>
    <w:rsid w:val="00381B66"/>
    <w:rsid w:val="00391B51"/>
    <w:rsid w:val="00421591"/>
    <w:rsid w:val="00435476"/>
    <w:rsid w:val="004449E5"/>
    <w:rsid w:val="00471346"/>
    <w:rsid w:val="00472962"/>
    <w:rsid w:val="004A1CCB"/>
    <w:rsid w:val="004E2FD7"/>
    <w:rsid w:val="00507B44"/>
    <w:rsid w:val="0051079C"/>
    <w:rsid w:val="00526BA4"/>
    <w:rsid w:val="005303AE"/>
    <w:rsid w:val="00540F89"/>
    <w:rsid w:val="00596C26"/>
    <w:rsid w:val="005A30D0"/>
    <w:rsid w:val="005B3A0F"/>
    <w:rsid w:val="005B56CD"/>
    <w:rsid w:val="005B609D"/>
    <w:rsid w:val="00604F9B"/>
    <w:rsid w:val="00616EB4"/>
    <w:rsid w:val="0064281E"/>
    <w:rsid w:val="0067101C"/>
    <w:rsid w:val="006A33D8"/>
    <w:rsid w:val="006B33BC"/>
    <w:rsid w:val="00750083"/>
    <w:rsid w:val="00766012"/>
    <w:rsid w:val="00773E65"/>
    <w:rsid w:val="00777AAF"/>
    <w:rsid w:val="00785044"/>
    <w:rsid w:val="007A0607"/>
    <w:rsid w:val="007B1EFE"/>
    <w:rsid w:val="007D05BD"/>
    <w:rsid w:val="007D23EB"/>
    <w:rsid w:val="007D5E55"/>
    <w:rsid w:val="007E71BB"/>
    <w:rsid w:val="007F3214"/>
    <w:rsid w:val="00801A78"/>
    <w:rsid w:val="008035C8"/>
    <w:rsid w:val="008211E7"/>
    <w:rsid w:val="00825E45"/>
    <w:rsid w:val="00840FA1"/>
    <w:rsid w:val="00854B3A"/>
    <w:rsid w:val="00877C53"/>
    <w:rsid w:val="00894F00"/>
    <w:rsid w:val="008B556F"/>
    <w:rsid w:val="008B7F63"/>
    <w:rsid w:val="008C098C"/>
    <w:rsid w:val="008C6AE7"/>
    <w:rsid w:val="008D3755"/>
    <w:rsid w:val="008E7262"/>
    <w:rsid w:val="008F1DE5"/>
    <w:rsid w:val="00905EB5"/>
    <w:rsid w:val="00910630"/>
    <w:rsid w:val="00937281"/>
    <w:rsid w:val="00937B01"/>
    <w:rsid w:val="00975F5B"/>
    <w:rsid w:val="00980291"/>
    <w:rsid w:val="009A4F3E"/>
    <w:rsid w:val="009B26DC"/>
    <w:rsid w:val="009E3FCA"/>
    <w:rsid w:val="009E50ED"/>
    <w:rsid w:val="00A00DE5"/>
    <w:rsid w:val="00A020C2"/>
    <w:rsid w:val="00A0359E"/>
    <w:rsid w:val="00A0448A"/>
    <w:rsid w:val="00A446BA"/>
    <w:rsid w:val="00A7599C"/>
    <w:rsid w:val="00A8473D"/>
    <w:rsid w:val="00A874E0"/>
    <w:rsid w:val="00A96D66"/>
    <w:rsid w:val="00AB0038"/>
    <w:rsid w:val="00AB352A"/>
    <w:rsid w:val="00AF5D11"/>
    <w:rsid w:val="00B072D1"/>
    <w:rsid w:val="00B10E50"/>
    <w:rsid w:val="00B12419"/>
    <w:rsid w:val="00B24845"/>
    <w:rsid w:val="00B42359"/>
    <w:rsid w:val="00B45FB0"/>
    <w:rsid w:val="00B53856"/>
    <w:rsid w:val="00B55E3A"/>
    <w:rsid w:val="00B93BF7"/>
    <w:rsid w:val="00B9547C"/>
    <w:rsid w:val="00BA4F13"/>
    <w:rsid w:val="00BA780C"/>
    <w:rsid w:val="00BD7F0B"/>
    <w:rsid w:val="00BF44A5"/>
    <w:rsid w:val="00C1205B"/>
    <w:rsid w:val="00C15565"/>
    <w:rsid w:val="00C35096"/>
    <w:rsid w:val="00C4401C"/>
    <w:rsid w:val="00C61F5A"/>
    <w:rsid w:val="00C77733"/>
    <w:rsid w:val="00C81DEB"/>
    <w:rsid w:val="00C85C7A"/>
    <w:rsid w:val="00CA50C9"/>
    <w:rsid w:val="00CF1844"/>
    <w:rsid w:val="00D01F65"/>
    <w:rsid w:val="00D2217A"/>
    <w:rsid w:val="00D2389B"/>
    <w:rsid w:val="00D6332A"/>
    <w:rsid w:val="00D7506A"/>
    <w:rsid w:val="00D765C4"/>
    <w:rsid w:val="00D83AC5"/>
    <w:rsid w:val="00DC2F8B"/>
    <w:rsid w:val="00DD01EA"/>
    <w:rsid w:val="00DD756E"/>
    <w:rsid w:val="00DE05B1"/>
    <w:rsid w:val="00DF7D3E"/>
    <w:rsid w:val="00E13F67"/>
    <w:rsid w:val="00E50EA2"/>
    <w:rsid w:val="00E62926"/>
    <w:rsid w:val="00E63730"/>
    <w:rsid w:val="00E63AF5"/>
    <w:rsid w:val="00E667A6"/>
    <w:rsid w:val="00E75DFA"/>
    <w:rsid w:val="00EA5E27"/>
    <w:rsid w:val="00ED7A1F"/>
    <w:rsid w:val="00EF35FE"/>
    <w:rsid w:val="00EF77F2"/>
    <w:rsid w:val="00F0334F"/>
    <w:rsid w:val="00F071B6"/>
    <w:rsid w:val="00F15E5F"/>
    <w:rsid w:val="00F22A0E"/>
    <w:rsid w:val="00F424AB"/>
    <w:rsid w:val="00F47901"/>
    <w:rsid w:val="00F5331D"/>
    <w:rsid w:val="00F67C8F"/>
    <w:rsid w:val="00FA0A6E"/>
    <w:rsid w:val="00FB5C2D"/>
    <w:rsid w:val="00FB637C"/>
    <w:rsid w:val="00FC48FB"/>
    <w:rsid w:val="0973EADE"/>
    <w:rsid w:val="17AC2081"/>
    <w:rsid w:val="3CF5612F"/>
    <w:rsid w:val="3E762544"/>
    <w:rsid w:val="45D3D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AB4F"/>
  <w15:chartTrackingRefBased/>
  <w15:docId w15:val="{3DD942CE-D0AF-4772-8018-2789C13D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5DFA"/>
  </w:style>
  <w:style w:type="paragraph" w:styleId="Nadpis1">
    <w:name w:val="heading 1"/>
    <w:basedOn w:val="Normlny"/>
    <w:link w:val="Nadpis1Char"/>
    <w:uiPriority w:val="9"/>
    <w:qFormat/>
    <w:rsid w:val="00145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F321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061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1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1E57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E5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61E57"/>
    <w:pPr>
      <w:ind w:left="720"/>
      <w:contextualSpacing/>
    </w:pPr>
  </w:style>
  <w:style w:type="table" w:styleId="Mriekatabuky">
    <w:name w:val="Table Grid"/>
    <w:basedOn w:val="Normlnatabuka"/>
    <w:uiPriority w:val="39"/>
    <w:rsid w:val="00CF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28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281E"/>
    <w:rPr>
      <w:b/>
      <w:bCs/>
      <w:sz w:val="20"/>
      <w:szCs w:val="20"/>
    </w:rPr>
  </w:style>
  <w:style w:type="paragraph" w:customStyle="1" w:styleId="Default">
    <w:name w:val="Default"/>
    <w:qFormat/>
    <w:rsid w:val="00A03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47901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čiarou 007,_Poznámka pod čiarou,Text poznámky pod eiarou 007,Text pozn. pod čarou,Text poznámky pod èiarou 007,Schriftart: 9 pt,Schriftart: 10 pt,Schriftart: 8 pt,Schriftart: 8 pt Char Char Char,o,Car,Char4,Cha"/>
    <w:basedOn w:val="Normlny"/>
    <w:link w:val="TextpoznmkypodiarouChar"/>
    <w:uiPriority w:val="99"/>
    <w:qFormat/>
    <w:rsid w:val="00F4790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. pod čarou Char,Text poznámky pod èiarou 007 Char,Schriftart: 9 pt Char,Schriftart: 10 pt Char,Schriftart: 8 pt Char"/>
    <w:basedOn w:val="Predvolenpsmoodseku"/>
    <w:link w:val="Textpoznmkypodiarou"/>
    <w:uiPriority w:val="99"/>
    <w:qFormat/>
    <w:rsid w:val="00F47901"/>
    <w:rPr>
      <w:rFonts w:ascii="Arial" w:eastAsia="Times New Roman" w:hAnsi="Arial" w:cs="Times New Roman"/>
      <w:sz w:val="16"/>
      <w:szCs w:val="20"/>
    </w:rPr>
  </w:style>
  <w:style w:type="paragraph" w:customStyle="1" w:styleId="Char2">
    <w:name w:val="Char2"/>
    <w:basedOn w:val="Normlny"/>
    <w:link w:val="Odkaznapoznmkupodiarou"/>
    <w:uiPriority w:val="99"/>
    <w:rsid w:val="00F47901"/>
    <w:pPr>
      <w:spacing w:line="240" w:lineRule="exact"/>
    </w:pPr>
    <w:rPr>
      <w:rFonts w:ascii="Arial" w:hAnsi="Arial"/>
      <w:sz w:val="16"/>
      <w:vertAlign w:val="superscript"/>
    </w:rPr>
  </w:style>
  <w:style w:type="paragraph" w:styleId="Popis">
    <w:name w:val="caption"/>
    <w:basedOn w:val="Normlny"/>
    <w:next w:val="Normlny"/>
    <w:uiPriority w:val="99"/>
    <w:qFormat/>
    <w:rsid w:val="005303AE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45BA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145BAC"/>
  </w:style>
  <w:style w:type="paragraph" w:styleId="Hlavika">
    <w:name w:val="header"/>
    <w:basedOn w:val="Normlny"/>
    <w:link w:val="HlavikaChar"/>
    <w:uiPriority w:val="99"/>
    <w:unhideWhenUsed/>
    <w:rsid w:val="0008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0199"/>
  </w:style>
  <w:style w:type="paragraph" w:styleId="Pta">
    <w:name w:val="footer"/>
    <w:basedOn w:val="Normlny"/>
    <w:link w:val="PtaChar"/>
    <w:uiPriority w:val="99"/>
    <w:unhideWhenUsed/>
    <w:rsid w:val="0008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0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1f55ffa498bc4303" Type="http://schemas.microsoft.com/office/2016/09/relationships/commentsIds" Target="commentsIds.xml"/><Relationship Id="Re2ece6c5004441c0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4512A-D0B0-4938-ACDA-65F01775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Štureková, Beáta</dc:creator>
  <cp:keywords/>
  <dc:description/>
  <cp:lastModifiedBy>Používateľ systému Windows</cp:lastModifiedBy>
  <cp:revision>6</cp:revision>
  <dcterms:created xsi:type="dcterms:W3CDTF">2025-03-06T15:03:00Z</dcterms:created>
  <dcterms:modified xsi:type="dcterms:W3CDTF">2025-03-13T14:43:00Z</dcterms:modified>
</cp:coreProperties>
</file>