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8" w:rsidRPr="002A5894" w:rsidRDefault="001F316E" w:rsidP="008D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94">
        <w:rPr>
          <w:rFonts w:ascii="Times New Roman" w:hAnsi="Times New Roman" w:cs="Times New Roman"/>
          <w:b/>
          <w:sz w:val="24"/>
          <w:szCs w:val="24"/>
        </w:rPr>
        <w:t xml:space="preserve">3.     </w:t>
      </w:r>
      <w:r w:rsidR="007B2F32" w:rsidRPr="002A5894">
        <w:rPr>
          <w:rFonts w:ascii="Times New Roman" w:hAnsi="Times New Roman" w:cs="Times New Roman"/>
          <w:b/>
          <w:sz w:val="24"/>
          <w:szCs w:val="24"/>
        </w:rPr>
        <w:t>Aké zmeny nastali pri udeľovaní prechodného pobytu na účel zamestnania</w:t>
      </w:r>
    </w:p>
    <w:p w:rsidR="008D1D58" w:rsidRPr="002A5894" w:rsidRDefault="008D1D58" w:rsidP="008D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E7" w:rsidRPr="002A5894" w:rsidRDefault="001F316E" w:rsidP="00124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4B2D" w:rsidRPr="002A5894" w:rsidRDefault="008625E7" w:rsidP="00124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sz w:val="24"/>
          <w:szCs w:val="24"/>
        </w:rPr>
        <w:t xml:space="preserve">        </w:t>
      </w:r>
      <w:r w:rsidR="006E57E3" w:rsidRPr="002A5894">
        <w:rPr>
          <w:rFonts w:ascii="Times New Roman" w:hAnsi="Times New Roman" w:cs="Times New Roman"/>
          <w:sz w:val="24"/>
          <w:szCs w:val="24"/>
        </w:rPr>
        <w:t>Od 1. januára 2014</w:t>
      </w:r>
      <w:r w:rsidR="00A648ED" w:rsidRPr="002A5894">
        <w:rPr>
          <w:rFonts w:ascii="Times New Roman" w:hAnsi="Times New Roman" w:cs="Times New Roman"/>
          <w:sz w:val="24"/>
          <w:szCs w:val="24"/>
        </w:rPr>
        <w:t xml:space="preserve"> je účinná</w:t>
      </w:r>
      <w:r w:rsidR="006E57E3" w:rsidRPr="002A5894">
        <w:rPr>
          <w:rFonts w:ascii="Times New Roman" w:hAnsi="Times New Roman" w:cs="Times New Roman"/>
          <w:sz w:val="24"/>
          <w:szCs w:val="24"/>
        </w:rPr>
        <w:t xml:space="preserve"> novela zákona o pobyte </w:t>
      </w:r>
      <w:r w:rsidR="00A648ED" w:rsidRPr="002A5894">
        <w:rPr>
          <w:rFonts w:ascii="Times New Roman" w:hAnsi="Times New Roman" w:cs="Times New Roman"/>
          <w:sz w:val="24"/>
          <w:szCs w:val="24"/>
        </w:rPr>
        <w:t xml:space="preserve">cudzincov, ktorou bolo zavedené jednotné povolenie na pobyt a zamestnanie. </w:t>
      </w:r>
      <w:r w:rsidR="009E48E2" w:rsidRPr="002A5894">
        <w:rPr>
          <w:rFonts w:ascii="Times New Roman" w:hAnsi="Times New Roman" w:cs="Times New Roman"/>
          <w:sz w:val="24"/>
          <w:szCs w:val="24"/>
        </w:rPr>
        <w:t>Ide o nový postup pri udeľovaní pobytov, kedy jeden štátny orgán kompletne rozhoduje o žiadosti na jednom mieste. To znamená, že ak štátny príslušník tretej krajiny chce prísť na územie Slovenskej republiky za účelom zamestnania, celý proces povolenia bude prebiehať na jednom mieste a nebude potrebné, aby si dopredu vybavoval iné doklady na iných štátnych orgánoch Slovenskej republiky. Podmienkou na získanie jednotného povolenia na pobyt a zamestnanie je vydanie potvrdenia príslušného úradu práce, sociálnych vecí a rodiny o možnosti obsadenia voľného pracovného miesta, ktoré sa vydá na základe žiadosti príslušného oddelenia cudzineckej polície PZ, ktoré koná vo veci udelenia prechodného pobytu na účel zamestnania.</w:t>
      </w:r>
      <w:r w:rsidR="00124B2D" w:rsidRPr="002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513" w:rsidRPr="002A5894" w:rsidRDefault="001F316E" w:rsidP="00124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513" w:rsidRPr="002A5894">
        <w:rPr>
          <w:rFonts w:ascii="Times New Roman" w:hAnsi="Times New Roman" w:cs="Times New Roman"/>
          <w:sz w:val="24"/>
          <w:szCs w:val="24"/>
        </w:rPr>
        <w:t>Vydanie potvrdenia o možnosti obsadenia voľného pracovného miesta s nesúhlasným stanoviskom úradu práce, sociálnych vecí a rodiny má za následok zamietnutie žiadosti o udelenie prechodného pobytu na účel zamestnania.</w:t>
      </w:r>
    </w:p>
    <w:p w:rsidR="008625E7" w:rsidRPr="002A5894" w:rsidRDefault="008625E7" w:rsidP="00124B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40" w:rsidRPr="002A5894" w:rsidRDefault="001F316E" w:rsidP="00282B40">
      <w:pPr>
        <w:spacing w:line="360" w:lineRule="auto"/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  <w:r w:rsidRPr="002A5894">
        <w:rPr>
          <w:rFonts w:ascii="Times New Roman" w:hAnsi="Times New Roman" w:cs="Times New Roman"/>
          <w:sz w:val="24"/>
          <w:szCs w:val="24"/>
        </w:rPr>
        <w:t xml:space="preserve">        </w:t>
      </w:r>
      <w:r w:rsidR="00B024E4" w:rsidRPr="002A5894">
        <w:rPr>
          <w:rFonts w:ascii="Times New Roman" w:hAnsi="Times New Roman" w:cs="Times New Roman"/>
          <w:sz w:val="24"/>
          <w:szCs w:val="24"/>
        </w:rPr>
        <w:t xml:space="preserve">Posledná novela zákona o pobyte cudzincov účinná od 1. januára 2019 </w:t>
      </w:r>
      <w:r w:rsidR="00124B2D" w:rsidRPr="002A5894">
        <w:rPr>
          <w:rFonts w:ascii="Times New Roman" w:hAnsi="Times New Roman" w:cs="Times New Roman"/>
          <w:sz w:val="24"/>
          <w:szCs w:val="24"/>
        </w:rPr>
        <w:t xml:space="preserve"> </w:t>
      </w:r>
      <w:r w:rsidR="00B024E4" w:rsidRPr="002A5894">
        <w:rPr>
          <w:rFonts w:ascii="Times New Roman" w:hAnsi="Times New Roman" w:cs="Times New Roman"/>
          <w:sz w:val="24"/>
          <w:szCs w:val="24"/>
        </w:rPr>
        <w:t xml:space="preserve">sa dotkla </w:t>
      </w:r>
      <w:r w:rsidR="00124B2D" w:rsidRPr="002A5894">
        <w:rPr>
          <w:rFonts w:ascii="Times New Roman" w:hAnsi="Times New Roman" w:cs="Times New Roman"/>
          <w:sz w:val="24"/>
          <w:szCs w:val="24"/>
        </w:rPr>
        <w:t>aj  preukazovan</w:t>
      </w:r>
      <w:r w:rsidR="00B024E4" w:rsidRPr="002A5894">
        <w:rPr>
          <w:rFonts w:ascii="Times New Roman" w:hAnsi="Times New Roman" w:cs="Times New Roman"/>
          <w:sz w:val="24"/>
          <w:szCs w:val="24"/>
        </w:rPr>
        <w:t>ia</w:t>
      </w:r>
      <w:r w:rsidR="00124B2D" w:rsidRPr="002A5894">
        <w:rPr>
          <w:rFonts w:ascii="Times New Roman" w:hAnsi="Times New Roman" w:cs="Times New Roman"/>
          <w:sz w:val="24"/>
          <w:szCs w:val="24"/>
        </w:rPr>
        <w:t xml:space="preserve"> účelu prechodn</w:t>
      </w:r>
      <w:r w:rsidR="00282B40" w:rsidRPr="002A5894">
        <w:rPr>
          <w:rFonts w:ascii="Times New Roman" w:hAnsi="Times New Roman" w:cs="Times New Roman"/>
          <w:sz w:val="24"/>
          <w:szCs w:val="24"/>
        </w:rPr>
        <w:t xml:space="preserve">ého pobytu na účel zamestnania a to konkrétne </w:t>
      </w:r>
      <w:r w:rsidR="00282B40" w:rsidRPr="002A5894">
        <w:rPr>
          <w:rFonts w:ascii="Times New Roman" w:hAnsi="Times New Roman" w:cs="Times New Roman"/>
          <w:color w:val="003300"/>
          <w:sz w:val="24"/>
          <w:szCs w:val="24"/>
        </w:rPr>
        <w:t xml:space="preserve">ak ide o štátneho príslušníka tretej krajiny, ktorý žiada o prechodný pobyt podľa </w:t>
      </w:r>
      <w:r w:rsidR="00282B40" w:rsidRPr="002A5894">
        <w:rPr>
          <w:rFonts w:ascii="Times New Roman" w:hAnsi="Times New Roman" w:cs="Times New Roman"/>
          <w:bCs/>
          <w:color w:val="003300"/>
          <w:sz w:val="24"/>
          <w:szCs w:val="24"/>
        </w:rPr>
        <w:t>§ 23 ods. 1,</w:t>
      </w:r>
      <w:r w:rsidR="0000042C" w:rsidRPr="002A5894">
        <w:rPr>
          <w:rFonts w:ascii="Times New Roman" w:hAnsi="Times New Roman" w:cs="Times New Roman"/>
          <w:bCs/>
          <w:color w:val="003300"/>
          <w:sz w:val="24"/>
          <w:szCs w:val="24"/>
        </w:rPr>
        <w:t xml:space="preserve"> ktorý účel pobytu preukáže:</w:t>
      </w:r>
    </w:p>
    <w:p w:rsidR="00282B40" w:rsidRPr="002A5894" w:rsidRDefault="00282B40" w:rsidP="008625E7">
      <w:pPr>
        <w:pStyle w:val="Odsekzoznamu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color w:val="003300"/>
          <w:sz w:val="24"/>
          <w:szCs w:val="24"/>
        </w:rPr>
        <w:t>písomným prísľubom zamestnávateľa na prijatie štátneho príslušníka tretej krajiny do zamestnania alebo pracovnou zmluvou,</w:t>
      </w:r>
    </w:p>
    <w:p w:rsidR="0000042C" w:rsidRPr="002A5894" w:rsidRDefault="00282B40" w:rsidP="0000042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color w:val="003300"/>
          <w:sz w:val="24"/>
          <w:szCs w:val="24"/>
        </w:rPr>
        <w:t>rozhodnutím o uznaní dokladu o vzdelaní štátneho príslušníka tretej krajiny podľa osobitného predpisu alebo dokladom o požadovanom vzdelaní, ak ide o regulované povola</w:t>
      </w:r>
      <w:r w:rsidR="0000042C" w:rsidRPr="002A5894">
        <w:rPr>
          <w:rFonts w:ascii="Times New Roman" w:hAnsi="Times New Roman" w:cs="Times New Roman"/>
          <w:color w:val="003300"/>
          <w:sz w:val="24"/>
          <w:szCs w:val="24"/>
        </w:rPr>
        <w:t>nie, okrem základného vzdelania.</w:t>
      </w:r>
    </w:p>
    <w:p w:rsidR="008625E7" w:rsidRPr="002A5894" w:rsidRDefault="002B7F14" w:rsidP="00000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0042C" w:rsidRPr="002A5894">
        <w:rPr>
          <w:rFonts w:ascii="Times New Roman" w:hAnsi="Times New Roman" w:cs="Times New Roman"/>
          <w:color w:val="000000"/>
          <w:sz w:val="24"/>
          <w:szCs w:val="24"/>
        </w:rPr>
        <w:t xml:space="preserve">Ak ide o štátneho príslušníka tretej krajiny, ktorý žiada o prechodný pobyt podľa </w:t>
      </w:r>
      <w:r w:rsidR="0000042C" w:rsidRPr="002A5894">
        <w:rPr>
          <w:rFonts w:ascii="Times New Roman" w:hAnsi="Times New Roman" w:cs="Times New Roman"/>
          <w:sz w:val="24"/>
          <w:szCs w:val="24"/>
        </w:rPr>
        <w:t>§ 23 ods. 2,</w:t>
      </w:r>
      <w:r w:rsidR="008625E7" w:rsidRPr="002A5894">
        <w:rPr>
          <w:rFonts w:ascii="Times New Roman" w:hAnsi="Times New Roman" w:cs="Times New Roman"/>
          <w:sz w:val="24"/>
          <w:szCs w:val="24"/>
        </w:rPr>
        <w:t xml:space="preserve"> účel pobytu preukáže:</w:t>
      </w:r>
    </w:p>
    <w:p w:rsidR="00282B40" w:rsidRPr="002A5894" w:rsidRDefault="00282B40" w:rsidP="008625E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color w:val="000000"/>
          <w:sz w:val="24"/>
          <w:szCs w:val="24"/>
        </w:rPr>
        <w:t>povolením na zamestnanie alebo potvrdením zamestnávateľa, že štátny príslušník tretej krajiny má vykonávať činnosť, na ktorú sa povolenie na zamestnanie nevyžaduje, alebo medzinárodnou zmluvou</w:t>
      </w:r>
      <w:r w:rsidR="008625E7" w:rsidRPr="002A58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58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625E7" w:rsidRPr="002A5894" w:rsidRDefault="008625E7" w:rsidP="008625E7">
      <w:pPr>
        <w:spacing w:line="360" w:lineRule="auto"/>
        <w:jc w:val="both"/>
        <w:rPr>
          <w:rFonts w:ascii="Times New Roman" w:hAnsi="Times New Roman" w:cs="Times New Roman"/>
          <w:bCs/>
          <w:color w:val="003300"/>
          <w:sz w:val="24"/>
          <w:szCs w:val="24"/>
        </w:rPr>
      </w:pPr>
      <w:r w:rsidRPr="002A5894">
        <w:rPr>
          <w:rFonts w:ascii="Times New Roman" w:hAnsi="Times New Roman" w:cs="Times New Roman"/>
          <w:sz w:val="24"/>
          <w:szCs w:val="24"/>
        </w:rPr>
        <w:lastRenderedPageBreak/>
        <w:t xml:space="preserve">      Ak ide o štátneho príslušníka tretej krajiny, ktorý žiada o prechodný pobyt podľa § 23 ods. 4, účel pobytu preukáže</w:t>
      </w:r>
      <w:r w:rsidRPr="002A5894">
        <w:rPr>
          <w:rFonts w:ascii="Times New Roman" w:hAnsi="Times New Roman" w:cs="Times New Roman"/>
          <w:bCs/>
          <w:color w:val="003300"/>
          <w:sz w:val="24"/>
          <w:szCs w:val="24"/>
        </w:rPr>
        <w:t>:</w:t>
      </w:r>
    </w:p>
    <w:p w:rsidR="008625E7" w:rsidRPr="002A5894" w:rsidRDefault="00282B40" w:rsidP="008625E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sz w:val="24"/>
          <w:szCs w:val="24"/>
        </w:rPr>
        <w:t>písomným prísľubom zamestnávateľa na prijatie štátneho príslušníka tretej krajiny do zamestnania, ktorý obsahuje náležitosti pracovnej zmluvy alebo pracovnou zmluvou</w:t>
      </w:r>
      <w:r w:rsidR="008625E7" w:rsidRPr="002A5894">
        <w:rPr>
          <w:rFonts w:ascii="Times New Roman" w:hAnsi="Times New Roman" w:cs="Times New Roman"/>
          <w:sz w:val="24"/>
          <w:szCs w:val="24"/>
        </w:rPr>
        <w:t>.</w:t>
      </w:r>
    </w:p>
    <w:p w:rsidR="008625E7" w:rsidRPr="002A5894" w:rsidRDefault="008625E7" w:rsidP="00862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sz w:val="24"/>
          <w:szCs w:val="24"/>
        </w:rPr>
        <w:t xml:space="preserve">      Ak ide o štátneho príslušníka tretej krajiny, ktorý žiada o udelenie prechodného pobytu podľa § 23 ods. 5, účel pobytu preukáže:</w:t>
      </w:r>
    </w:p>
    <w:p w:rsidR="006E57E3" w:rsidRPr="002A5894" w:rsidRDefault="00282B40" w:rsidP="008625E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sz w:val="24"/>
          <w:szCs w:val="24"/>
        </w:rPr>
        <w:t>pracovnou zmluvou, potvrdením zamestnávateľa o trvaní vnútropodnikového presunu a mieste hostiteľského subjektu so sídlom na území Slovenskej republiky, o tom, že štátny príslušník tretej krajiny nastupuje do funkcie riadiaceho pracovníka, odborníka alebo zamestnanca – stážistu v hostiteľskom subjekte so sídlom na území Slovenskej republiky, o výške odmeny, ako aj o ostatných podmienkach zamestnávania, ktoré sa budú uplatňovať počas vnútropodnikového presunu a o tom, že štátny príslušník tretej krajiny sa po ukončení vnútropodnikového presunu bude môcť presunúť späť do subjektu patriaceho k tomu istému zamestnávateľovi alebo k tej istej skupine zamestnávateľov, ak tieto údaje neobsahuje pracovná zmluva  a dokladom, ktorým preukáže, že hostiteľský subjekt</w:t>
      </w:r>
      <w:r w:rsidR="008625E7" w:rsidRPr="002A5894">
        <w:rPr>
          <w:rFonts w:ascii="Times New Roman" w:hAnsi="Times New Roman" w:cs="Times New Roman"/>
          <w:sz w:val="24"/>
          <w:szCs w:val="24"/>
        </w:rPr>
        <w:t xml:space="preserve"> </w:t>
      </w:r>
      <w:r w:rsidRPr="002A5894">
        <w:rPr>
          <w:rFonts w:ascii="Times New Roman" w:hAnsi="Times New Roman" w:cs="Times New Roman"/>
          <w:sz w:val="24"/>
          <w:szCs w:val="24"/>
        </w:rPr>
        <w:t xml:space="preserve">so sídlom na území Slovenskej republiky, u ktorého bude vykonávať zamestnanie, patrí k tomu istému zamestnávateľovi alebo k tej istej skupine zamestnávateľov, odkiaľ je </w:t>
      </w:r>
      <w:r w:rsidR="0000042C" w:rsidRPr="002A5894">
        <w:rPr>
          <w:rFonts w:ascii="Times New Roman" w:hAnsi="Times New Roman" w:cs="Times New Roman"/>
          <w:sz w:val="24"/>
          <w:szCs w:val="24"/>
        </w:rPr>
        <w:t xml:space="preserve"> </w:t>
      </w:r>
      <w:r w:rsidRPr="002A5894">
        <w:rPr>
          <w:rFonts w:ascii="Times New Roman" w:hAnsi="Times New Roman" w:cs="Times New Roman"/>
          <w:sz w:val="24"/>
          <w:szCs w:val="24"/>
        </w:rPr>
        <w:t>na zamestnanie na územ</w:t>
      </w:r>
      <w:r w:rsidR="008625E7" w:rsidRPr="002A5894">
        <w:rPr>
          <w:rFonts w:ascii="Times New Roman" w:hAnsi="Times New Roman" w:cs="Times New Roman"/>
          <w:sz w:val="24"/>
          <w:szCs w:val="24"/>
        </w:rPr>
        <w:t>ie Slovenskej republiky vyslaný.</w:t>
      </w:r>
      <w:r w:rsidRPr="002A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5E7" w:rsidRPr="002A5894" w:rsidRDefault="008625E7" w:rsidP="0000042C">
      <w:pPr>
        <w:rPr>
          <w:rFonts w:ascii="Times New Roman" w:hAnsi="Times New Roman" w:cs="Times New Roman"/>
          <w:sz w:val="24"/>
          <w:szCs w:val="24"/>
        </w:rPr>
      </w:pPr>
    </w:p>
    <w:p w:rsidR="002B7F14" w:rsidRPr="002A5894" w:rsidRDefault="008625E7" w:rsidP="002B7F14">
      <w:pPr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color w:val="003300"/>
          <w:sz w:val="24"/>
          <w:szCs w:val="24"/>
        </w:rPr>
        <w:t xml:space="preserve">         </w:t>
      </w:r>
      <w:r w:rsidRPr="002A5894">
        <w:rPr>
          <w:rFonts w:ascii="Times New Roman" w:hAnsi="Times New Roman" w:cs="Times New Roman"/>
          <w:sz w:val="24"/>
          <w:szCs w:val="24"/>
        </w:rPr>
        <w:t xml:space="preserve">Policajný útvar si pri udeľovaní pobytu podľa § 23 ods. 1 vyžiada písomne potvrdenie o možnosti obsadenia voľného pracovného miesta do siedmich dní </w:t>
      </w:r>
      <w:r w:rsidR="002B7F14" w:rsidRPr="002A5894">
        <w:rPr>
          <w:rFonts w:ascii="Times New Roman" w:hAnsi="Times New Roman" w:cs="Times New Roman"/>
          <w:sz w:val="24"/>
          <w:szCs w:val="24"/>
        </w:rPr>
        <w:t xml:space="preserve"> </w:t>
      </w:r>
      <w:r w:rsidRPr="002A5894">
        <w:rPr>
          <w:rFonts w:ascii="Times New Roman" w:hAnsi="Times New Roman" w:cs="Times New Roman"/>
          <w:sz w:val="24"/>
          <w:szCs w:val="24"/>
        </w:rPr>
        <w:t xml:space="preserve">od doručenia žiadosti spolu so všetkými náležitosťami podľa § 32 od príslušného úradu práce, sociálnych vecí a rodiny.  </w:t>
      </w:r>
    </w:p>
    <w:p w:rsidR="002B7F14" w:rsidRPr="002A5894" w:rsidRDefault="002B7F14" w:rsidP="002B7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5E7" w:rsidRPr="002A5894">
        <w:rPr>
          <w:rFonts w:ascii="Times New Roman" w:hAnsi="Times New Roman" w:cs="Times New Roman"/>
          <w:sz w:val="24"/>
          <w:szCs w:val="24"/>
        </w:rPr>
        <w:t>K žiadosti o vydanie potvrdenia podľa predchádzajúcej vety policajný útvar priloží kópiu časti žiadosti o udelenie pobytu, v ktorej sú osobné údaje žiadateľa, ak ide o dočasne prideľovaného štátneho príslušníka tretej krajiny, aj identifikačné údaje užívateľského zamestnávateľa, kópiu dokladov preukazujúcich účel pobytu a kópiu stanoviska zastupiteľského úradu podľa § 31 ods. 2, ak bola žiadosť podaná na zastupiteľskom úrade.</w:t>
      </w:r>
    </w:p>
    <w:p w:rsidR="008625E7" w:rsidRPr="002B7F14" w:rsidRDefault="002B7F14" w:rsidP="002B7F14">
      <w:pPr>
        <w:jc w:val="both"/>
        <w:rPr>
          <w:rFonts w:ascii="Times New Roman" w:hAnsi="Times New Roman" w:cs="Times New Roman"/>
          <w:sz w:val="24"/>
          <w:szCs w:val="24"/>
        </w:rPr>
      </w:pPr>
      <w:r w:rsidRPr="002A5894">
        <w:rPr>
          <w:rFonts w:ascii="Times New Roman" w:hAnsi="Times New Roman" w:cs="Times New Roman"/>
          <w:sz w:val="24"/>
          <w:szCs w:val="24"/>
        </w:rPr>
        <w:t xml:space="preserve">        </w:t>
      </w:r>
      <w:r w:rsidR="008625E7" w:rsidRPr="002A5894">
        <w:rPr>
          <w:rFonts w:ascii="Times New Roman" w:hAnsi="Times New Roman" w:cs="Times New Roman"/>
          <w:sz w:val="24"/>
          <w:szCs w:val="24"/>
        </w:rPr>
        <w:t xml:space="preserve"> Ak ide o prechodný pobyt podľa § 23 ods. 5, k žiadosti o vydanie potvrdenia podľa prvej vety policajný útvar priloží aj kópie dokladov podľa </w:t>
      </w:r>
      <w:r w:rsidRPr="002A5894">
        <w:rPr>
          <w:rFonts w:ascii="Times New Roman" w:hAnsi="Times New Roman" w:cs="Times New Roman"/>
          <w:sz w:val="24"/>
          <w:szCs w:val="24"/>
        </w:rPr>
        <w:t xml:space="preserve"> </w:t>
      </w:r>
      <w:r w:rsidR="008625E7" w:rsidRPr="002A5894">
        <w:rPr>
          <w:rFonts w:ascii="Times New Roman" w:hAnsi="Times New Roman" w:cs="Times New Roman"/>
          <w:sz w:val="24"/>
          <w:szCs w:val="24"/>
        </w:rPr>
        <w:t>§ 32 ods. 15</w:t>
      </w:r>
      <w:r w:rsidRPr="002A5894">
        <w:rPr>
          <w:rFonts w:ascii="Times New Roman" w:hAnsi="Times New Roman" w:cs="Times New Roman"/>
          <w:sz w:val="24"/>
          <w:szCs w:val="24"/>
        </w:rPr>
        <w:t xml:space="preserve"> (vnútropodnikový presun)</w:t>
      </w:r>
      <w:r w:rsidR="008625E7" w:rsidRPr="002A58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625E7" w:rsidRPr="002B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922"/>
    <w:multiLevelType w:val="hybridMultilevel"/>
    <w:tmpl w:val="EF008B22"/>
    <w:lvl w:ilvl="0" w:tplc="FB1C09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33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41C7"/>
    <w:multiLevelType w:val="hybridMultilevel"/>
    <w:tmpl w:val="81BED04E"/>
    <w:lvl w:ilvl="0" w:tplc="5058C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7776F5"/>
    <w:multiLevelType w:val="hybridMultilevel"/>
    <w:tmpl w:val="EB0A6A4C"/>
    <w:lvl w:ilvl="0" w:tplc="6BF86180">
      <w:start w:val="5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3BF5"/>
    <w:multiLevelType w:val="hybridMultilevel"/>
    <w:tmpl w:val="10D2CB3A"/>
    <w:lvl w:ilvl="0" w:tplc="E304B6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9"/>
    <w:rsid w:val="0000042C"/>
    <w:rsid w:val="00124B2D"/>
    <w:rsid w:val="001F316E"/>
    <w:rsid w:val="00232AFC"/>
    <w:rsid w:val="00282B40"/>
    <w:rsid w:val="002A5894"/>
    <w:rsid w:val="002B7F14"/>
    <w:rsid w:val="006E57E3"/>
    <w:rsid w:val="007B2F32"/>
    <w:rsid w:val="008625E7"/>
    <w:rsid w:val="008D1D58"/>
    <w:rsid w:val="009E48E2"/>
    <w:rsid w:val="009E6BA0"/>
    <w:rsid w:val="00A648ED"/>
    <w:rsid w:val="00AE216F"/>
    <w:rsid w:val="00B024E4"/>
    <w:rsid w:val="00B42E7A"/>
    <w:rsid w:val="00C35513"/>
    <w:rsid w:val="00E016F9"/>
    <w:rsid w:val="00E409BB"/>
    <w:rsid w:val="00E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D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D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8013">
                  <w:marLeft w:val="0"/>
                  <w:marRight w:val="23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Achimsky</cp:lastModifiedBy>
  <cp:revision>12</cp:revision>
  <cp:lastPrinted>2019-02-06T09:54:00Z</cp:lastPrinted>
  <dcterms:created xsi:type="dcterms:W3CDTF">2014-02-26T08:04:00Z</dcterms:created>
  <dcterms:modified xsi:type="dcterms:W3CDTF">2019-04-02T08:33:00Z</dcterms:modified>
</cp:coreProperties>
</file>