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6B4A" w14:textId="77777777" w:rsidR="00041067" w:rsidRPr="00DF2F11" w:rsidRDefault="00041067" w:rsidP="00041067">
      <w:pPr>
        <w:pStyle w:val="Nadpis1"/>
        <w:jc w:val="center"/>
        <w:rPr>
          <w:lang w:val="en-GB"/>
        </w:rPr>
      </w:pPr>
      <w:r w:rsidRPr="00DF2F11">
        <w:rPr>
          <w:lang w:val="en-GB"/>
        </w:rPr>
        <w:t>48. Accommodation – What documents do I need to secure accommodation?</w:t>
      </w:r>
    </w:p>
    <w:p w14:paraId="1809D472" w14:textId="77777777" w:rsidR="00041067" w:rsidRDefault="00041067" w:rsidP="00041067">
      <w:pPr>
        <w:jc w:val="center"/>
        <w:rPr>
          <w:lang w:val="en-GB"/>
        </w:rPr>
      </w:pPr>
      <w:r w:rsidRPr="00DF2F11">
        <w:rPr>
          <w:lang w:val="en-GB"/>
        </w:rPr>
        <w:t>§ 122 of the Act on the Residence of Foreigners</w:t>
      </w:r>
    </w:p>
    <w:p w14:paraId="4C27D5BB" w14:textId="77777777" w:rsidR="00041067" w:rsidRDefault="00041067" w:rsidP="00041067">
      <w:pPr>
        <w:jc w:val="center"/>
        <w:rPr>
          <w:lang w:val="en-GB"/>
        </w:rPr>
      </w:pPr>
    </w:p>
    <w:p w14:paraId="2F3F493E" w14:textId="77777777" w:rsidR="00041067" w:rsidRPr="00DF2F11" w:rsidRDefault="00041067" w:rsidP="00041067">
      <w:pPr>
        <w:ind w:firstLine="360"/>
        <w:rPr>
          <w:lang w:val="en-GB"/>
        </w:rPr>
      </w:pPr>
      <w:r w:rsidRPr="00DF2F11">
        <w:rPr>
          <w:lang w:val="en-GB"/>
        </w:rPr>
        <w:t xml:space="preserve">A document confirming the provision of accommodation is understood to </w:t>
      </w:r>
      <w:r>
        <w:rPr>
          <w:lang w:val="en-GB"/>
        </w:rPr>
        <w:t>be</w:t>
      </w:r>
      <w:r w:rsidRPr="00DF2F11">
        <w:rPr>
          <w:lang w:val="en-GB"/>
        </w:rPr>
        <w:t>:</w:t>
      </w:r>
    </w:p>
    <w:p w14:paraId="29E98EFD" w14:textId="77777777" w:rsidR="00041067" w:rsidRDefault="00041067" w:rsidP="00041067">
      <w:pPr>
        <w:pStyle w:val="Bezriadkovania"/>
        <w:numPr>
          <w:ilvl w:val="0"/>
          <w:numId w:val="1"/>
        </w:numPr>
        <w:rPr>
          <w:lang w:val="en-GB"/>
        </w:rPr>
      </w:pPr>
      <w:r w:rsidRPr="00DF2F11">
        <w:rPr>
          <w:lang w:val="en-GB"/>
        </w:rPr>
        <w:t xml:space="preserve">a </w:t>
      </w:r>
      <w:r>
        <w:rPr>
          <w:lang w:val="en-GB"/>
        </w:rPr>
        <w:t>declaration on honour</w:t>
      </w:r>
      <w:r w:rsidRPr="00DF2F11">
        <w:rPr>
          <w:lang w:val="en-GB"/>
        </w:rPr>
        <w:t xml:space="preserve"> of a foreigner on ownership of the real estate or</w:t>
      </w:r>
    </w:p>
    <w:p w14:paraId="001F53FC" w14:textId="77777777" w:rsidR="00041067" w:rsidRDefault="00041067" w:rsidP="00041067">
      <w:pPr>
        <w:pStyle w:val="Bezriadkovania"/>
        <w:numPr>
          <w:ilvl w:val="0"/>
          <w:numId w:val="1"/>
        </w:numPr>
        <w:rPr>
          <w:lang w:val="en-GB"/>
        </w:rPr>
      </w:pPr>
      <w:r w:rsidRPr="00B4691E">
        <w:rPr>
          <w:lang w:val="en-GB"/>
        </w:rPr>
        <w:t>a lease agreement with the owner or user of the real estate and a document proving the right to use the real estate, if it is a lease agreement with the user of the real estate,</w:t>
      </w:r>
      <w:r>
        <w:rPr>
          <w:lang w:val="en-GB"/>
        </w:rPr>
        <w:t xml:space="preserve"> </w:t>
      </w:r>
      <w:r w:rsidRPr="00B4691E">
        <w:rPr>
          <w:lang w:val="en-GB"/>
        </w:rPr>
        <w:t>or</w:t>
      </w:r>
    </w:p>
    <w:p w14:paraId="4CE59661" w14:textId="77777777" w:rsidR="00041067" w:rsidRDefault="00041067" w:rsidP="00041067">
      <w:pPr>
        <w:pStyle w:val="Bezriadkovania"/>
        <w:numPr>
          <w:ilvl w:val="0"/>
          <w:numId w:val="1"/>
        </w:numPr>
        <w:rPr>
          <w:lang w:val="en-GB"/>
        </w:rPr>
      </w:pPr>
      <w:r w:rsidRPr="00B4691E">
        <w:rPr>
          <w:lang w:val="en-GB"/>
        </w:rPr>
        <w:t>a confirmation of the accommodation facility on the provision of accommodation, or</w:t>
      </w:r>
    </w:p>
    <w:p w14:paraId="1EC6EB0C" w14:textId="77777777" w:rsidR="00041067" w:rsidRDefault="00041067" w:rsidP="00041067">
      <w:pPr>
        <w:pStyle w:val="Bezriadkovania"/>
        <w:numPr>
          <w:ilvl w:val="0"/>
          <w:numId w:val="1"/>
        </w:numPr>
        <w:rPr>
          <w:lang w:val="en-GB"/>
        </w:rPr>
      </w:pPr>
      <w:r w:rsidRPr="00B4691E">
        <w:rPr>
          <w:lang w:val="en-GB"/>
        </w:rPr>
        <w:t xml:space="preserve">a </w:t>
      </w:r>
      <w:r>
        <w:rPr>
          <w:lang w:val="en-GB"/>
        </w:rPr>
        <w:t>declaration on honour</w:t>
      </w:r>
      <w:r w:rsidRPr="00B4691E">
        <w:rPr>
          <w:lang w:val="en-GB"/>
        </w:rPr>
        <w:t xml:space="preserve"> of a natural person or legal </w:t>
      </w:r>
      <w:r>
        <w:rPr>
          <w:lang w:val="en-GB"/>
        </w:rPr>
        <w:t>person</w:t>
      </w:r>
      <w:r w:rsidRPr="00B4691E">
        <w:rPr>
          <w:lang w:val="en-GB"/>
        </w:rPr>
        <w:t xml:space="preserve"> on the provision of accommodation to a foreigner </w:t>
      </w:r>
      <w:r>
        <w:rPr>
          <w:lang w:val="en-GB"/>
        </w:rPr>
        <w:t>i</w:t>
      </w:r>
      <w:r w:rsidRPr="00B4691E">
        <w:rPr>
          <w:lang w:val="en-GB"/>
        </w:rPr>
        <w:t xml:space="preserve">n the territory of the Slovak Republic and a document proving the right to use the real estate, if it is a </w:t>
      </w:r>
      <w:r>
        <w:rPr>
          <w:lang w:val="en-GB"/>
        </w:rPr>
        <w:t>declaration on honour</w:t>
      </w:r>
      <w:r w:rsidRPr="00B4691E">
        <w:rPr>
          <w:lang w:val="en-GB"/>
        </w:rPr>
        <w:t xml:space="preserve"> of the user of the real estate, or</w:t>
      </w:r>
    </w:p>
    <w:p w14:paraId="5033EB1F" w14:textId="77777777" w:rsidR="00041067" w:rsidRPr="00B4691E" w:rsidRDefault="00041067" w:rsidP="00041067">
      <w:pPr>
        <w:pStyle w:val="Bezriadkovania"/>
        <w:numPr>
          <w:ilvl w:val="0"/>
          <w:numId w:val="1"/>
        </w:numPr>
        <w:rPr>
          <w:lang w:val="en-GB"/>
        </w:rPr>
      </w:pPr>
      <w:r w:rsidRPr="00B4691E">
        <w:rPr>
          <w:lang w:val="en-GB"/>
        </w:rPr>
        <w:t xml:space="preserve">a </w:t>
      </w:r>
      <w:r>
        <w:rPr>
          <w:lang w:val="en-GB"/>
        </w:rPr>
        <w:t>declaration on honour</w:t>
      </w:r>
      <w:r w:rsidRPr="00B4691E">
        <w:rPr>
          <w:lang w:val="en-GB"/>
        </w:rPr>
        <w:t xml:space="preserve"> of the lessor of the real estate stating that the lease agreement is still valid, if a third-country national in previous proceedings under this Act submitted to the police department a document proving the provision of accommodation pursuant to letter b)</w:t>
      </w:r>
      <w:r>
        <w:rPr>
          <w:lang w:val="en-GB"/>
        </w:rPr>
        <w:t xml:space="preserve"> </w:t>
      </w:r>
      <w:r w:rsidRPr="00B4691E">
        <w:rPr>
          <w:lang w:val="en-GB"/>
        </w:rPr>
        <w:t>and the lease agreement is still valid for at least six months.</w:t>
      </w:r>
    </w:p>
    <w:p w14:paraId="72CFF434" w14:textId="77777777" w:rsidR="00041067" w:rsidRDefault="00041067" w:rsidP="00041067">
      <w:pPr>
        <w:pStyle w:val="Bezriadkovania"/>
        <w:rPr>
          <w:lang w:val="en-GB"/>
        </w:rPr>
      </w:pPr>
    </w:p>
    <w:p w14:paraId="2ED856F8" w14:textId="77777777" w:rsidR="00041067" w:rsidRPr="00DF2F11" w:rsidRDefault="00041067" w:rsidP="00041067">
      <w:pPr>
        <w:pStyle w:val="Bezriadkovania"/>
        <w:ind w:firstLine="708"/>
        <w:rPr>
          <w:lang w:val="en-GB"/>
        </w:rPr>
      </w:pPr>
      <w:r w:rsidRPr="00DF2F11">
        <w:rPr>
          <w:lang w:val="en-GB"/>
        </w:rPr>
        <w:t>The police department will not accept the document on the provision of accommodation according to letter c</w:t>
      </w:r>
      <w:r>
        <w:rPr>
          <w:lang w:val="en-GB"/>
        </w:rPr>
        <w:t xml:space="preserve">) </w:t>
      </w:r>
      <w:r w:rsidRPr="00F81643">
        <w:rPr>
          <w:i/>
          <w:iCs/>
          <w:lang w:val="en-GB"/>
        </w:rPr>
        <w:t xml:space="preserve">“confirmation of the accommodation facility on the provision of accommodation”, </w:t>
      </w:r>
      <w:r w:rsidRPr="00DF2F11">
        <w:rPr>
          <w:lang w:val="en-GB"/>
        </w:rPr>
        <w:t>if the number of persons with granted</w:t>
      </w:r>
      <w:r>
        <w:rPr>
          <w:lang w:val="en-GB"/>
        </w:rPr>
        <w:t xml:space="preserve"> </w:t>
      </w:r>
      <w:r w:rsidRPr="00DF2F11">
        <w:rPr>
          <w:lang w:val="en-GB"/>
        </w:rPr>
        <w:t>stay registered in the accommodation facility, together with the number of other accommodated persons</w:t>
      </w:r>
      <w:r>
        <w:rPr>
          <w:lang w:val="en-GB"/>
        </w:rPr>
        <w:t xml:space="preserve"> </w:t>
      </w:r>
      <w:r w:rsidRPr="00DF2F11">
        <w:rPr>
          <w:lang w:val="en-GB"/>
        </w:rPr>
        <w:t>exceeded the total capacity of the accommodation facility.</w:t>
      </w:r>
    </w:p>
    <w:p w14:paraId="445419F4" w14:textId="77777777" w:rsidR="008832F6" w:rsidRDefault="008832F6"/>
    <w:sectPr w:rsidR="0088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0530"/>
    <w:multiLevelType w:val="hybridMultilevel"/>
    <w:tmpl w:val="DD440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DA"/>
    <w:rsid w:val="00041067"/>
    <w:rsid w:val="007335DA"/>
    <w:rsid w:val="008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773AC-CD7D-4852-A6FF-5E8F5D0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067"/>
    <w:rPr>
      <w:b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106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1067"/>
    <w:rPr>
      <w:rFonts w:eastAsiaTheme="majorEastAsia" w:cstheme="majorBidi"/>
      <w:b/>
      <w:sz w:val="24"/>
      <w:szCs w:val="32"/>
    </w:rPr>
  </w:style>
  <w:style w:type="paragraph" w:styleId="Bezriadkovania">
    <w:name w:val="No Spacing"/>
    <w:uiPriority w:val="1"/>
    <w:qFormat/>
    <w:rsid w:val="00041067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Doktor</dc:creator>
  <cp:keywords/>
  <dc:description/>
  <cp:lastModifiedBy>Denis Doktor</cp:lastModifiedBy>
  <cp:revision>2</cp:revision>
  <dcterms:created xsi:type="dcterms:W3CDTF">2025-06-23T08:25:00Z</dcterms:created>
  <dcterms:modified xsi:type="dcterms:W3CDTF">2025-06-23T08:25:00Z</dcterms:modified>
</cp:coreProperties>
</file>