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80" w:rsidRDefault="00185680" w:rsidP="00185680">
      <w:pPr>
        <w:rPr>
          <w:b/>
        </w:rPr>
      </w:pPr>
      <w:r w:rsidRPr="0067187C">
        <w:rPr>
          <w:b/>
        </w:rPr>
        <w:t>Doklady k žiadosti o </w:t>
      </w:r>
      <w:bookmarkStart w:id="0" w:name="_GoBack"/>
      <w:r w:rsidRPr="0067187C">
        <w:rPr>
          <w:b/>
        </w:rPr>
        <w:t>obnovenie prechodného pobytu</w:t>
      </w:r>
      <w:r>
        <w:rPr>
          <w:b/>
        </w:rPr>
        <w:t xml:space="preserve"> na účel zamestnania</w:t>
      </w:r>
      <w:bookmarkEnd w:id="0"/>
      <w:r>
        <w:rPr>
          <w:b/>
        </w:rPr>
        <w:t>:</w:t>
      </w:r>
    </w:p>
    <w:p w:rsidR="00185680" w:rsidRPr="0067187C" w:rsidRDefault="00185680" w:rsidP="00185680">
      <w:pPr>
        <w:rPr>
          <w:b/>
        </w:rPr>
      </w:pPr>
    </w:p>
    <w:p w:rsidR="00185680" w:rsidRDefault="00185680" w:rsidP="00185680">
      <w:pPr>
        <w:pStyle w:val="Odsekzoznamu"/>
        <w:tabs>
          <w:tab w:val="left" w:pos="1134"/>
        </w:tabs>
        <w:ind w:left="0" w:firstLine="567"/>
        <w:jc w:val="both"/>
      </w:pPr>
      <w:r w:rsidRPr="002D3439">
        <w:t>K žiadosti o obnovenie prechodného pobytu na účel zamestnania je štátny príslušník tretej krajiny povinný predložiť</w:t>
      </w:r>
      <w:r>
        <w:t>:</w:t>
      </w:r>
    </w:p>
    <w:p w:rsidR="00185680" w:rsidRPr="002D3439" w:rsidRDefault="00185680" w:rsidP="00185680">
      <w:pPr>
        <w:pStyle w:val="Odsekzoznamu"/>
        <w:tabs>
          <w:tab w:val="left" w:pos="1134"/>
        </w:tabs>
        <w:ind w:left="0" w:firstLine="567"/>
        <w:jc w:val="both"/>
      </w:pPr>
    </w:p>
    <w:p w:rsidR="00185680" w:rsidRDefault="00185680" w:rsidP="00185680">
      <w:pPr>
        <w:pStyle w:val="Odsekzoznamu"/>
        <w:numPr>
          <w:ilvl w:val="0"/>
          <w:numId w:val="3"/>
        </w:numPr>
        <w:ind w:left="567" w:hanging="567"/>
        <w:jc w:val="both"/>
      </w:pPr>
      <w:r w:rsidRPr="0067187C">
        <w:t>jednu aktuálnu fotografiu s rozmermi 3 x 3,5 cm</w:t>
      </w:r>
    </w:p>
    <w:p w:rsidR="00185680" w:rsidRPr="0067187C" w:rsidRDefault="00185680" w:rsidP="00185680">
      <w:pPr>
        <w:pStyle w:val="Odsekzoznamu"/>
        <w:ind w:left="567"/>
        <w:jc w:val="both"/>
      </w:pPr>
    </w:p>
    <w:p w:rsidR="00185680" w:rsidRDefault="00185680" w:rsidP="00185680">
      <w:pPr>
        <w:pStyle w:val="Odsekzoznamu"/>
        <w:numPr>
          <w:ilvl w:val="0"/>
          <w:numId w:val="3"/>
        </w:numPr>
        <w:ind w:left="567" w:hanging="567"/>
        <w:jc w:val="both"/>
      </w:pPr>
      <w:r w:rsidRPr="0067187C">
        <w:t xml:space="preserve"> platný cestovný doklad </w:t>
      </w:r>
    </w:p>
    <w:p w:rsidR="00185680" w:rsidRPr="0067187C" w:rsidRDefault="00185680" w:rsidP="00185680">
      <w:pPr>
        <w:jc w:val="both"/>
      </w:pPr>
    </w:p>
    <w:p w:rsidR="00185680" w:rsidRPr="0067187C" w:rsidRDefault="00185680" w:rsidP="00185680">
      <w:pPr>
        <w:pStyle w:val="Odsekzoznamu"/>
        <w:numPr>
          <w:ilvl w:val="0"/>
          <w:numId w:val="3"/>
        </w:numPr>
        <w:ind w:left="567" w:hanging="567"/>
        <w:jc w:val="both"/>
        <w:rPr>
          <w:b/>
          <w:u w:val="single"/>
        </w:rPr>
      </w:pPr>
      <w:r w:rsidRPr="0067187C">
        <w:rPr>
          <w:b/>
        </w:rPr>
        <w:t xml:space="preserve">účel pobytu </w:t>
      </w:r>
    </w:p>
    <w:p w:rsidR="00185680" w:rsidRPr="000141E1" w:rsidRDefault="00185680" w:rsidP="00185680">
      <w:pPr>
        <w:pStyle w:val="Odsekzoznamu"/>
        <w:numPr>
          <w:ilvl w:val="0"/>
          <w:numId w:val="2"/>
        </w:numPr>
        <w:ind w:left="709" w:hanging="142"/>
        <w:jc w:val="both"/>
        <w:rPr>
          <w:u w:val="single"/>
        </w:rPr>
      </w:pPr>
      <w:r w:rsidRPr="000141E1">
        <w:rPr>
          <w:u w:val="single"/>
        </w:rPr>
        <w:t>ak ide o štátneho  príslušníka tretej krajiny, ktorý žiada o obnovenie prechodného pobytu podľa § 23 ods. 1</w:t>
      </w:r>
      <w:r>
        <w:rPr>
          <w:u w:val="single"/>
        </w:rPr>
        <w:t>,</w:t>
      </w:r>
      <w:r w:rsidRPr="000141E1">
        <w:rPr>
          <w:u w:val="single"/>
        </w:rPr>
        <w:t xml:space="preserve"> účel pobytu preukáže predložením:</w:t>
      </w:r>
    </w:p>
    <w:p w:rsidR="00185680" w:rsidRPr="007964EF" w:rsidRDefault="00185680" w:rsidP="00185680">
      <w:pPr>
        <w:pStyle w:val="Odsekzoznamu"/>
        <w:numPr>
          <w:ilvl w:val="0"/>
          <w:numId w:val="5"/>
        </w:numPr>
        <w:ind w:left="1134" w:hanging="283"/>
        <w:jc w:val="both"/>
      </w:pPr>
      <w:r w:rsidRPr="007964EF">
        <w:t>písomného prísľubu zamestnávateľa na prijatie štátneho príslušníka tretej krajiny do zamestnania alebo pracovnej zmluvy</w:t>
      </w:r>
      <w:r>
        <w:t>,</w:t>
      </w:r>
      <w:r w:rsidRPr="007964EF">
        <w:t xml:space="preserve"> </w:t>
      </w:r>
    </w:p>
    <w:p w:rsidR="00185680" w:rsidRPr="0002238C" w:rsidRDefault="00185680" w:rsidP="00185680">
      <w:pPr>
        <w:pStyle w:val="Odsekzoznamu"/>
        <w:numPr>
          <w:ilvl w:val="0"/>
          <w:numId w:val="5"/>
        </w:numPr>
        <w:ind w:left="1135" w:hanging="284"/>
        <w:jc w:val="both"/>
      </w:pPr>
      <w:r w:rsidRPr="007964EF">
        <w:t xml:space="preserve">rozhodnutia o uznaní dokladu o vzdelaní štátneho príslušníka tretej krajiny alebo </w:t>
      </w:r>
      <w:r w:rsidRPr="0002238C">
        <w:t xml:space="preserve">dokladu o požadovanom vzdelaní, ak ide o regulované povolanie, okrem základného vzdelania,  </w:t>
      </w:r>
    </w:p>
    <w:p w:rsidR="00185680" w:rsidRPr="00CA0716" w:rsidRDefault="00185680" w:rsidP="00185680">
      <w:pPr>
        <w:pStyle w:val="Odsekzoznamu"/>
        <w:numPr>
          <w:ilvl w:val="0"/>
          <w:numId w:val="2"/>
        </w:numPr>
        <w:ind w:left="709" w:hanging="142"/>
        <w:jc w:val="both"/>
        <w:rPr>
          <w:u w:val="single"/>
        </w:rPr>
      </w:pPr>
      <w:r w:rsidRPr="00CA0716">
        <w:rPr>
          <w:u w:val="single"/>
        </w:rPr>
        <w:t>ak ide o štátneho príslušníka tretej krajiny, ktorý žiada o</w:t>
      </w:r>
      <w:r>
        <w:rPr>
          <w:u w:val="single"/>
        </w:rPr>
        <w:t xml:space="preserve"> obnovenie prechodného pobytu podľa </w:t>
      </w:r>
      <w:r w:rsidRPr="00CA0716">
        <w:rPr>
          <w:u w:val="single"/>
        </w:rPr>
        <w:t xml:space="preserve">§ 23 ods. 2, účel pobytu preukáže predložením:    </w:t>
      </w:r>
    </w:p>
    <w:p w:rsidR="00185680" w:rsidRDefault="00185680" w:rsidP="00185680">
      <w:pPr>
        <w:pStyle w:val="Odsekzoznamu"/>
        <w:numPr>
          <w:ilvl w:val="3"/>
          <w:numId w:val="1"/>
        </w:numPr>
        <w:ind w:left="1134" w:hanging="283"/>
        <w:jc w:val="both"/>
      </w:pPr>
      <w:r w:rsidRPr="001D43FA">
        <w:t>povoleni</w:t>
      </w:r>
      <w:r>
        <w:t>a</w:t>
      </w:r>
      <w:r w:rsidRPr="001D43FA">
        <w:t xml:space="preserve"> na zamestnanie alebo potvrdeni</w:t>
      </w:r>
      <w:r>
        <w:t>a</w:t>
      </w:r>
      <w:r w:rsidRPr="001D43FA">
        <w:t xml:space="preserve"> zamestnávateľa o tom, že štátny príslušník tretej krajiny má vykonávať činnosť, na ktorú sa povolenie </w:t>
      </w:r>
      <w:r>
        <w:br/>
      </w:r>
      <w:r w:rsidRPr="001D43FA">
        <w:t xml:space="preserve">na zamestnanie nevyžaduje, alebo </w:t>
      </w:r>
    </w:p>
    <w:p w:rsidR="00185680" w:rsidRPr="009D0494" w:rsidRDefault="00185680" w:rsidP="00185680">
      <w:pPr>
        <w:pStyle w:val="Odsekzoznamu"/>
        <w:numPr>
          <w:ilvl w:val="3"/>
          <w:numId w:val="1"/>
        </w:numPr>
        <w:ind w:left="1134" w:hanging="283"/>
        <w:jc w:val="both"/>
      </w:pPr>
      <w:r w:rsidRPr="001D43FA">
        <w:t>medzinárodn</w:t>
      </w:r>
      <w:r>
        <w:t>ej</w:t>
      </w:r>
      <w:r w:rsidRPr="001D43FA">
        <w:t xml:space="preserve"> zmluv</w:t>
      </w:r>
      <w:r>
        <w:t>y</w:t>
      </w:r>
      <w:r w:rsidRPr="001D43FA">
        <w:t xml:space="preserve">, ktorou je SR viazaná a ktorá ustanovuje, že na prijatie štátneho príslušníka tretej krajiny do zamestnania nie je potrebné povolenie </w:t>
      </w:r>
      <w:r>
        <w:br/>
      </w:r>
      <w:r w:rsidRPr="001D43FA">
        <w:t xml:space="preserve">na zamestnanie,  </w:t>
      </w:r>
    </w:p>
    <w:p w:rsidR="00185680" w:rsidRPr="000141E1" w:rsidRDefault="00185680" w:rsidP="00185680">
      <w:pPr>
        <w:pStyle w:val="Odsekzoznamu"/>
        <w:numPr>
          <w:ilvl w:val="0"/>
          <w:numId w:val="2"/>
        </w:numPr>
        <w:ind w:left="709" w:hanging="142"/>
        <w:jc w:val="both"/>
        <w:rPr>
          <w:u w:val="single"/>
        </w:rPr>
      </w:pPr>
      <w:r w:rsidRPr="000141E1">
        <w:rPr>
          <w:u w:val="single"/>
        </w:rPr>
        <w:t>ak ide o štátneho príslušníka tretej krajiny, ktorý žiada o prechodný pobyt podľa § 23 ods. 4 (sezónne zamestnanie)</w:t>
      </w:r>
      <w:r>
        <w:rPr>
          <w:u w:val="single"/>
        </w:rPr>
        <w:t>,</w:t>
      </w:r>
      <w:r w:rsidRPr="000141E1">
        <w:rPr>
          <w:u w:val="single"/>
        </w:rPr>
        <w:t xml:space="preserve"> účel pobytu preukáže predložením:</w:t>
      </w:r>
    </w:p>
    <w:p w:rsidR="00185680" w:rsidRPr="000141E1" w:rsidRDefault="00185680" w:rsidP="00185680">
      <w:pPr>
        <w:tabs>
          <w:tab w:val="left" w:pos="1134"/>
        </w:tabs>
        <w:ind w:left="1134" w:hanging="283"/>
        <w:jc w:val="both"/>
      </w:pPr>
      <w:r w:rsidRPr="000141E1">
        <w:t xml:space="preserve">1. </w:t>
      </w:r>
      <w:r w:rsidRPr="000141E1">
        <w:tab/>
        <w:t xml:space="preserve">písomného prísľubu zamestnávateľa na prijatie štátneho príslušníka tretej  krajiny do zamestnania, ktorý obsahuje náležitosti pracovnej zmluvy alebo </w:t>
      </w:r>
    </w:p>
    <w:p w:rsidR="00185680" w:rsidRPr="000141E1" w:rsidRDefault="00185680" w:rsidP="00185680">
      <w:pPr>
        <w:tabs>
          <w:tab w:val="left" w:pos="1134"/>
        </w:tabs>
        <w:ind w:left="851"/>
        <w:jc w:val="both"/>
      </w:pPr>
      <w:r w:rsidRPr="000141E1">
        <w:t xml:space="preserve">2. </w:t>
      </w:r>
      <w:r w:rsidRPr="000141E1">
        <w:tab/>
        <w:t>pracovnej zmluvy,</w:t>
      </w:r>
    </w:p>
    <w:p w:rsidR="00185680" w:rsidRPr="000141E1" w:rsidRDefault="00185680" w:rsidP="00185680">
      <w:pPr>
        <w:pStyle w:val="Odsekzoznamu"/>
        <w:numPr>
          <w:ilvl w:val="0"/>
          <w:numId w:val="2"/>
        </w:numPr>
        <w:ind w:left="709" w:hanging="142"/>
        <w:jc w:val="both"/>
        <w:rPr>
          <w:u w:val="single"/>
        </w:rPr>
      </w:pPr>
      <w:r w:rsidRPr="000141E1">
        <w:rPr>
          <w:u w:val="single"/>
        </w:rPr>
        <w:t>ak ide o štátneho príslušníka tretej krajiny, ktorý žiada o prechodný pobyt podľa § 23 ods. 5 (ICT)</w:t>
      </w:r>
      <w:r>
        <w:rPr>
          <w:u w:val="single"/>
        </w:rPr>
        <w:t>, skutočnosť, že ide o ICT</w:t>
      </w:r>
      <w:r w:rsidRPr="000141E1">
        <w:rPr>
          <w:u w:val="single"/>
        </w:rPr>
        <w:t xml:space="preserve"> preukáže predložením:</w:t>
      </w:r>
    </w:p>
    <w:p w:rsidR="00185680" w:rsidRPr="000141E1" w:rsidRDefault="00185680" w:rsidP="00185680">
      <w:pPr>
        <w:pStyle w:val="Odsekzoznamu"/>
        <w:ind w:left="851"/>
        <w:jc w:val="both"/>
      </w:pPr>
      <w:r w:rsidRPr="000141E1">
        <w:t>1. pracovnej zmluvy,</w:t>
      </w:r>
    </w:p>
    <w:p w:rsidR="00185680" w:rsidRPr="000141E1" w:rsidRDefault="00185680" w:rsidP="00185680">
      <w:pPr>
        <w:pStyle w:val="Odsekzoznamu"/>
        <w:ind w:left="851"/>
        <w:jc w:val="both"/>
      </w:pPr>
      <w:r w:rsidRPr="000141E1">
        <w:t xml:space="preserve">2. potvrdenia zamestnávateľa </w:t>
      </w:r>
    </w:p>
    <w:p w:rsidR="00185680" w:rsidRPr="000141E1" w:rsidRDefault="00185680" w:rsidP="00185680">
      <w:pPr>
        <w:pStyle w:val="Odsekzoznamu"/>
        <w:numPr>
          <w:ilvl w:val="3"/>
          <w:numId w:val="6"/>
        </w:numPr>
        <w:ind w:left="1134" w:hanging="283"/>
        <w:jc w:val="both"/>
      </w:pPr>
      <w:r w:rsidRPr="000141E1">
        <w:t xml:space="preserve">o trvaní vnútropodnikového presunu a mieste hostiteľského subjektu so sídlom </w:t>
      </w:r>
      <w:r>
        <w:br/>
      </w:r>
      <w:r w:rsidRPr="000141E1">
        <w:t xml:space="preserve">na území SR, </w:t>
      </w:r>
    </w:p>
    <w:p w:rsidR="00185680" w:rsidRPr="000141E1" w:rsidRDefault="00185680" w:rsidP="00185680">
      <w:pPr>
        <w:pStyle w:val="Odsekzoznamu"/>
        <w:numPr>
          <w:ilvl w:val="3"/>
          <w:numId w:val="6"/>
        </w:numPr>
        <w:ind w:left="1134" w:hanging="283"/>
        <w:jc w:val="both"/>
      </w:pPr>
      <w:r w:rsidRPr="000141E1">
        <w:t xml:space="preserve">o tom že štátny príslušník tretej krajiny nastupuje do funkcie riadiaceho pracovníka, odborníka alebo zamestnanca – stážistu v hostiteľskom subjekte </w:t>
      </w:r>
      <w:r>
        <w:br/>
      </w:r>
      <w:r w:rsidRPr="000141E1">
        <w:t>so sídlom na území SR,</w:t>
      </w:r>
    </w:p>
    <w:p w:rsidR="00185680" w:rsidRPr="0002238C" w:rsidRDefault="00185680" w:rsidP="00185680">
      <w:pPr>
        <w:pStyle w:val="Odsekzoznamu"/>
        <w:numPr>
          <w:ilvl w:val="3"/>
          <w:numId w:val="6"/>
        </w:numPr>
        <w:ind w:left="1134" w:hanging="283"/>
        <w:jc w:val="both"/>
      </w:pPr>
      <w:r w:rsidRPr="000141E1">
        <w:t xml:space="preserve">o výške odmeny, ako aj o ostatných podmienkach zamestnávania, ktoré sa budú uplatňovať počas vnútropodnikového presunu </w:t>
      </w:r>
      <w:r w:rsidRPr="0002238C">
        <w:t>a</w:t>
      </w:r>
    </w:p>
    <w:p w:rsidR="00185680" w:rsidRPr="000141E1" w:rsidRDefault="00185680" w:rsidP="00185680">
      <w:pPr>
        <w:pStyle w:val="Odsekzoznamu"/>
        <w:numPr>
          <w:ilvl w:val="3"/>
          <w:numId w:val="6"/>
        </w:numPr>
        <w:ind w:left="1135" w:hanging="284"/>
        <w:jc w:val="both"/>
      </w:pPr>
      <w:r w:rsidRPr="000141E1">
        <w:t xml:space="preserve">o tom, že štátny príslušník tretej krajiny sa po ukončení vnútropodnikového presunu bude môcť presunúť späť do subjektu patriaceho k tomu istému zamestnávateľovi alebo k tej istej skupine zamestnávateľov, </w:t>
      </w:r>
      <w:r w:rsidRPr="000141E1">
        <w:rPr>
          <w:b/>
        </w:rPr>
        <w:t>ak tieto údaje neobsahuje pracovná zmluva</w:t>
      </w:r>
      <w:r w:rsidRPr="000141E1">
        <w:t xml:space="preserve"> a</w:t>
      </w:r>
    </w:p>
    <w:p w:rsidR="00185680" w:rsidRDefault="00185680" w:rsidP="00185680">
      <w:pPr>
        <w:ind w:left="1135" w:hanging="284"/>
        <w:jc w:val="both"/>
      </w:pPr>
      <w:r w:rsidRPr="000141E1">
        <w:t>3.</w:t>
      </w:r>
      <w:r w:rsidRPr="000141E1">
        <w:tab/>
        <w:t>dokladu, ktorým preukáže, že hostiteľský subjekt so sídlom na území SR, u ktorého bude vykonávať zamestnanie, patrí k tomu istému zamestnávateľovi alebo k tej istej skupine zamestnávateľov, odkiaľ je na zamestnanie na územie SR vyslaný.</w:t>
      </w:r>
    </w:p>
    <w:p w:rsidR="00185680" w:rsidRDefault="00185680" w:rsidP="00185680">
      <w:pPr>
        <w:ind w:left="1135" w:hanging="284"/>
        <w:jc w:val="both"/>
      </w:pPr>
    </w:p>
    <w:p w:rsidR="00185680" w:rsidRPr="000141E1" w:rsidRDefault="00185680" w:rsidP="00185680">
      <w:pPr>
        <w:ind w:left="1135" w:hanging="284"/>
        <w:jc w:val="both"/>
      </w:pPr>
    </w:p>
    <w:p w:rsidR="00185680" w:rsidRPr="0067187C" w:rsidRDefault="00185680" w:rsidP="00185680">
      <w:pPr>
        <w:pStyle w:val="Odsekzoznamu"/>
        <w:numPr>
          <w:ilvl w:val="0"/>
          <w:numId w:val="3"/>
        </w:numPr>
        <w:ind w:left="567" w:hanging="567"/>
        <w:jc w:val="both"/>
        <w:rPr>
          <w:b/>
          <w:u w:val="single"/>
        </w:rPr>
      </w:pPr>
      <w:r w:rsidRPr="0067187C">
        <w:rPr>
          <w:b/>
        </w:rPr>
        <w:lastRenderedPageBreak/>
        <w:t xml:space="preserve">finančné zabezpečenie pobytu </w:t>
      </w:r>
    </w:p>
    <w:p w:rsidR="00185680" w:rsidRDefault="00185680" w:rsidP="00185680">
      <w:pPr>
        <w:pStyle w:val="Odsekzoznamu"/>
        <w:numPr>
          <w:ilvl w:val="0"/>
          <w:numId w:val="4"/>
        </w:numPr>
        <w:ind w:left="567" w:hanging="425"/>
        <w:jc w:val="both"/>
      </w:pPr>
      <w:r w:rsidRPr="0067187C">
        <w:t>potvrdenie zamestnávateľa o výške dohodnutej mzdy, alebo</w:t>
      </w:r>
    </w:p>
    <w:p w:rsidR="00185680" w:rsidRDefault="00185680" w:rsidP="00185680">
      <w:pPr>
        <w:pStyle w:val="Odsekzoznamu"/>
        <w:numPr>
          <w:ilvl w:val="0"/>
          <w:numId w:val="4"/>
        </w:numPr>
        <w:ind w:left="567" w:hanging="425"/>
        <w:jc w:val="both"/>
      </w:pPr>
      <w:r w:rsidRPr="00023136">
        <w:t>potvrdenie o zostatku na účte vedenom</w:t>
      </w:r>
      <w:r>
        <w:t xml:space="preserve"> </w:t>
      </w:r>
      <w:r w:rsidRPr="00DF7FA8">
        <w:t>v banke na meno štátneho príslušníka tretej krajiny</w:t>
      </w:r>
      <w:r w:rsidRPr="0067187C">
        <w:t>.</w:t>
      </w:r>
    </w:p>
    <w:p w:rsidR="00185680" w:rsidRPr="0067187C" w:rsidRDefault="00185680" w:rsidP="00185680">
      <w:pPr>
        <w:pStyle w:val="Odsekzoznamu"/>
        <w:ind w:left="567"/>
        <w:jc w:val="both"/>
      </w:pPr>
    </w:p>
    <w:p w:rsidR="00185680" w:rsidRPr="0067187C" w:rsidRDefault="00185680" w:rsidP="00185680">
      <w:pPr>
        <w:pStyle w:val="Odsekzoznamu"/>
        <w:numPr>
          <w:ilvl w:val="0"/>
          <w:numId w:val="3"/>
        </w:numPr>
        <w:ind w:left="567" w:hanging="567"/>
        <w:jc w:val="both"/>
        <w:rPr>
          <w:b/>
          <w:u w:val="single"/>
        </w:rPr>
      </w:pPr>
      <w:r w:rsidRPr="0067187C">
        <w:rPr>
          <w:b/>
        </w:rPr>
        <w:t xml:space="preserve">zabezpečenie ubytovania </w:t>
      </w:r>
    </w:p>
    <w:p w:rsidR="00185680" w:rsidRPr="0002238C" w:rsidRDefault="00185680" w:rsidP="00185680">
      <w:pPr>
        <w:ind w:firstLine="142"/>
        <w:jc w:val="both"/>
      </w:pPr>
      <w:r w:rsidRPr="0002238C">
        <w:t>1.    čestné vyhlásenie cudzinca o vlastníctve nehnuteľnosti,</w:t>
      </w:r>
    </w:p>
    <w:p w:rsidR="00185680" w:rsidRPr="0002238C" w:rsidRDefault="00185680" w:rsidP="00185680">
      <w:pPr>
        <w:ind w:left="567" w:hanging="425"/>
        <w:jc w:val="both"/>
      </w:pPr>
      <w:r w:rsidRPr="0002238C">
        <w:t>2.  nájomná zmluva s vlastníkom nehnuteľnosti a doklad preukazujúci oprávnenie na         užívanie nehnuteľnosti, ak ide o nájomnú zmluvu s užívateľom nehnuteľnosti,</w:t>
      </w:r>
    </w:p>
    <w:p w:rsidR="00185680" w:rsidRPr="0002238C" w:rsidRDefault="00185680" w:rsidP="00185680">
      <w:pPr>
        <w:ind w:left="567" w:hanging="425"/>
        <w:jc w:val="both"/>
      </w:pPr>
      <w:r w:rsidRPr="0002238C">
        <w:t>3.    potvrdenie ubytovacieho zariadenia o poskytnutí ubytovania, alebo</w:t>
      </w:r>
    </w:p>
    <w:p w:rsidR="00185680" w:rsidRDefault="00185680" w:rsidP="00185680">
      <w:pPr>
        <w:ind w:left="567" w:hanging="425"/>
        <w:jc w:val="both"/>
      </w:pPr>
      <w:r w:rsidRPr="0002238C">
        <w:t xml:space="preserve">4. </w:t>
      </w:r>
      <w:r w:rsidRPr="0002238C">
        <w:tab/>
        <w:t xml:space="preserve">čestné vyhlásenie fyzickej osoby alebo právnickej osoby o poskytnutí ubytovania cudzincovi na území SR a doklad preukazujúci oprávnenie na užívanie nehnuteľnosti, ak ide o čestné vyhlásenie užívateľa nehnuteľnosti. </w:t>
      </w:r>
    </w:p>
    <w:p w:rsidR="00DB3880" w:rsidRDefault="00DB3880" w:rsidP="00185680"/>
    <w:sectPr w:rsidR="00DB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6A56"/>
    <w:multiLevelType w:val="hybridMultilevel"/>
    <w:tmpl w:val="6C3A71F2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71F65F6"/>
    <w:multiLevelType w:val="hybridMultilevel"/>
    <w:tmpl w:val="EEE4545C"/>
    <w:lvl w:ilvl="0" w:tplc="C5CA50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805EF"/>
    <w:multiLevelType w:val="hybridMultilevel"/>
    <w:tmpl w:val="D7683696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ADF0845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57DF9"/>
    <w:multiLevelType w:val="hybridMultilevel"/>
    <w:tmpl w:val="EA22D924"/>
    <w:lvl w:ilvl="0" w:tplc="041B0017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40962"/>
    <w:multiLevelType w:val="hybridMultilevel"/>
    <w:tmpl w:val="9542717C"/>
    <w:lvl w:ilvl="0" w:tplc="40EACB16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0D3799"/>
    <w:multiLevelType w:val="hybridMultilevel"/>
    <w:tmpl w:val="29027680"/>
    <w:lvl w:ilvl="0" w:tplc="12F0BD04">
      <w:start w:val="1"/>
      <w:numFmt w:val="decimal"/>
      <w:lvlText w:val="%1.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80"/>
    <w:rsid w:val="00185680"/>
    <w:rsid w:val="00D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E870"/>
  <w15:chartTrackingRefBased/>
  <w15:docId w15:val="{F94B6CD5-9E73-4D15-8A02-DB259398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680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56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Company>MVSR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Oslányi</dc:creator>
  <cp:keywords/>
  <dc:description/>
  <cp:lastModifiedBy>Juraj Oslányi</cp:lastModifiedBy>
  <cp:revision>1</cp:revision>
  <dcterms:created xsi:type="dcterms:W3CDTF">2021-04-12T06:45:00Z</dcterms:created>
  <dcterms:modified xsi:type="dcterms:W3CDTF">2021-04-12T06:47:00Z</dcterms:modified>
</cp:coreProperties>
</file>