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101" w:rsidRPr="009A637F" w:rsidRDefault="006D348D" w:rsidP="006D348D">
      <w:pPr>
        <w:pStyle w:val="Odsekzoznamu"/>
        <w:tabs>
          <w:tab w:val="left" w:pos="1134"/>
        </w:tabs>
        <w:spacing w:after="240"/>
        <w:ind w:left="360" w:hanging="360"/>
        <w:jc w:val="both"/>
        <w:rPr>
          <w:b/>
          <w:caps/>
          <w:szCs w:val="22"/>
          <w:lang w:val="en-GB"/>
        </w:rPr>
      </w:pPr>
      <w:r w:rsidRPr="009A637F">
        <w:rPr>
          <w:b/>
          <w:szCs w:val="22"/>
          <w:lang w:val="en-GB"/>
        </w:rPr>
        <w:t>17</w:t>
      </w:r>
      <w:r w:rsidRPr="009A637F">
        <w:rPr>
          <w:b/>
          <w:szCs w:val="22"/>
          <w:lang w:val="en-GB"/>
        </w:rPr>
        <w:tab/>
      </w:r>
      <w:r w:rsidR="00C90101" w:rsidRPr="009A637F">
        <w:rPr>
          <w:b/>
          <w:szCs w:val="22"/>
          <w:lang w:val="en-GB"/>
        </w:rPr>
        <w:t xml:space="preserve">Documents </w:t>
      </w:r>
      <w:r w:rsidR="009A637F" w:rsidRPr="009A637F">
        <w:rPr>
          <w:b/>
          <w:szCs w:val="22"/>
          <w:lang w:val="en-GB"/>
        </w:rPr>
        <w:t xml:space="preserve">to </w:t>
      </w:r>
      <w:r w:rsidR="00C90101" w:rsidRPr="009A637F">
        <w:rPr>
          <w:b/>
          <w:szCs w:val="22"/>
          <w:lang w:val="en-GB"/>
        </w:rPr>
        <w:t xml:space="preserve">be submitted for accepting the application for </w:t>
      </w:r>
      <w:r w:rsidR="007277B7" w:rsidRPr="009A637F">
        <w:rPr>
          <w:b/>
          <w:szCs w:val="22"/>
          <w:lang w:val="en-GB"/>
        </w:rPr>
        <w:t xml:space="preserve">granting </w:t>
      </w:r>
      <w:r w:rsidR="00C90101" w:rsidRPr="009A637F">
        <w:rPr>
          <w:b/>
          <w:szCs w:val="22"/>
          <w:lang w:val="en-GB"/>
        </w:rPr>
        <w:t xml:space="preserve">the temporary residence for the purpose of family reunification pursuant to Art. 27 of Act on residence of </w:t>
      </w:r>
      <w:r w:rsidRPr="009A637F">
        <w:rPr>
          <w:b/>
          <w:szCs w:val="22"/>
          <w:lang w:val="en-GB"/>
        </w:rPr>
        <w:t>Foreigners</w:t>
      </w:r>
    </w:p>
    <w:p w:rsidR="007277B7" w:rsidRPr="009A637F" w:rsidRDefault="007277B7" w:rsidP="007277B7">
      <w:pPr>
        <w:pStyle w:val="Odsekzoznamu"/>
        <w:numPr>
          <w:ilvl w:val="0"/>
          <w:numId w:val="6"/>
        </w:numPr>
        <w:shd w:val="clear" w:color="auto" w:fill="FFFFFF"/>
        <w:spacing w:after="120"/>
        <w:jc w:val="both"/>
        <w:rPr>
          <w:color w:val="333333"/>
          <w:lang w:val="en-GB"/>
        </w:rPr>
      </w:pPr>
      <w:r w:rsidRPr="009A637F">
        <w:rPr>
          <w:color w:val="333333"/>
          <w:lang w:val="en-GB"/>
        </w:rPr>
        <w:t xml:space="preserve">2 colour photograph of size 3 x 3.5 cm showing his/her current appearance </w:t>
      </w:r>
    </w:p>
    <w:p w:rsidR="00C90101" w:rsidRPr="009A637F" w:rsidRDefault="009A637F" w:rsidP="00C90101">
      <w:pPr>
        <w:pStyle w:val="Odsekzoznamu"/>
        <w:numPr>
          <w:ilvl w:val="0"/>
          <w:numId w:val="6"/>
        </w:numPr>
        <w:spacing w:after="240"/>
        <w:jc w:val="both"/>
        <w:rPr>
          <w:szCs w:val="22"/>
          <w:lang w:val="en-GB"/>
        </w:rPr>
      </w:pPr>
      <w:r w:rsidRPr="009A637F">
        <w:rPr>
          <w:szCs w:val="22"/>
          <w:lang w:val="en-GB"/>
        </w:rPr>
        <w:t xml:space="preserve">a valid travel document (Art. 2 par. </w:t>
      </w:r>
      <w:r w:rsidR="00C90101" w:rsidRPr="009A637F">
        <w:rPr>
          <w:szCs w:val="22"/>
          <w:lang w:val="en-GB"/>
        </w:rPr>
        <w:t>1</w:t>
      </w:r>
      <w:r w:rsidRPr="009A637F">
        <w:rPr>
          <w:szCs w:val="22"/>
          <w:lang w:val="en-GB"/>
        </w:rPr>
        <w:t xml:space="preserve"> (k) or Art. 125 par. </w:t>
      </w:r>
      <w:r w:rsidR="00C90101" w:rsidRPr="009A637F">
        <w:rPr>
          <w:szCs w:val="22"/>
          <w:lang w:val="en-GB"/>
        </w:rPr>
        <w:t>3 of Act on residence of Aliens)</w:t>
      </w:r>
    </w:p>
    <w:p w:rsidR="00C90101" w:rsidRPr="009A637F" w:rsidRDefault="00C90101" w:rsidP="00C90101">
      <w:pPr>
        <w:tabs>
          <w:tab w:val="left" w:pos="2552"/>
        </w:tabs>
        <w:spacing w:after="240"/>
        <w:jc w:val="both"/>
        <w:rPr>
          <w:b/>
          <w:szCs w:val="22"/>
          <w:lang w:val="en-GB"/>
        </w:rPr>
      </w:pPr>
      <w:r w:rsidRPr="009A637F">
        <w:rPr>
          <w:b/>
          <w:szCs w:val="22"/>
          <w:lang w:val="en-GB"/>
        </w:rPr>
        <w:t xml:space="preserve">Document </w:t>
      </w:r>
      <w:r w:rsidR="00E82F6B" w:rsidRPr="009A637F">
        <w:rPr>
          <w:b/>
          <w:szCs w:val="22"/>
          <w:lang w:val="en-GB"/>
        </w:rPr>
        <w:t xml:space="preserve">confirming the purpose of stay </w:t>
      </w:r>
      <w:r w:rsidR="009A637F" w:rsidRPr="009A637F">
        <w:rPr>
          <w:b/>
          <w:szCs w:val="22"/>
          <w:lang w:val="en-GB"/>
        </w:rPr>
        <w:t xml:space="preserve">not older than 90 days (Art. 32 par </w:t>
      </w:r>
      <w:r w:rsidRPr="009A637F">
        <w:rPr>
          <w:b/>
          <w:szCs w:val="22"/>
          <w:lang w:val="en-GB"/>
        </w:rPr>
        <w:t>2</w:t>
      </w:r>
      <w:r w:rsidR="009A637F" w:rsidRPr="009A637F">
        <w:rPr>
          <w:b/>
          <w:szCs w:val="22"/>
          <w:lang w:val="en-GB"/>
        </w:rPr>
        <w:t xml:space="preserve"> </w:t>
      </w:r>
      <w:r w:rsidRPr="009A637F">
        <w:rPr>
          <w:b/>
          <w:szCs w:val="22"/>
          <w:lang w:val="en-GB"/>
        </w:rPr>
        <w:t xml:space="preserve">(a) of the Act on residence of </w:t>
      </w:r>
      <w:r w:rsidR="006D348D" w:rsidRPr="009A637F">
        <w:rPr>
          <w:b/>
          <w:szCs w:val="22"/>
          <w:lang w:val="en-GB"/>
        </w:rPr>
        <w:t>Foreigners</w:t>
      </w:r>
      <w:r w:rsidRPr="009A637F">
        <w:rPr>
          <w:b/>
          <w:szCs w:val="22"/>
          <w:lang w:val="en-GB"/>
        </w:rPr>
        <w:t>)</w:t>
      </w:r>
    </w:p>
    <w:p w:rsidR="00C90101" w:rsidRPr="009A637F" w:rsidRDefault="00C90101" w:rsidP="00C90101">
      <w:pPr>
        <w:pStyle w:val="Odsekzoznamu"/>
        <w:numPr>
          <w:ilvl w:val="0"/>
          <w:numId w:val="6"/>
        </w:numPr>
        <w:spacing w:after="240"/>
        <w:jc w:val="both"/>
        <w:rPr>
          <w:szCs w:val="22"/>
          <w:lang w:val="en-GB"/>
        </w:rPr>
      </w:pPr>
      <w:r w:rsidRPr="009A637F">
        <w:rPr>
          <w:szCs w:val="22"/>
          <w:lang w:val="en-GB"/>
        </w:rPr>
        <w:t xml:space="preserve">Registry Office document </w:t>
      </w:r>
      <w:r w:rsidR="009A637F" w:rsidRPr="009A637F">
        <w:rPr>
          <w:szCs w:val="22"/>
          <w:lang w:val="en-GB"/>
        </w:rPr>
        <w:t>–</w:t>
      </w:r>
      <w:r w:rsidR="00E82F6B" w:rsidRPr="009A637F">
        <w:rPr>
          <w:rFonts w:eastAsiaTheme="minorHAnsi"/>
          <w:color w:val="000000"/>
          <w:sz w:val="20"/>
          <w:szCs w:val="20"/>
          <w:lang w:val="en-GB" w:eastAsia="en-US"/>
        </w:rPr>
        <w:t xml:space="preserve"> </w:t>
      </w:r>
      <w:r w:rsidR="009A637F" w:rsidRPr="009A637F">
        <w:rPr>
          <w:rFonts w:eastAsiaTheme="minorHAnsi"/>
          <w:color w:val="000000"/>
          <w:sz w:val="20"/>
          <w:szCs w:val="20"/>
          <w:lang w:val="en-GB" w:eastAsia="en-US"/>
        </w:rPr>
        <w:t xml:space="preserve">a </w:t>
      </w:r>
      <w:r w:rsidR="00E82F6B" w:rsidRPr="009A637F">
        <w:rPr>
          <w:szCs w:val="22"/>
          <w:lang w:val="en-GB"/>
        </w:rPr>
        <w:t xml:space="preserve">certificate of civil status </w:t>
      </w:r>
      <w:r w:rsidRPr="009A637F">
        <w:rPr>
          <w:szCs w:val="22"/>
          <w:lang w:val="en-GB"/>
        </w:rPr>
        <w:t xml:space="preserve">(marriage certificate, birth certificate of a child) – </w:t>
      </w:r>
      <w:r w:rsidRPr="009A637F">
        <w:rPr>
          <w:b/>
          <w:szCs w:val="22"/>
          <w:lang w:val="en-GB"/>
        </w:rPr>
        <w:t>may be older than 90 days,</w:t>
      </w:r>
    </w:p>
    <w:p w:rsidR="00C90101" w:rsidRPr="009A637F" w:rsidRDefault="00C831CE" w:rsidP="00C90101">
      <w:pPr>
        <w:pStyle w:val="Odsekzoznamu"/>
        <w:numPr>
          <w:ilvl w:val="0"/>
          <w:numId w:val="6"/>
        </w:numPr>
        <w:spacing w:after="240"/>
        <w:jc w:val="both"/>
        <w:rPr>
          <w:szCs w:val="22"/>
          <w:lang w:val="en-GB"/>
        </w:rPr>
      </w:pPr>
      <w:r>
        <w:rPr>
          <w:szCs w:val="22"/>
          <w:lang w:val="en-GB"/>
        </w:rPr>
        <w:t xml:space="preserve">a </w:t>
      </w:r>
      <w:r w:rsidR="00C90101" w:rsidRPr="009A637F">
        <w:rPr>
          <w:szCs w:val="22"/>
          <w:lang w:val="en-GB"/>
        </w:rPr>
        <w:t>statutory declaration of legal guardian stating that the child is single,</w:t>
      </w:r>
    </w:p>
    <w:p w:rsidR="00C90101" w:rsidRPr="009A637F" w:rsidRDefault="00C831CE" w:rsidP="00C90101">
      <w:pPr>
        <w:pStyle w:val="Odsekzoznamu"/>
        <w:numPr>
          <w:ilvl w:val="0"/>
          <w:numId w:val="6"/>
        </w:numPr>
        <w:spacing w:after="240"/>
        <w:jc w:val="both"/>
        <w:rPr>
          <w:szCs w:val="22"/>
          <w:lang w:val="en-GB"/>
        </w:rPr>
      </w:pPr>
      <w:r>
        <w:rPr>
          <w:szCs w:val="22"/>
          <w:lang w:val="en-GB"/>
        </w:rPr>
        <w:t xml:space="preserve">a </w:t>
      </w:r>
      <w:r w:rsidR="00C90101" w:rsidRPr="009A637F">
        <w:rPr>
          <w:szCs w:val="22"/>
          <w:lang w:val="en-GB"/>
        </w:rPr>
        <w:t>photocopy of parents residence permits,</w:t>
      </w:r>
    </w:p>
    <w:p w:rsidR="00C90101" w:rsidRPr="009A637F" w:rsidRDefault="00C831CE" w:rsidP="00C90101">
      <w:pPr>
        <w:pStyle w:val="Odsekzoznamu"/>
        <w:numPr>
          <w:ilvl w:val="0"/>
          <w:numId w:val="6"/>
        </w:numPr>
        <w:spacing w:after="240"/>
        <w:jc w:val="both"/>
        <w:rPr>
          <w:szCs w:val="22"/>
          <w:lang w:val="en-GB"/>
        </w:rPr>
      </w:pPr>
      <w:r>
        <w:rPr>
          <w:szCs w:val="22"/>
          <w:lang w:val="en-GB"/>
        </w:rPr>
        <w:t xml:space="preserve">a </w:t>
      </w:r>
      <w:r w:rsidR="00C90101" w:rsidRPr="009A637F">
        <w:rPr>
          <w:szCs w:val="22"/>
          <w:lang w:val="en-GB"/>
        </w:rPr>
        <w:t>photocopy of guarantee´s residence permit,</w:t>
      </w:r>
    </w:p>
    <w:p w:rsidR="00C90101" w:rsidRPr="009A637F" w:rsidRDefault="00C831CE" w:rsidP="00C90101">
      <w:pPr>
        <w:pStyle w:val="Odsekzoznamu"/>
        <w:numPr>
          <w:ilvl w:val="0"/>
          <w:numId w:val="6"/>
        </w:numPr>
        <w:spacing w:after="240"/>
        <w:jc w:val="both"/>
        <w:rPr>
          <w:szCs w:val="22"/>
          <w:lang w:val="en-GB"/>
        </w:rPr>
      </w:pPr>
      <w:r>
        <w:rPr>
          <w:szCs w:val="22"/>
          <w:lang w:val="en-GB"/>
        </w:rPr>
        <w:t xml:space="preserve">a </w:t>
      </w:r>
      <w:r w:rsidR="00C90101" w:rsidRPr="009A637F">
        <w:rPr>
          <w:szCs w:val="22"/>
          <w:lang w:val="en-GB"/>
        </w:rPr>
        <w:t xml:space="preserve">photocopy of a competent authority decision on </w:t>
      </w:r>
      <w:r w:rsidR="00E82F6B" w:rsidRPr="009A637F">
        <w:rPr>
          <w:szCs w:val="22"/>
          <w:lang w:val="en-GB"/>
        </w:rPr>
        <w:t xml:space="preserve">entrusting the child into </w:t>
      </w:r>
      <w:r w:rsidR="006D348D" w:rsidRPr="009A637F">
        <w:rPr>
          <w:szCs w:val="22"/>
          <w:lang w:val="en-GB"/>
        </w:rPr>
        <w:t>personal care</w:t>
      </w:r>
      <w:r w:rsidR="00C90101" w:rsidRPr="009A637F">
        <w:rPr>
          <w:szCs w:val="22"/>
          <w:lang w:val="en-GB"/>
        </w:rPr>
        <w:t>,</w:t>
      </w:r>
    </w:p>
    <w:p w:rsidR="00C90101" w:rsidRPr="009A637F" w:rsidRDefault="00C831CE" w:rsidP="00C90101">
      <w:pPr>
        <w:pStyle w:val="Odsekzoznamu"/>
        <w:numPr>
          <w:ilvl w:val="0"/>
          <w:numId w:val="6"/>
        </w:numPr>
        <w:spacing w:after="240"/>
        <w:jc w:val="both"/>
        <w:rPr>
          <w:szCs w:val="22"/>
          <w:lang w:val="en-GB"/>
        </w:rPr>
      </w:pPr>
      <w:r>
        <w:rPr>
          <w:szCs w:val="22"/>
          <w:lang w:val="en-GB"/>
        </w:rPr>
        <w:t xml:space="preserve">a </w:t>
      </w:r>
      <w:r w:rsidR="00C90101" w:rsidRPr="009A637F">
        <w:rPr>
          <w:szCs w:val="22"/>
          <w:lang w:val="en-GB"/>
        </w:rPr>
        <w:t>document confirming a long-standing unfavourable health condition,</w:t>
      </w:r>
    </w:p>
    <w:p w:rsidR="00C90101" w:rsidRPr="009A637F" w:rsidRDefault="00C831CE" w:rsidP="00C90101">
      <w:pPr>
        <w:pStyle w:val="Odsekzoznamu"/>
        <w:numPr>
          <w:ilvl w:val="0"/>
          <w:numId w:val="6"/>
        </w:numPr>
        <w:spacing w:after="240"/>
        <w:jc w:val="both"/>
        <w:rPr>
          <w:szCs w:val="22"/>
          <w:lang w:val="en-GB"/>
        </w:rPr>
      </w:pPr>
      <w:r>
        <w:rPr>
          <w:szCs w:val="22"/>
          <w:lang w:val="en-GB"/>
        </w:rPr>
        <w:t xml:space="preserve">a </w:t>
      </w:r>
      <w:r w:rsidR="00C90101" w:rsidRPr="009A637F">
        <w:rPr>
          <w:szCs w:val="22"/>
          <w:lang w:val="en-GB"/>
        </w:rPr>
        <w:t xml:space="preserve">document confirming dependence of third country national (e.g. document of health condition of third country national stating that his/her health condition necessarily requires the care of other person and statutory declaration stating that in the country he/she comes from receives no appropriate family support </w:t>
      </w:r>
      <w:r>
        <w:rPr>
          <w:rFonts w:eastAsiaTheme="minorHAnsi"/>
          <w:color w:val="000000"/>
          <w:szCs w:val="22"/>
          <w:lang w:val="en-GB" w:eastAsia="en-US"/>
        </w:rPr>
        <w:t>(Art. 32 par.</w:t>
      </w:r>
      <w:r w:rsidR="006D348D" w:rsidRPr="009A637F">
        <w:rPr>
          <w:rFonts w:eastAsiaTheme="minorHAnsi"/>
          <w:color w:val="000000"/>
          <w:szCs w:val="22"/>
          <w:lang w:val="en-GB" w:eastAsia="en-US"/>
        </w:rPr>
        <w:t>5</w:t>
      </w:r>
      <w:r>
        <w:rPr>
          <w:rFonts w:eastAsiaTheme="minorHAnsi"/>
          <w:color w:val="000000"/>
          <w:szCs w:val="22"/>
          <w:lang w:val="en-GB" w:eastAsia="en-US"/>
        </w:rPr>
        <w:t xml:space="preserve"> (</w:t>
      </w:r>
      <w:r w:rsidR="00C90101" w:rsidRPr="009A637F">
        <w:rPr>
          <w:rFonts w:eastAsiaTheme="minorHAnsi"/>
          <w:szCs w:val="22"/>
          <w:lang w:val="en-GB" w:eastAsia="en-US"/>
        </w:rPr>
        <w:t>o</w:t>
      </w:r>
      <w:r w:rsidR="00C90101" w:rsidRPr="009A637F">
        <w:rPr>
          <w:rFonts w:eastAsiaTheme="minorHAnsi"/>
          <w:color w:val="000000"/>
          <w:szCs w:val="22"/>
          <w:lang w:val="en-GB" w:eastAsia="en-US"/>
        </w:rPr>
        <w:t>)</w:t>
      </w:r>
      <w:r w:rsidR="00C90101" w:rsidRPr="009A637F">
        <w:rPr>
          <w:szCs w:val="22"/>
          <w:lang w:val="en-GB"/>
        </w:rPr>
        <w:t>).</w:t>
      </w:r>
    </w:p>
    <w:p w:rsidR="00C90101" w:rsidRPr="009A637F" w:rsidRDefault="00C90101" w:rsidP="00C90101">
      <w:pPr>
        <w:tabs>
          <w:tab w:val="left" w:pos="2552"/>
        </w:tabs>
        <w:spacing w:after="240"/>
        <w:jc w:val="both"/>
        <w:rPr>
          <w:b/>
          <w:szCs w:val="22"/>
          <w:lang w:val="en-GB"/>
        </w:rPr>
      </w:pPr>
      <w:r w:rsidRPr="009A637F">
        <w:rPr>
          <w:b/>
          <w:szCs w:val="22"/>
          <w:lang w:val="en-GB"/>
        </w:rPr>
        <w:t xml:space="preserve">Document </w:t>
      </w:r>
      <w:r w:rsidR="00E82F6B" w:rsidRPr="009A637F">
        <w:rPr>
          <w:b/>
          <w:szCs w:val="22"/>
          <w:lang w:val="en-GB"/>
        </w:rPr>
        <w:t xml:space="preserve">confirming the approval </w:t>
      </w:r>
      <w:r w:rsidR="00C831CE">
        <w:rPr>
          <w:b/>
          <w:szCs w:val="22"/>
          <w:lang w:val="en-GB"/>
        </w:rPr>
        <w:t xml:space="preserve">not older than 90 days (Art. 32 par. </w:t>
      </w:r>
      <w:r w:rsidRPr="009A637F">
        <w:rPr>
          <w:b/>
          <w:szCs w:val="22"/>
          <w:lang w:val="en-GB"/>
        </w:rPr>
        <w:t>2</w:t>
      </w:r>
      <w:r w:rsidR="00C831CE">
        <w:rPr>
          <w:b/>
          <w:szCs w:val="22"/>
          <w:lang w:val="en-GB"/>
        </w:rPr>
        <w:t xml:space="preserve"> </w:t>
      </w:r>
      <w:r w:rsidRPr="009A637F">
        <w:rPr>
          <w:b/>
          <w:szCs w:val="22"/>
          <w:lang w:val="en-GB"/>
        </w:rPr>
        <w:t xml:space="preserve">(f) of the Act on residence of </w:t>
      </w:r>
      <w:r w:rsidR="006D348D" w:rsidRPr="009A637F">
        <w:rPr>
          <w:b/>
          <w:szCs w:val="22"/>
          <w:lang w:val="en-GB"/>
        </w:rPr>
        <w:t>Foreigners</w:t>
      </w:r>
      <w:r w:rsidRPr="009A637F">
        <w:rPr>
          <w:b/>
          <w:szCs w:val="22"/>
          <w:lang w:val="en-GB"/>
        </w:rPr>
        <w:t>)</w:t>
      </w:r>
    </w:p>
    <w:p w:rsidR="00C90101" w:rsidRPr="009A637F" w:rsidRDefault="00C831CE" w:rsidP="00C90101">
      <w:pPr>
        <w:pStyle w:val="Odsekzoznamu"/>
        <w:numPr>
          <w:ilvl w:val="0"/>
          <w:numId w:val="6"/>
        </w:numPr>
        <w:tabs>
          <w:tab w:val="left" w:pos="2552"/>
        </w:tabs>
        <w:spacing w:after="240"/>
        <w:jc w:val="both"/>
        <w:rPr>
          <w:b/>
          <w:szCs w:val="22"/>
          <w:lang w:val="en-GB"/>
        </w:rPr>
      </w:pPr>
      <w:r>
        <w:rPr>
          <w:szCs w:val="22"/>
          <w:lang w:val="en-GB"/>
        </w:rPr>
        <w:t xml:space="preserve">an </w:t>
      </w:r>
      <w:r w:rsidR="00C90101" w:rsidRPr="009A637F">
        <w:rPr>
          <w:szCs w:val="22"/>
          <w:lang w:val="en-GB"/>
        </w:rPr>
        <w:t xml:space="preserve">approval of a parent whose </w:t>
      </w:r>
      <w:r w:rsidR="006D348D" w:rsidRPr="009A637F">
        <w:rPr>
          <w:szCs w:val="22"/>
          <w:lang w:val="en-GB"/>
        </w:rPr>
        <w:t>has not been confide to the personal care of</w:t>
      </w:r>
      <w:r w:rsidR="00C90101" w:rsidRPr="009A637F">
        <w:rPr>
          <w:szCs w:val="22"/>
          <w:lang w:val="en-GB"/>
        </w:rPr>
        <w:t xml:space="preserve"> the child and who has the right to </w:t>
      </w:r>
      <w:r w:rsidR="006D348D" w:rsidRPr="009A637F">
        <w:rPr>
          <w:szCs w:val="22"/>
          <w:lang w:val="en-GB"/>
        </w:rPr>
        <w:t>meet</w:t>
      </w:r>
      <w:r w:rsidR="00C90101" w:rsidRPr="009A637F">
        <w:rPr>
          <w:szCs w:val="22"/>
          <w:lang w:val="en-GB"/>
        </w:rPr>
        <w:t xml:space="preserve"> the child in case of third country national who is a single child </w:t>
      </w:r>
      <w:r w:rsidR="00E82F6B" w:rsidRPr="009A637F">
        <w:rPr>
          <w:szCs w:val="22"/>
          <w:lang w:val="en-GB"/>
        </w:rPr>
        <w:t>younger than</w:t>
      </w:r>
      <w:r w:rsidR="00C90101" w:rsidRPr="009A637F">
        <w:rPr>
          <w:szCs w:val="22"/>
          <w:lang w:val="en-GB"/>
        </w:rPr>
        <w:t xml:space="preserve"> 18 </w:t>
      </w:r>
      <w:r w:rsidR="00E82F6B" w:rsidRPr="009A637F">
        <w:rPr>
          <w:szCs w:val="22"/>
          <w:lang w:val="en-GB"/>
        </w:rPr>
        <w:t xml:space="preserve">years </w:t>
      </w:r>
      <w:r w:rsidR="00C90101" w:rsidRPr="009A637F">
        <w:rPr>
          <w:szCs w:val="22"/>
          <w:lang w:val="en-GB"/>
        </w:rPr>
        <w:t xml:space="preserve">and single child of his/her spouse </w:t>
      </w:r>
      <w:r w:rsidR="00E82F6B" w:rsidRPr="009A637F">
        <w:rPr>
          <w:szCs w:val="22"/>
          <w:lang w:val="en-GB"/>
        </w:rPr>
        <w:t>younger than 18 years</w:t>
      </w:r>
      <w:r w:rsidR="00E82F6B" w:rsidRPr="009A637F">
        <w:rPr>
          <w:rFonts w:eastAsiaTheme="minorHAnsi"/>
          <w:color w:val="000000"/>
          <w:szCs w:val="22"/>
          <w:lang w:val="en-GB" w:eastAsia="en-US"/>
        </w:rPr>
        <w:t xml:space="preserve"> </w:t>
      </w:r>
      <w:r>
        <w:rPr>
          <w:rFonts w:eastAsiaTheme="minorHAnsi"/>
          <w:color w:val="000000"/>
          <w:szCs w:val="22"/>
          <w:lang w:val="en-GB" w:eastAsia="en-US"/>
        </w:rPr>
        <w:t>(Art. 27 par.</w:t>
      </w:r>
      <w:r w:rsidR="00C90101" w:rsidRPr="009A637F">
        <w:rPr>
          <w:rFonts w:eastAsiaTheme="minorHAnsi"/>
          <w:color w:val="000000"/>
          <w:szCs w:val="22"/>
          <w:lang w:val="en-GB" w:eastAsia="en-US"/>
        </w:rPr>
        <w:t>4</w:t>
      </w:r>
      <w:r w:rsidR="00C90101" w:rsidRPr="009A637F">
        <w:rPr>
          <w:szCs w:val="22"/>
          <w:lang w:val="en-GB"/>
        </w:rPr>
        <w:t>).</w:t>
      </w:r>
    </w:p>
    <w:p w:rsidR="00C90101" w:rsidRPr="009A637F" w:rsidRDefault="00C90101" w:rsidP="00C90101">
      <w:pPr>
        <w:tabs>
          <w:tab w:val="left" w:pos="2552"/>
        </w:tabs>
        <w:spacing w:after="240"/>
        <w:jc w:val="both"/>
        <w:rPr>
          <w:b/>
          <w:szCs w:val="22"/>
          <w:lang w:val="en-GB"/>
        </w:rPr>
      </w:pPr>
      <w:r w:rsidRPr="009A637F">
        <w:rPr>
          <w:b/>
          <w:szCs w:val="22"/>
          <w:lang w:val="en-GB"/>
        </w:rPr>
        <w:t xml:space="preserve">Document </w:t>
      </w:r>
      <w:r w:rsidR="00E82F6B" w:rsidRPr="009A637F">
        <w:rPr>
          <w:b/>
          <w:szCs w:val="22"/>
          <w:lang w:val="en-GB"/>
        </w:rPr>
        <w:t xml:space="preserve">attesting the integrity </w:t>
      </w:r>
      <w:r w:rsidRPr="009A637F">
        <w:rPr>
          <w:b/>
          <w:szCs w:val="22"/>
          <w:lang w:val="en-GB"/>
        </w:rPr>
        <w:t>not older than 90 days (Art. 32</w:t>
      </w:r>
      <w:r w:rsidR="00C831CE">
        <w:rPr>
          <w:b/>
          <w:szCs w:val="22"/>
          <w:lang w:val="en-GB"/>
        </w:rPr>
        <w:t xml:space="preserve"> par.</w:t>
      </w:r>
      <w:r w:rsidRPr="009A637F">
        <w:rPr>
          <w:b/>
          <w:szCs w:val="22"/>
          <w:lang w:val="en-GB"/>
        </w:rPr>
        <w:t>2</w:t>
      </w:r>
      <w:r w:rsidR="00C831CE">
        <w:rPr>
          <w:b/>
          <w:szCs w:val="22"/>
          <w:lang w:val="en-GB"/>
        </w:rPr>
        <w:t xml:space="preserve"> </w:t>
      </w:r>
      <w:r w:rsidRPr="009A637F">
        <w:rPr>
          <w:b/>
          <w:szCs w:val="22"/>
          <w:lang w:val="en-GB"/>
        </w:rPr>
        <w:t xml:space="preserve">(b) of the Act on residence of </w:t>
      </w:r>
      <w:r w:rsidR="006D348D" w:rsidRPr="009A637F">
        <w:rPr>
          <w:b/>
          <w:szCs w:val="22"/>
          <w:lang w:val="en-GB"/>
        </w:rPr>
        <w:t>Foreigners</w:t>
      </w:r>
      <w:r w:rsidRPr="009A637F">
        <w:rPr>
          <w:b/>
          <w:szCs w:val="22"/>
          <w:lang w:val="en-GB"/>
        </w:rPr>
        <w:t>)</w:t>
      </w:r>
    </w:p>
    <w:p w:rsidR="006855EB" w:rsidRPr="00DA0B2A" w:rsidRDefault="006855EB" w:rsidP="006855EB">
      <w:pPr>
        <w:pStyle w:val="Odsekzoznamu"/>
        <w:numPr>
          <w:ilvl w:val="0"/>
          <w:numId w:val="10"/>
        </w:numPr>
        <w:spacing w:after="120"/>
        <w:jc w:val="both"/>
        <w:rPr>
          <w:lang w:val="en-GB"/>
        </w:rPr>
      </w:pPr>
      <w:r w:rsidRPr="00AB71B5">
        <w:rPr>
          <w:lang w:val="en-GB"/>
        </w:rPr>
        <w:t>an extract from the Criminal Register of the country he/she is a national</w:t>
      </w:r>
      <w:r w:rsidRPr="00DA0B2A">
        <w:rPr>
          <w:lang w:val="en-GB"/>
        </w:rPr>
        <w:t>,</w:t>
      </w:r>
    </w:p>
    <w:p w:rsidR="006855EB" w:rsidRDefault="006855EB" w:rsidP="006855EB">
      <w:pPr>
        <w:pStyle w:val="Odsekzoznamu"/>
        <w:numPr>
          <w:ilvl w:val="0"/>
          <w:numId w:val="7"/>
        </w:numPr>
        <w:spacing w:after="240"/>
        <w:jc w:val="both"/>
        <w:rPr>
          <w:szCs w:val="22"/>
          <w:lang w:val="en-GB"/>
        </w:rPr>
      </w:pPr>
      <w:r w:rsidRPr="00AB71B5">
        <w:rPr>
          <w:lang w:val="en-GB"/>
        </w:rPr>
        <w:t xml:space="preserve">an extract from the Criminal Register of the country </w:t>
      </w:r>
      <w:r w:rsidRPr="00DA0B2A">
        <w:rPr>
          <w:rStyle w:val="Siln"/>
          <w:b w:val="0"/>
          <w:bdr w:val="none" w:sz="0" w:space="0" w:color="auto" w:frame="1"/>
          <w:shd w:val="clear" w:color="auto" w:fill="FFFFFF"/>
          <w:lang w:val="en-GB"/>
        </w:rPr>
        <w:t xml:space="preserve">where third country national has </w:t>
      </w:r>
      <w:r>
        <w:rPr>
          <w:rStyle w:val="Siln"/>
          <w:b w:val="0"/>
          <w:bdr w:val="none" w:sz="0" w:space="0" w:color="auto" w:frame="1"/>
          <w:shd w:val="clear" w:color="auto" w:fill="FFFFFF"/>
          <w:lang w:val="en-GB"/>
        </w:rPr>
        <w:t>stayed</w:t>
      </w:r>
      <w:r w:rsidRPr="00DA0B2A">
        <w:rPr>
          <w:rStyle w:val="Siln"/>
          <w:b w:val="0"/>
          <w:bdr w:val="none" w:sz="0" w:space="0" w:color="auto" w:frame="1"/>
          <w:shd w:val="clear" w:color="auto" w:fill="FFFFFF"/>
          <w:lang w:val="en-GB"/>
        </w:rPr>
        <w:t xml:space="preserve"> </w:t>
      </w:r>
      <w:r w:rsidRPr="00AB71B5">
        <w:rPr>
          <w:rStyle w:val="Siln"/>
          <w:b w:val="0"/>
          <w:bdr w:val="none" w:sz="0" w:space="0" w:color="auto" w:frame="1"/>
          <w:shd w:val="clear" w:color="auto" w:fill="FFFFFF"/>
          <w:lang w:val="en-GB"/>
        </w:rPr>
        <w:t xml:space="preserve">during last three years for the period longer than 90 days within six consecutive months. </w:t>
      </w:r>
      <w:r>
        <w:rPr>
          <w:rStyle w:val="Siln"/>
          <w:b w:val="0"/>
          <w:bdr w:val="none" w:sz="0" w:space="0" w:color="auto" w:frame="1"/>
          <w:shd w:val="clear" w:color="auto" w:fill="FFFFFF"/>
          <w:lang w:val="en-GB"/>
        </w:rPr>
        <w:t xml:space="preserve">(Art. 121 par. </w:t>
      </w:r>
      <w:r w:rsidRPr="00DA0B2A">
        <w:rPr>
          <w:rStyle w:val="Siln"/>
          <w:b w:val="0"/>
          <w:bdr w:val="none" w:sz="0" w:space="0" w:color="auto" w:frame="1"/>
          <w:shd w:val="clear" w:color="auto" w:fill="FFFFFF"/>
          <w:lang w:val="en-GB"/>
        </w:rPr>
        <w:t>1)</w:t>
      </w:r>
    </w:p>
    <w:p w:rsidR="006855EB" w:rsidRDefault="006855EB" w:rsidP="006855EB">
      <w:pPr>
        <w:spacing w:after="240"/>
        <w:jc w:val="both"/>
        <w:rPr>
          <w:szCs w:val="22"/>
          <w:lang w:val="en-GB"/>
        </w:rPr>
      </w:pPr>
      <w:r w:rsidRPr="006855EB">
        <w:rPr>
          <w:b/>
          <w:i/>
          <w:szCs w:val="22"/>
          <w:lang w:val="en-GB"/>
        </w:rPr>
        <w:t>The obligation to present a document attesting the integrity shall not apply third country nationals younger than 14 years of age.</w:t>
      </w:r>
    </w:p>
    <w:p w:rsidR="006855EB" w:rsidRPr="006855EB" w:rsidRDefault="006855EB" w:rsidP="006855EB">
      <w:pPr>
        <w:spacing w:after="240"/>
        <w:jc w:val="both"/>
        <w:rPr>
          <w:szCs w:val="22"/>
          <w:lang w:val="en-GB"/>
        </w:rPr>
      </w:pPr>
      <w:r w:rsidRPr="00AB71B5">
        <w:rPr>
          <w:lang w:val="en-GB"/>
        </w:rPr>
        <w:t>The document on integrity shall prove the integrity in the whole territory of the country issuing the document; otherwise the police department</w:t>
      </w:r>
      <w:r>
        <w:rPr>
          <w:lang w:val="en-GB"/>
        </w:rPr>
        <w:t xml:space="preserve"> shall not accept such document; i</w:t>
      </w:r>
      <w:r w:rsidRPr="00DA0B2A">
        <w:rPr>
          <w:lang w:val="en-GB"/>
        </w:rPr>
        <w:t xml:space="preserve">n </w:t>
      </w:r>
      <w:r w:rsidRPr="00DA0B2A">
        <w:rPr>
          <w:lang w:val="en-GB"/>
        </w:rPr>
        <w:lastRenderedPageBreak/>
        <w:t xml:space="preserve">justified cases </w:t>
      </w:r>
      <w:r w:rsidRPr="00AB71B5">
        <w:rPr>
          <w:lang w:val="en-GB"/>
        </w:rPr>
        <w:t>the police department may, upon prior consent of the Ministry of Interior, accept a document on integrity not demonstrating integrity in the whole territory of the country</w:t>
      </w:r>
      <w:r w:rsidRPr="00DA0B2A">
        <w:rPr>
          <w:lang w:val="en-GB"/>
        </w:rPr>
        <w:t xml:space="preserve">. </w:t>
      </w:r>
      <w:r w:rsidRPr="00AB71B5">
        <w:rPr>
          <w:color w:val="333333"/>
          <w:shd w:val="clear" w:color="auto" w:fill="FFFFFF"/>
          <w:lang w:val="en-GB"/>
        </w:rPr>
        <w:t>In justified cases, the police department may accept, for the purposes of the application for a residence permit, a document on integrity older than 90 days, provided the period from the issuance of the document on integrity of a third-country national and his/her arrival to the territory of the Slovak Republic is no longer than 90 days</w:t>
      </w:r>
      <w:r w:rsidRPr="00DA0B2A">
        <w:rPr>
          <w:color w:val="333333"/>
          <w:shd w:val="clear" w:color="auto" w:fill="FFFFFF"/>
          <w:lang w:val="en-GB"/>
        </w:rPr>
        <w:t>.</w:t>
      </w:r>
    </w:p>
    <w:p w:rsidR="00C90101" w:rsidRPr="009A637F" w:rsidRDefault="00C90101" w:rsidP="00C90101">
      <w:pPr>
        <w:tabs>
          <w:tab w:val="left" w:pos="2552"/>
        </w:tabs>
        <w:spacing w:after="240"/>
        <w:jc w:val="both"/>
        <w:rPr>
          <w:b/>
          <w:szCs w:val="22"/>
          <w:lang w:val="en-GB"/>
        </w:rPr>
      </w:pPr>
      <w:r w:rsidRPr="009A637F">
        <w:rPr>
          <w:b/>
          <w:szCs w:val="22"/>
          <w:lang w:val="en-GB"/>
        </w:rPr>
        <w:t xml:space="preserve">Document </w:t>
      </w:r>
      <w:r w:rsidR="00E82F6B" w:rsidRPr="009A637F">
        <w:rPr>
          <w:b/>
          <w:szCs w:val="22"/>
          <w:lang w:val="en-GB"/>
        </w:rPr>
        <w:t>confirming</w:t>
      </w:r>
      <w:r w:rsidR="00E82F6B" w:rsidRPr="009A637F">
        <w:rPr>
          <w:rFonts w:eastAsiaTheme="minorHAnsi"/>
          <w:color w:val="000000"/>
          <w:szCs w:val="22"/>
          <w:lang w:val="en-GB" w:eastAsia="en-US"/>
        </w:rPr>
        <w:t xml:space="preserve"> </w:t>
      </w:r>
      <w:r w:rsidR="00E82F6B" w:rsidRPr="009A637F">
        <w:rPr>
          <w:rFonts w:eastAsiaTheme="minorHAnsi"/>
          <w:b/>
          <w:color w:val="000000"/>
          <w:szCs w:val="22"/>
          <w:lang w:val="en-GB" w:eastAsia="en-US"/>
        </w:rPr>
        <w:t xml:space="preserve">financial resources for residence </w:t>
      </w:r>
      <w:r w:rsidRPr="009A637F">
        <w:rPr>
          <w:b/>
          <w:szCs w:val="22"/>
          <w:lang w:val="en-GB"/>
        </w:rPr>
        <w:t>not older than 90 days (Art. 32</w:t>
      </w:r>
      <w:r w:rsidR="00C831CE">
        <w:rPr>
          <w:b/>
          <w:szCs w:val="22"/>
          <w:lang w:val="en-GB"/>
        </w:rPr>
        <w:t xml:space="preserve"> par. 2 </w:t>
      </w:r>
      <w:r w:rsidRPr="009A637F">
        <w:rPr>
          <w:b/>
          <w:szCs w:val="22"/>
          <w:lang w:val="en-GB"/>
        </w:rPr>
        <w:t xml:space="preserve">(c) of the Act on residence of </w:t>
      </w:r>
      <w:r w:rsidR="006D348D" w:rsidRPr="009A637F">
        <w:rPr>
          <w:b/>
          <w:szCs w:val="22"/>
          <w:lang w:val="en-GB"/>
        </w:rPr>
        <w:t>Foreigners</w:t>
      </w:r>
      <w:r w:rsidRPr="009A637F">
        <w:rPr>
          <w:b/>
          <w:szCs w:val="22"/>
          <w:lang w:val="en-GB"/>
        </w:rPr>
        <w:t>)</w:t>
      </w:r>
    </w:p>
    <w:p w:rsidR="00C90101" w:rsidRPr="009A637F" w:rsidRDefault="00C831CE" w:rsidP="00C90101">
      <w:pPr>
        <w:pStyle w:val="Odsekzoznamu"/>
        <w:numPr>
          <w:ilvl w:val="1"/>
          <w:numId w:val="2"/>
        </w:numPr>
        <w:spacing w:after="240"/>
        <w:ind w:left="709" w:hanging="283"/>
        <w:jc w:val="both"/>
        <w:rPr>
          <w:szCs w:val="22"/>
          <w:lang w:val="en-GB"/>
        </w:rPr>
      </w:pPr>
      <w:r>
        <w:rPr>
          <w:rFonts w:eastAsiaTheme="minorHAnsi"/>
          <w:color w:val="000000"/>
          <w:szCs w:val="22"/>
          <w:lang w:val="en-GB" w:eastAsia="en-US"/>
        </w:rPr>
        <w:t>a</w:t>
      </w:r>
      <w:r w:rsidR="00073EBB" w:rsidRPr="009A637F">
        <w:rPr>
          <w:rFonts w:eastAsiaTheme="minorHAnsi"/>
          <w:color w:val="000000"/>
          <w:szCs w:val="22"/>
          <w:lang w:val="en-GB" w:eastAsia="en-US"/>
        </w:rPr>
        <w:t xml:space="preserve"> </w:t>
      </w:r>
      <w:r>
        <w:rPr>
          <w:rFonts w:eastAsiaTheme="minorHAnsi"/>
          <w:color w:val="000000"/>
          <w:szCs w:val="22"/>
          <w:lang w:val="en-GB" w:eastAsia="en-US"/>
        </w:rPr>
        <w:t>statutory</w:t>
      </w:r>
      <w:r w:rsidR="00073EBB" w:rsidRPr="009A637F">
        <w:rPr>
          <w:rFonts w:eastAsiaTheme="minorHAnsi"/>
          <w:color w:val="000000"/>
          <w:szCs w:val="22"/>
          <w:lang w:val="en-GB" w:eastAsia="en-US"/>
        </w:rPr>
        <w:t xml:space="preserve"> declaration </w:t>
      </w:r>
      <w:r w:rsidR="00C90101" w:rsidRPr="009A637F">
        <w:rPr>
          <w:szCs w:val="22"/>
          <w:lang w:val="en-GB"/>
        </w:rPr>
        <w:t xml:space="preserve">of third country national </w:t>
      </w:r>
      <w:r w:rsidR="00F20D9A" w:rsidRPr="009A637F">
        <w:rPr>
          <w:szCs w:val="22"/>
          <w:lang w:val="en-GB"/>
        </w:rPr>
        <w:t>with granted</w:t>
      </w:r>
      <w:r w:rsidR="00C90101" w:rsidRPr="009A637F">
        <w:rPr>
          <w:szCs w:val="22"/>
          <w:lang w:val="en-GB"/>
        </w:rPr>
        <w:t xml:space="preserve"> permanent or temporary residence or </w:t>
      </w:r>
      <w:r w:rsidR="00F20D9A" w:rsidRPr="009A637F">
        <w:rPr>
          <w:szCs w:val="22"/>
          <w:lang w:val="en-GB"/>
        </w:rPr>
        <w:t>applying</w:t>
      </w:r>
      <w:r w:rsidR="00C90101" w:rsidRPr="009A637F">
        <w:rPr>
          <w:szCs w:val="22"/>
          <w:lang w:val="en-GB"/>
        </w:rPr>
        <w:t xml:space="preserve"> for granting the permanent or temporary residence and with whom </w:t>
      </w:r>
      <w:r w:rsidR="00850669" w:rsidRPr="009A637F">
        <w:rPr>
          <w:szCs w:val="22"/>
          <w:lang w:val="en-GB"/>
        </w:rPr>
        <w:t xml:space="preserve">is </w:t>
      </w:r>
      <w:r w:rsidR="00C90101" w:rsidRPr="009A637F">
        <w:rPr>
          <w:szCs w:val="22"/>
          <w:lang w:val="en-GB"/>
        </w:rPr>
        <w:t xml:space="preserve">the family reunification </w:t>
      </w:r>
      <w:r w:rsidR="00850669" w:rsidRPr="009A637F">
        <w:rPr>
          <w:szCs w:val="22"/>
          <w:lang w:val="en-GB"/>
        </w:rPr>
        <w:t>requested</w:t>
      </w:r>
      <w:r w:rsidR="00C90101" w:rsidRPr="009A637F">
        <w:rPr>
          <w:szCs w:val="22"/>
          <w:lang w:val="en-GB"/>
        </w:rPr>
        <w:t xml:space="preserve"> confirming that he/she would provide financial and material resources for third country national during his/her residence in the territory of the Slovak republic and one of the following documents:</w:t>
      </w:r>
    </w:p>
    <w:p w:rsidR="00C90101" w:rsidRPr="009A637F" w:rsidRDefault="00C831CE" w:rsidP="00C90101">
      <w:pPr>
        <w:pStyle w:val="Odsekzoznamu"/>
        <w:numPr>
          <w:ilvl w:val="1"/>
          <w:numId w:val="2"/>
        </w:numPr>
        <w:spacing w:after="240"/>
        <w:ind w:left="993" w:hanging="284"/>
        <w:jc w:val="both"/>
        <w:rPr>
          <w:szCs w:val="22"/>
          <w:lang w:val="en-GB"/>
        </w:rPr>
      </w:pPr>
      <w:r>
        <w:rPr>
          <w:szCs w:val="22"/>
          <w:lang w:val="en-GB"/>
        </w:rPr>
        <w:t>a</w:t>
      </w:r>
      <w:r w:rsidR="00F20D9A" w:rsidRPr="009A637F">
        <w:rPr>
          <w:szCs w:val="22"/>
          <w:lang w:val="en-GB"/>
        </w:rPr>
        <w:t xml:space="preserve"> </w:t>
      </w:r>
      <w:r w:rsidR="00C90101" w:rsidRPr="009A637F">
        <w:rPr>
          <w:szCs w:val="22"/>
          <w:lang w:val="en-GB"/>
        </w:rPr>
        <w:t>work contract</w:t>
      </w:r>
    </w:p>
    <w:p w:rsidR="00F20D9A" w:rsidRPr="009A637F" w:rsidRDefault="00C831CE" w:rsidP="00C90101">
      <w:pPr>
        <w:pStyle w:val="Odsekzoznamu"/>
        <w:numPr>
          <w:ilvl w:val="1"/>
          <w:numId w:val="2"/>
        </w:numPr>
        <w:spacing w:after="240"/>
        <w:ind w:left="993" w:hanging="284"/>
        <w:jc w:val="both"/>
        <w:rPr>
          <w:szCs w:val="22"/>
          <w:lang w:val="en-GB"/>
        </w:rPr>
      </w:pPr>
      <w:r>
        <w:rPr>
          <w:szCs w:val="22"/>
          <w:lang w:val="en-GB"/>
        </w:rPr>
        <w:t>a</w:t>
      </w:r>
      <w:r w:rsidR="00F20D9A" w:rsidRPr="009A637F">
        <w:rPr>
          <w:szCs w:val="22"/>
          <w:lang w:val="en-GB"/>
        </w:rPr>
        <w:t xml:space="preserve"> note from an employer confirming the agreed salary </w:t>
      </w:r>
    </w:p>
    <w:p w:rsidR="00C90101" w:rsidRPr="009A637F" w:rsidRDefault="00C831CE" w:rsidP="006855EB">
      <w:pPr>
        <w:pStyle w:val="Odsekzoznamu"/>
        <w:numPr>
          <w:ilvl w:val="1"/>
          <w:numId w:val="2"/>
        </w:numPr>
        <w:spacing w:after="120"/>
        <w:ind w:left="993" w:hanging="284"/>
        <w:jc w:val="both"/>
        <w:rPr>
          <w:szCs w:val="22"/>
          <w:lang w:val="en-GB"/>
        </w:rPr>
      </w:pPr>
      <w:r>
        <w:rPr>
          <w:szCs w:val="22"/>
          <w:lang w:val="en-GB"/>
        </w:rPr>
        <w:t>a</w:t>
      </w:r>
      <w:r w:rsidR="00F20D9A" w:rsidRPr="009A637F">
        <w:rPr>
          <w:szCs w:val="22"/>
          <w:lang w:val="en-GB"/>
        </w:rPr>
        <w:t xml:space="preserve"> </w:t>
      </w:r>
      <w:r w:rsidR="00850669" w:rsidRPr="009A637F">
        <w:rPr>
          <w:szCs w:val="22"/>
          <w:lang w:val="en-GB"/>
        </w:rPr>
        <w:t>b</w:t>
      </w:r>
      <w:r w:rsidR="00C90101" w:rsidRPr="009A637F">
        <w:rPr>
          <w:szCs w:val="22"/>
          <w:lang w:val="en-GB"/>
        </w:rPr>
        <w:t>alance</w:t>
      </w:r>
      <w:r w:rsidR="00850669" w:rsidRPr="009A637F">
        <w:rPr>
          <w:szCs w:val="22"/>
          <w:lang w:val="en-GB"/>
        </w:rPr>
        <w:t xml:space="preserve"> account statement</w:t>
      </w:r>
      <w:r w:rsidR="00C90101" w:rsidRPr="009A637F">
        <w:rPr>
          <w:szCs w:val="22"/>
          <w:lang w:val="en-GB"/>
        </w:rPr>
        <w:t xml:space="preserve"> </w:t>
      </w:r>
      <w:r w:rsidR="00F20D9A" w:rsidRPr="009A637F">
        <w:rPr>
          <w:rStyle w:val="Siln"/>
          <w:b w:val="0"/>
          <w:color w:val="333333"/>
          <w:bdr w:val="none" w:sz="0" w:space="0" w:color="auto" w:frame="1"/>
          <w:shd w:val="clear" w:color="auto" w:fill="FFFFFF"/>
          <w:lang w:val="en-GB"/>
        </w:rPr>
        <w:t>for an account to</w:t>
      </w:r>
      <w:r w:rsidR="00F20D9A" w:rsidRPr="009A637F">
        <w:rPr>
          <w:color w:val="333333"/>
          <w:shd w:val="clear" w:color="auto" w:fill="FFFFFF"/>
          <w:lang w:val="en-GB"/>
        </w:rPr>
        <w:t xml:space="preserve"> the name of</w:t>
      </w:r>
      <w:r w:rsidR="00850669" w:rsidRPr="009A637F">
        <w:rPr>
          <w:color w:val="333333"/>
          <w:shd w:val="clear" w:color="auto" w:fill="FFFFFF"/>
          <w:lang w:val="en-GB"/>
        </w:rPr>
        <w:t xml:space="preserve"> the third country </w:t>
      </w:r>
      <w:r>
        <w:rPr>
          <w:color w:val="333333"/>
          <w:shd w:val="clear" w:color="auto" w:fill="FFFFFF"/>
          <w:lang w:val="en-GB"/>
        </w:rPr>
        <w:t>n</w:t>
      </w:r>
      <w:r w:rsidR="00850669" w:rsidRPr="009A637F">
        <w:rPr>
          <w:color w:val="333333"/>
          <w:shd w:val="clear" w:color="auto" w:fill="FFFFFF"/>
          <w:lang w:val="en-GB"/>
        </w:rPr>
        <w:t xml:space="preserve">ational </w:t>
      </w:r>
      <w:r w:rsidR="00850669" w:rsidRPr="009A637F">
        <w:rPr>
          <w:szCs w:val="22"/>
          <w:lang w:val="en-GB"/>
        </w:rPr>
        <w:t>with</w:t>
      </w:r>
      <w:r w:rsidR="00C90101" w:rsidRPr="009A637F">
        <w:rPr>
          <w:szCs w:val="22"/>
          <w:lang w:val="en-GB"/>
        </w:rPr>
        <w:t xml:space="preserve"> permanent or temporary residence </w:t>
      </w:r>
      <w:r w:rsidR="00850669" w:rsidRPr="009A637F">
        <w:rPr>
          <w:szCs w:val="22"/>
          <w:lang w:val="en-GB"/>
        </w:rPr>
        <w:t xml:space="preserve">granted </w:t>
      </w:r>
      <w:r w:rsidR="00C90101" w:rsidRPr="009A637F">
        <w:rPr>
          <w:szCs w:val="22"/>
          <w:lang w:val="en-GB"/>
        </w:rPr>
        <w:t xml:space="preserve">or </w:t>
      </w:r>
      <w:r w:rsidR="00F20D9A" w:rsidRPr="009A637F">
        <w:rPr>
          <w:szCs w:val="22"/>
          <w:lang w:val="en-GB"/>
        </w:rPr>
        <w:t>applying for</w:t>
      </w:r>
      <w:r w:rsidR="00C90101" w:rsidRPr="009A637F">
        <w:rPr>
          <w:szCs w:val="22"/>
          <w:lang w:val="en-GB"/>
        </w:rPr>
        <w:t xml:space="preserve"> granting the permanent or temporary residence and with whom the family reunification is requested  (Art. 32</w:t>
      </w:r>
      <w:r>
        <w:rPr>
          <w:szCs w:val="22"/>
          <w:lang w:val="en-GB"/>
        </w:rPr>
        <w:t xml:space="preserve"> par. </w:t>
      </w:r>
      <w:r w:rsidR="00C90101" w:rsidRPr="009A637F">
        <w:rPr>
          <w:szCs w:val="22"/>
          <w:lang w:val="en-GB"/>
        </w:rPr>
        <w:t>6</w:t>
      </w:r>
      <w:r>
        <w:rPr>
          <w:szCs w:val="22"/>
          <w:lang w:val="en-GB"/>
        </w:rPr>
        <w:t xml:space="preserve"> </w:t>
      </w:r>
      <w:r w:rsidR="00C90101" w:rsidRPr="009A637F">
        <w:rPr>
          <w:szCs w:val="22"/>
          <w:lang w:val="en-GB"/>
        </w:rPr>
        <w:t>(g)).</w:t>
      </w:r>
    </w:p>
    <w:p w:rsidR="00C90101" w:rsidRPr="009A637F" w:rsidRDefault="00C90101" w:rsidP="006855EB">
      <w:pPr>
        <w:tabs>
          <w:tab w:val="left" w:pos="2552"/>
        </w:tabs>
        <w:spacing w:after="120"/>
        <w:jc w:val="both"/>
        <w:rPr>
          <w:b/>
          <w:szCs w:val="22"/>
          <w:lang w:val="en-GB"/>
        </w:rPr>
      </w:pPr>
      <w:r w:rsidRPr="009A637F">
        <w:rPr>
          <w:b/>
          <w:szCs w:val="22"/>
          <w:lang w:val="en-GB"/>
        </w:rPr>
        <w:t xml:space="preserve">Document </w:t>
      </w:r>
      <w:r w:rsidR="00E82F6B" w:rsidRPr="009A637F">
        <w:rPr>
          <w:b/>
          <w:szCs w:val="22"/>
          <w:lang w:val="en-GB"/>
        </w:rPr>
        <w:t>confirming</w:t>
      </w:r>
      <w:r w:rsidR="00E82F6B" w:rsidRPr="009A637F">
        <w:rPr>
          <w:rFonts w:eastAsiaTheme="minorHAnsi"/>
          <w:b/>
          <w:color w:val="000000"/>
          <w:szCs w:val="22"/>
          <w:lang w:val="en-GB" w:eastAsia="en-US"/>
        </w:rPr>
        <w:t xml:space="preserve"> accommodation</w:t>
      </w:r>
      <w:r w:rsidR="00E82F6B" w:rsidRPr="009A637F">
        <w:rPr>
          <w:b/>
          <w:szCs w:val="22"/>
          <w:lang w:val="en-GB"/>
        </w:rPr>
        <w:t xml:space="preserve"> </w:t>
      </w:r>
      <w:r w:rsidRPr="009A637F">
        <w:rPr>
          <w:b/>
          <w:szCs w:val="22"/>
          <w:lang w:val="en-GB"/>
        </w:rPr>
        <w:t>not older than 90 days (Art. 32</w:t>
      </w:r>
      <w:r w:rsidR="00C831CE">
        <w:rPr>
          <w:b/>
          <w:szCs w:val="22"/>
          <w:lang w:val="en-GB"/>
        </w:rPr>
        <w:t xml:space="preserve"> par. </w:t>
      </w:r>
      <w:r w:rsidRPr="009A637F">
        <w:rPr>
          <w:b/>
          <w:szCs w:val="22"/>
          <w:lang w:val="en-GB"/>
        </w:rPr>
        <w:t>2</w:t>
      </w:r>
      <w:r w:rsidR="00C831CE">
        <w:rPr>
          <w:b/>
          <w:szCs w:val="22"/>
          <w:lang w:val="en-GB"/>
        </w:rPr>
        <w:t xml:space="preserve"> </w:t>
      </w:r>
      <w:r w:rsidRPr="009A637F">
        <w:rPr>
          <w:b/>
          <w:szCs w:val="22"/>
          <w:lang w:val="en-GB"/>
        </w:rPr>
        <w:t xml:space="preserve">(e) of the Act on residence of </w:t>
      </w:r>
      <w:r w:rsidR="006D348D" w:rsidRPr="009A637F">
        <w:rPr>
          <w:b/>
          <w:szCs w:val="22"/>
          <w:lang w:val="en-GB"/>
        </w:rPr>
        <w:t>Foreigners</w:t>
      </w:r>
      <w:r w:rsidRPr="009A637F">
        <w:rPr>
          <w:b/>
          <w:szCs w:val="22"/>
          <w:lang w:val="en-GB"/>
        </w:rPr>
        <w:t>)</w:t>
      </w:r>
    </w:p>
    <w:p w:rsidR="006855EB" w:rsidRPr="006855EB" w:rsidRDefault="006855EB" w:rsidP="006855EB">
      <w:pPr>
        <w:pStyle w:val="Odsekzoznamu"/>
        <w:numPr>
          <w:ilvl w:val="0"/>
          <w:numId w:val="12"/>
        </w:numPr>
        <w:pBdr>
          <w:bottom w:val="single" w:sz="4" w:space="1" w:color="auto"/>
        </w:pBdr>
        <w:spacing w:after="120"/>
        <w:ind w:left="567"/>
        <w:rPr>
          <w:rFonts w:eastAsiaTheme="minorHAnsi"/>
          <w:color w:val="000000"/>
          <w:szCs w:val="22"/>
          <w:lang w:val="en-GB" w:eastAsia="en-US"/>
        </w:rPr>
      </w:pPr>
      <w:r w:rsidRPr="006855EB">
        <w:rPr>
          <w:rFonts w:eastAsiaTheme="minorHAnsi"/>
          <w:color w:val="000000"/>
          <w:szCs w:val="22"/>
          <w:lang w:val="en-GB" w:eastAsia="en-US"/>
        </w:rPr>
        <w:t>a statutory declaration of the foreigner on ownership of the real estate,</w:t>
      </w:r>
    </w:p>
    <w:p w:rsidR="006855EB" w:rsidRPr="006855EB" w:rsidRDefault="006855EB" w:rsidP="006855EB">
      <w:pPr>
        <w:pStyle w:val="Odsekzoznamu"/>
        <w:numPr>
          <w:ilvl w:val="0"/>
          <w:numId w:val="12"/>
        </w:numPr>
        <w:pBdr>
          <w:bottom w:val="single" w:sz="4" w:space="1" w:color="auto"/>
        </w:pBdr>
        <w:spacing w:after="120"/>
        <w:ind w:left="567"/>
        <w:rPr>
          <w:rFonts w:eastAsiaTheme="minorHAnsi"/>
          <w:color w:val="000000"/>
          <w:szCs w:val="22"/>
          <w:lang w:val="en-GB" w:eastAsia="en-US"/>
        </w:rPr>
      </w:pPr>
      <w:r w:rsidRPr="006855EB">
        <w:rPr>
          <w:rFonts w:eastAsiaTheme="minorHAnsi"/>
          <w:color w:val="000000"/>
          <w:szCs w:val="22"/>
          <w:lang w:val="en-GB" w:eastAsia="en-US"/>
        </w:rPr>
        <w:t>a lease contract concluded with a real estate owner or user and a document proving the entitlement to use the real restate in the case of lease contract with a real estate user,</w:t>
      </w:r>
    </w:p>
    <w:p w:rsidR="006855EB" w:rsidRPr="006855EB" w:rsidRDefault="006855EB" w:rsidP="006855EB">
      <w:pPr>
        <w:pStyle w:val="Odsekzoznamu"/>
        <w:numPr>
          <w:ilvl w:val="0"/>
          <w:numId w:val="12"/>
        </w:numPr>
        <w:pBdr>
          <w:bottom w:val="single" w:sz="4" w:space="1" w:color="auto"/>
        </w:pBdr>
        <w:spacing w:after="120"/>
        <w:ind w:left="567"/>
        <w:rPr>
          <w:rFonts w:eastAsiaTheme="minorHAnsi"/>
          <w:color w:val="000000"/>
          <w:szCs w:val="22"/>
          <w:lang w:val="en-GB" w:eastAsia="en-US"/>
        </w:rPr>
      </w:pPr>
      <w:r w:rsidRPr="006855EB">
        <w:rPr>
          <w:rFonts w:eastAsiaTheme="minorHAnsi"/>
          <w:color w:val="000000"/>
          <w:szCs w:val="22"/>
          <w:lang w:val="en-GB" w:eastAsia="en-US"/>
        </w:rPr>
        <w:t>a confirmation of the accommodation facility on provision of accommodation (e.g. confirmation of hotel or a boarding house) or</w:t>
      </w:r>
    </w:p>
    <w:p w:rsidR="006855EB" w:rsidRPr="006855EB" w:rsidRDefault="006855EB" w:rsidP="006855EB">
      <w:pPr>
        <w:pStyle w:val="Odsekzoznamu"/>
        <w:numPr>
          <w:ilvl w:val="0"/>
          <w:numId w:val="12"/>
        </w:numPr>
        <w:pBdr>
          <w:bottom w:val="single" w:sz="4" w:space="1" w:color="auto"/>
        </w:pBdr>
        <w:spacing w:after="120"/>
        <w:ind w:left="567"/>
        <w:jc w:val="both"/>
        <w:rPr>
          <w:rFonts w:eastAsiaTheme="minorHAnsi"/>
          <w:color w:val="000000"/>
          <w:szCs w:val="22"/>
          <w:lang w:val="en-GB" w:eastAsia="en-US"/>
        </w:rPr>
      </w:pPr>
      <w:proofErr w:type="gramStart"/>
      <w:r w:rsidRPr="006855EB">
        <w:rPr>
          <w:rFonts w:eastAsiaTheme="minorHAnsi"/>
          <w:color w:val="000000"/>
          <w:szCs w:val="22"/>
          <w:lang w:val="en-GB" w:eastAsia="en-US"/>
        </w:rPr>
        <w:t>a</w:t>
      </w:r>
      <w:proofErr w:type="gramEnd"/>
      <w:r w:rsidRPr="006855EB">
        <w:rPr>
          <w:rFonts w:eastAsiaTheme="minorHAnsi"/>
          <w:color w:val="000000"/>
          <w:szCs w:val="22"/>
          <w:lang w:val="en-GB" w:eastAsia="en-US"/>
        </w:rPr>
        <w:t xml:space="preserve"> statutory declaration of the natural person or legal entity on provision of </w:t>
      </w:r>
      <w:r>
        <w:rPr>
          <w:rFonts w:eastAsiaTheme="minorHAnsi"/>
          <w:color w:val="000000"/>
          <w:szCs w:val="22"/>
          <w:lang w:val="en-GB" w:eastAsia="en-US"/>
        </w:rPr>
        <w:t>a</w:t>
      </w:r>
      <w:r w:rsidRPr="006855EB">
        <w:rPr>
          <w:rFonts w:eastAsiaTheme="minorHAnsi"/>
          <w:color w:val="000000"/>
          <w:szCs w:val="22"/>
          <w:lang w:val="en-GB" w:eastAsia="en-US"/>
        </w:rPr>
        <w:t>ccommodation</w:t>
      </w:r>
      <w:r w:rsidRPr="006855EB">
        <w:rPr>
          <w:rFonts w:eastAsiaTheme="minorHAnsi"/>
          <w:color w:val="000000"/>
          <w:szCs w:val="22"/>
          <w:lang w:val="en-GB" w:eastAsia="en-US"/>
        </w:rPr>
        <w:t xml:space="preserve"> to the foreigner in the territory of the Slovak Republic and a document proving the entitlement to use the real restate in the case of statutory declaration of a real estate user (Art. 122). </w:t>
      </w:r>
    </w:p>
    <w:p w:rsidR="00850669" w:rsidRPr="009A637F" w:rsidRDefault="00850669" w:rsidP="006855EB">
      <w:pPr>
        <w:spacing w:after="120"/>
        <w:jc w:val="both"/>
        <w:rPr>
          <w:szCs w:val="22"/>
          <w:lang w:val="en-GB"/>
        </w:rPr>
      </w:pPr>
      <w:bookmarkStart w:id="0" w:name="_GoBack"/>
      <w:bookmarkEnd w:id="0"/>
    </w:p>
    <w:p w:rsidR="00850669" w:rsidRPr="009A637F" w:rsidRDefault="00850669" w:rsidP="006855EB">
      <w:pPr>
        <w:pStyle w:val="Odsekzoznamu"/>
        <w:numPr>
          <w:ilvl w:val="0"/>
          <w:numId w:val="9"/>
        </w:numPr>
        <w:spacing w:after="120"/>
        <w:ind w:left="426"/>
        <w:jc w:val="both"/>
        <w:rPr>
          <w:lang w:val="en-GB"/>
        </w:rPr>
      </w:pPr>
      <w:r w:rsidRPr="009A637F">
        <w:rPr>
          <w:lang w:val="en-GB"/>
        </w:rPr>
        <w:t>The application for</w:t>
      </w:r>
      <w:r w:rsidR="00F20D9A" w:rsidRPr="009A637F">
        <w:rPr>
          <w:lang w:val="en-GB"/>
        </w:rPr>
        <w:t xml:space="preserve"> granting</w:t>
      </w:r>
      <w:r w:rsidRPr="009A637F">
        <w:rPr>
          <w:lang w:val="en-GB"/>
        </w:rPr>
        <w:t xml:space="preserve"> temporary residence for the </w:t>
      </w:r>
      <w:r w:rsidRPr="009A637F">
        <w:rPr>
          <w:b/>
          <w:szCs w:val="22"/>
          <w:lang w:val="en-GB"/>
        </w:rPr>
        <w:t xml:space="preserve">purpose of family reunification </w:t>
      </w:r>
      <w:r w:rsidR="00F20D9A" w:rsidRPr="009A637F">
        <w:rPr>
          <w:lang w:val="en-GB"/>
        </w:rPr>
        <w:t>shall</w:t>
      </w:r>
      <w:r w:rsidRPr="009A637F">
        <w:rPr>
          <w:lang w:val="en-GB"/>
        </w:rPr>
        <w:t xml:space="preserve"> be submit by the third country national </w:t>
      </w:r>
      <w:r w:rsidR="00F20D9A" w:rsidRPr="009A637F">
        <w:rPr>
          <w:lang w:val="en-GB"/>
        </w:rPr>
        <w:t>in person at consulate</w:t>
      </w:r>
      <w:r w:rsidRPr="009A637F">
        <w:rPr>
          <w:lang w:val="en-GB"/>
        </w:rPr>
        <w:t xml:space="preserve"> abroad or </w:t>
      </w:r>
      <w:r w:rsidR="00F20D9A" w:rsidRPr="009A637F">
        <w:rPr>
          <w:lang w:val="en-GB"/>
        </w:rPr>
        <w:t>at</w:t>
      </w:r>
      <w:r w:rsidRPr="009A637F">
        <w:rPr>
          <w:lang w:val="en-GB"/>
        </w:rPr>
        <w:t xml:space="preserve"> the Foreign Police Department of the Police Force, if he/she resides in the Slovak Republic legally.</w:t>
      </w:r>
    </w:p>
    <w:p w:rsidR="00850669" w:rsidRPr="009A637F" w:rsidRDefault="00850669" w:rsidP="00850669">
      <w:pPr>
        <w:pStyle w:val="Odsekzoznamu"/>
        <w:spacing w:after="120"/>
        <w:ind w:left="426"/>
        <w:contextualSpacing/>
        <w:jc w:val="both"/>
        <w:rPr>
          <w:lang w:val="en-GB"/>
        </w:rPr>
      </w:pPr>
    </w:p>
    <w:p w:rsidR="00850669" w:rsidRPr="009A637F" w:rsidRDefault="00073EBB" w:rsidP="00850669">
      <w:pPr>
        <w:pStyle w:val="Odsekzoznamu"/>
        <w:numPr>
          <w:ilvl w:val="0"/>
          <w:numId w:val="9"/>
        </w:numPr>
        <w:spacing w:after="120"/>
        <w:ind w:left="426"/>
        <w:contextualSpacing/>
        <w:jc w:val="both"/>
        <w:rPr>
          <w:lang w:val="en-GB"/>
        </w:rPr>
      </w:pPr>
      <w:r w:rsidRPr="009A637F">
        <w:rPr>
          <w:lang w:val="en-GB"/>
        </w:rPr>
        <w:t>Pursuant to</w:t>
      </w:r>
      <w:r w:rsidR="00DE521A" w:rsidRPr="009A637F">
        <w:rPr>
          <w:lang w:val="en-GB"/>
        </w:rPr>
        <w:t xml:space="preserve"> Art. 31 </w:t>
      </w:r>
      <w:r w:rsidR="00C831CE">
        <w:rPr>
          <w:lang w:val="en-GB"/>
        </w:rPr>
        <w:t>par. 3</w:t>
      </w:r>
      <w:r w:rsidR="00DE521A" w:rsidRPr="009A637F">
        <w:rPr>
          <w:lang w:val="en-GB"/>
        </w:rPr>
        <w:t xml:space="preserve"> t</w:t>
      </w:r>
      <w:r w:rsidR="00850669" w:rsidRPr="009A637F">
        <w:rPr>
          <w:lang w:val="en-GB"/>
        </w:rPr>
        <w:t xml:space="preserve">he application for </w:t>
      </w:r>
      <w:r w:rsidR="00A176F2">
        <w:rPr>
          <w:lang w:val="en-GB"/>
        </w:rPr>
        <w:t xml:space="preserve">granting </w:t>
      </w:r>
      <w:r w:rsidR="00850669" w:rsidRPr="009A637F">
        <w:rPr>
          <w:lang w:val="en-GB"/>
        </w:rPr>
        <w:t xml:space="preserve">temporary residence for the </w:t>
      </w:r>
      <w:r w:rsidR="00850669" w:rsidRPr="009A637F">
        <w:rPr>
          <w:b/>
          <w:szCs w:val="22"/>
          <w:lang w:val="en-GB"/>
        </w:rPr>
        <w:t xml:space="preserve">purpose of family reunification </w:t>
      </w:r>
      <w:r w:rsidR="00DE521A" w:rsidRPr="009A637F">
        <w:rPr>
          <w:lang w:val="en-GB"/>
        </w:rPr>
        <w:t>can</w:t>
      </w:r>
      <w:r w:rsidR="00850669" w:rsidRPr="009A637F">
        <w:rPr>
          <w:lang w:val="en-GB"/>
        </w:rPr>
        <w:t xml:space="preserve"> be submit on the Foreign Police Department of the Police Force, if he/she resides in the Slovak Republic legally</w:t>
      </w:r>
      <w:r w:rsidR="00DE521A" w:rsidRPr="009A637F">
        <w:rPr>
          <w:lang w:val="en-GB"/>
        </w:rPr>
        <w:t xml:space="preserve">; this not applied if the third country national has been granted </w:t>
      </w:r>
      <w:r w:rsidR="00C831CE">
        <w:rPr>
          <w:lang w:val="en-GB"/>
        </w:rPr>
        <w:t xml:space="preserve">residence according to Art. 58 par. </w:t>
      </w:r>
      <w:r w:rsidR="00DE521A" w:rsidRPr="009A637F">
        <w:rPr>
          <w:lang w:val="en-GB"/>
        </w:rPr>
        <w:t>1 b) or is applying for temporary</w:t>
      </w:r>
      <w:r w:rsidR="00C831CE">
        <w:rPr>
          <w:lang w:val="en-GB"/>
        </w:rPr>
        <w:t xml:space="preserve"> residence according to Art 23 par. </w:t>
      </w:r>
      <w:r w:rsidR="00DE521A" w:rsidRPr="009A637F">
        <w:rPr>
          <w:lang w:val="en-GB"/>
        </w:rPr>
        <w:t>5 or asylum.</w:t>
      </w:r>
    </w:p>
    <w:p w:rsidR="00073EBB" w:rsidRPr="009A637F" w:rsidRDefault="00073EBB" w:rsidP="00073EBB">
      <w:pPr>
        <w:pStyle w:val="Odsekzoznamu"/>
        <w:rPr>
          <w:lang w:val="en-GB"/>
        </w:rPr>
      </w:pPr>
    </w:p>
    <w:p w:rsidR="00850669" w:rsidRPr="009A637F" w:rsidRDefault="00850669" w:rsidP="00850669">
      <w:pPr>
        <w:pStyle w:val="Odsekzoznamu"/>
        <w:numPr>
          <w:ilvl w:val="0"/>
          <w:numId w:val="9"/>
        </w:numPr>
        <w:spacing w:after="120"/>
        <w:ind w:left="426"/>
        <w:contextualSpacing/>
        <w:jc w:val="both"/>
        <w:rPr>
          <w:lang w:val="en-GB"/>
        </w:rPr>
      </w:pPr>
      <w:r w:rsidRPr="009A637F">
        <w:rPr>
          <w:lang w:val="en-GB"/>
        </w:rPr>
        <w:lastRenderedPageBreak/>
        <w:t xml:space="preserve">Temporary residence for the purpose </w:t>
      </w:r>
      <w:r w:rsidRPr="009A637F">
        <w:rPr>
          <w:b/>
          <w:szCs w:val="22"/>
          <w:lang w:val="en-GB"/>
        </w:rPr>
        <w:t xml:space="preserve">of family reunification </w:t>
      </w:r>
      <w:r w:rsidRPr="009A637F">
        <w:rPr>
          <w:lang w:val="en-GB"/>
        </w:rPr>
        <w:t xml:space="preserve">is granted </w:t>
      </w:r>
      <w:r w:rsidR="00583EDF" w:rsidRPr="009A637F">
        <w:rPr>
          <w:lang w:val="en-GB"/>
        </w:rPr>
        <w:t xml:space="preserve">until the end of </w:t>
      </w:r>
      <w:r w:rsidR="00DE521A" w:rsidRPr="009A637F">
        <w:rPr>
          <w:lang w:val="en-GB"/>
        </w:rPr>
        <w:t xml:space="preserve">validity of the residence of </w:t>
      </w:r>
      <w:r w:rsidR="00583EDF" w:rsidRPr="009A637F">
        <w:rPr>
          <w:lang w:val="en-GB"/>
        </w:rPr>
        <w:t>a</w:t>
      </w:r>
      <w:r w:rsidR="00DE521A" w:rsidRPr="009A637F">
        <w:rPr>
          <w:lang w:val="en-GB"/>
        </w:rPr>
        <w:t xml:space="preserve"> third country national </w:t>
      </w:r>
      <w:r w:rsidR="00583EDF" w:rsidRPr="009A637F">
        <w:rPr>
          <w:lang w:val="en-GB"/>
        </w:rPr>
        <w:t>for which</w:t>
      </w:r>
      <w:r w:rsidR="00DE521A" w:rsidRPr="009A637F">
        <w:rPr>
          <w:lang w:val="en-GB"/>
        </w:rPr>
        <w:t xml:space="preserve"> is</w:t>
      </w:r>
      <w:r w:rsidR="00DE521A" w:rsidRPr="009A637F">
        <w:rPr>
          <w:szCs w:val="22"/>
          <w:lang w:val="en-GB"/>
        </w:rPr>
        <w:t xml:space="preserve"> </w:t>
      </w:r>
      <w:r w:rsidR="00583EDF" w:rsidRPr="009A637F">
        <w:rPr>
          <w:szCs w:val="22"/>
          <w:lang w:val="en-GB"/>
        </w:rPr>
        <w:t xml:space="preserve">the third country national </w:t>
      </w:r>
      <w:r w:rsidR="00C831CE" w:rsidRPr="009A637F">
        <w:rPr>
          <w:szCs w:val="22"/>
          <w:lang w:val="en-GB"/>
        </w:rPr>
        <w:t>applies</w:t>
      </w:r>
      <w:r w:rsidR="00583EDF" w:rsidRPr="009A637F">
        <w:rPr>
          <w:szCs w:val="22"/>
          <w:lang w:val="en-GB"/>
        </w:rPr>
        <w:t xml:space="preserve"> the right for family reunification</w:t>
      </w:r>
      <w:r w:rsidR="00DE521A" w:rsidRPr="009A637F">
        <w:rPr>
          <w:lang w:val="en-GB"/>
        </w:rPr>
        <w:t>,</w:t>
      </w:r>
      <w:r w:rsidRPr="009A637F">
        <w:rPr>
          <w:lang w:val="en-GB"/>
        </w:rPr>
        <w:t xml:space="preserve"> </w:t>
      </w:r>
      <w:r w:rsidR="00583EDF" w:rsidRPr="009A637F">
        <w:rPr>
          <w:lang w:val="en-GB"/>
        </w:rPr>
        <w:t xml:space="preserve">however </w:t>
      </w:r>
      <w:r w:rsidRPr="009A637F">
        <w:rPr>
          <w:lang w:val="en-GB"/>
        </w:rPr>
        <w:t xml:space="preserve">for a maximum of </w:t>
      </w:r>
      <w:r w:rsidR="00DE521A" w:rsidRPr="009A637F">
        <w:rPr>
          <w:b/>
          <w:lang w:val="en-GB"/>
        </w:rPr>
        <w:t>5</w:t>
      </w:r>
      <w:r w:rsidRPr="009A637F">
        <w:rPr>
          <w:b/>
          <w:lang w:val="en-GB"/>
        </w:rPr>
        <w:t xml:space="preserve"> years</w:t>
      </w:r>
      <w:r w:rsidRPr="009A637F">
        <w:rPr>
          <w:lang w:val="en-GB"/>
        </w:rPr>
        <w:t>.</w:t>
      </w:r>
    </w:p>
    <w:p w:rsidR="00850669" w:rsidRPr="009A637F" w:rsidRDefault="00850669" w:rsidP="00850669">
      <w:pPr>
        <w:pStyle w:val="Odsekzoznamu"/>
        <w:ind w:left="426"/>
        <w:rPr>
          <w:lang w:val="en-GB"/>
        </w:rPr>
      </w:pPr>
    </w:p>
    <w:p w:rsidR="00850669" w:rsidRPr="009A637F" w:rsidRDefault="00850669" w:rsidP="00850669">
      <w:pPr>
        <w:pStyle w:val="Odsekzoznamu"/>
        <w:numPr>
          <w:ilvl w:val="0"/>
          <w:numId w:val="9"/>
        </w:numPr>
        <w:spacing w:after="120"/>
        <w:ind w:left="426"/>
        <w:contextualSpacing/>
        <w:jc w:val="both"/>
        <w:rPr>
          <w:lang w:val="en-GB"/>
        </w:rPr>
      </w:pPr>
      <w:r w:rsidRPr="009A637F">
        <w:rPr>
          <w:lang w:val="en-GB"/>
        </w:rPr>
        <w:t xml:space="preserve">The Foreign Police Department shall decide on the application for temporary residence the purpose of </w:t>
      </w:r>
      <w:r w:rsidR="00DE521A" w:rsidRPr="009A637F">
        <w:rPr>
          <w:b/>
          <w:szCs w:val="22"/>
          <w:lang w:val="en-GB"/>
        </w:rPr>
        <w:t xml:space="preserve">family reunification </w:t>
      </w:r>
      <w:r w:rsidRPr="009A637F">
        <w:rPr>
          <w:lang w:val="en-GB"/>
        </w:rPr>
        <w:t xml:space="preserve">within </w:t>
      </w:r>
      <w:r w:rsidR="00DE521A" w:rsidRPr="009A637F">
        <w:rPr>
          <w:b/>
          <w:lang w:val="en-GB"/>
        </w:rPr>
        <w:t>9</w:t>
      </w:r>
      <w:r w:rsidRPr="009A637F">
        <w:rPr>
          <w:b/>
          <w:lang w:val="en-GB"/>
        </w:rPr>
        <w:t>0 days</w:t>
      </w:r>
      <w:r w:rsidRPr="009A637F">
        <w:rPr>
          <w:lang w:val="en-GB"/>
        </w:rPr>
        <w:t xml:space="preserve"> following the date of receipt of complete application.</w:t>
      </w:r>
    </w:p>
    <w:p w:rsidR="00850669" w:rsidRPr="009A637F" w:rsidRDefault="00850669" w:rsidP="00850669">
      <w:pPr>
        <w:pStyle w:val="Odsekzoznamu"/>
        <w:ind w:left="426"/>
        <w:rPr>
          <w:lang w:val="en-GB"/>
        </w:rPr>
      </w:pPr>
    </w:p>
    <w:p w:rsidR="00850669" w:rsidRPr="009A637F" w:rsidRDefault="00850669" w:rsidP="00850669">
      <w:pPr>
        <w:pStyle w:val="Odsekzoznamu"/>
        <w:numPr>
          <w:ilvl w:val="0"/>
          <w:numId w:val="9"/>
        </w:numPr>
        <w:spacing w:after="120"/>
        <w:ind w:left="426"/>
        <w:contextualSpacing/>
        <w:jc w:val="both"/>
        <w:rPr>
          <w:lang w:val="en-GB"/>
        </w:rPr>
      </w:pPr>
      <w:r w:rsidRPr="009A637F">
        <w:rPr>
          <w:rStyle w:val="Siln"/>
          <w:b w:val="0"/>
          <w:bdr w:val="none" w:sz="0" w:space="0" w:color="auto" w:frame="1"/>
          <w:shd w:val="clear" w:color="auto" w:fill="FFFFFF"/>
          <w:lang w:val="en-GB"/>
        </w:rPr>
        <w:t xml:space="preserve">The third country national </w:t>
      </w:r>
      <w:r w:rsidR="00583EDF" w:rsidRPr="009A637F">
        <w:rPr>
          <w:rStyle w:val="Siln"/>
          <w:b w:val="0"/>
          <w:bdr w:val="none" w:sz="0" w:space="0" w:color="auto" w:frame="1"/>
          <w:shd w:val="clear" w:color="auto" w:fill="FFFFFF"/>
          <w:lang w:val="en-GB"/>
        </w:rPr>
        <w:t>shall</w:t>
      </w:r>
      <w:r w:rsidRPr="009A637F">
        <w:rPr>
          <w:rStyle w:val="Siln"/>
          <w:b w:val="0"/>
          <w:bdr w:val="none" w:sz="0" w:space="0" w:color="auto" w:frame="1"/>
          <w:shd w:val="clear" w:color="auto" w:fill="FFFFFF"/>
          <w:lang w:val="en-GB"/>
        </w:rPr>
        <w:t xml:space="preserve"> submit confirmation on the </w:t>
      </w:r>
      <w:r w:rsidRPr="009A637F">
        <w:rPr>
          <w:shd w:val="clear" w:color="auto" w:fill="FFFFFF"/>
          <w:lang w:val="en-GB"/>
        </w:rPr>
        <w:t xml:space="preserve">health insurance </w:t>
      </w:r>
      <w:r w:rsidRPr="009A637F">
        <w:rPr>
          <w:rStyle w:val="Siln"/>
          <w:bdr w:val="none" w:sz="0" w:space="0" w:color="auto" w:frame="1"/>
          <w:shd w:val="clear" w:color="auto" w:fill="FFFFFF"/>
          <w:lang w:val="en-GB"/>
        </w:rPr>
        <w:t>within 30 days</w:t>
      </w:r>
      <w:r w:rsidRPr="009A637F">
        <w:rPr>
          <w:shd w:val="clear" w:color="auto" w:fill="FFFFFF"/>
          <w:lang w:val="en-GB"/>
        </w:rPr>
        <w:t> of obtaining the residence document to the respective Foreign</w:t>
      </w:r>
      <w:r w:rsidRPr="009A637F">
        <w:rPr>
          <w:lang w:val="en-GB"/>
        </w:rPr>
        <w:t xml:space="preserve"> Police Department. (The document confirming the health insurance is according to the Act of Residence of Foreigners a document in the name of the foreigner which confirms that he/she has health insurance or has insurance coverage of health care costs in the territory of the Slovak Republic.)</w:t>
      </w:r>
    </w:p>
    <w:p w:rsidR="00850669" w:rsidRPr="009A637F" w:rsidRDefault="00850669" w:rsidP="00850669">
      <w:pPr>
        <w:pStyle w:val="Odsekzoznamu"/>
        <w:ind w:left="426"/>
        <w:rPr>
          <w:shd w:val="clear" w:color="auto" w:fill="FFFFFF"/>
          <w:lang w:val="en-GB"/>
        </w:rPr>
      </w:pPr>
    </w:p>
    <w:p w:rsidR="00850669" w:rsidRPr="009A637F" w:rsidRDefault="00850669" w:rsidP="00850669">
      <w:pPr>
        <w:pStyle w:val="Odsekzoznamu"/>
        <w:numPr>
          <w:ilvl w:val="0"/>
          <w:numId w:val="9"/>
        </w:numPr>
        <w:spacing w:after="120"/>
        <w:ind w:left="426"/>
        <w:contextualSpacing/>
        <w:jc w:val="both"/>
        <w:rPr>
          <w:lang w:val="en-GB"/>
        </w:rPr>
      </w:pPr>
      <w:r w:rsidRPr="009A637F">
        <w:rPr>
          <w:shd w:val="clear" w:color="auto" w:fill="FFFFFF"/>
          <w:lang w:val="en-GB"/>
        </w:rPr>
        <w:t xml:space="preserve">A medical report certifying that the third county national does not suffer from an illness endangering public health </w:t>
      </w:r>
      <w:r w:rsidR="00583EDF" w:rsidRPr="009A637F">
        <w:rPr>
          <w:shd w:val="clear" w:color="auto" w:fill="FFFFFF"/>
          <w:lang w:val="en-GB"/>
        </w:rPr>
        <w:t>shall</w:t>
      </w:r>
      <w:r w:rsidRPr="009A637F">
        <w:rPr>
          <w:shd w:val="clear" w:color="auto" w:fill="FFFFFF"/>
          <w:lang w:val="en-GB"/>
        </w:rPr>
        <w:t xml:space="preserve"> be submitted </w:t>
      </w:r>
      <w:r w:rsidRPr="009A637F">
        <w:rPr>
          <w:b/>
          <w:shd w:val="clear" w:color="auto" w:fill="FFFFFF"/>
          <w:lang w:val="en-GB"/>
        </w:rPr>
        <w:t>within 30 days</w:t>
      </w:r>
      <w:r w:rsidRPr="009A637F">
        <w:rPr>
          <w:shd w:val="clear" w:color="auto" w:fill="FFFFFF"/>
          <w:lang w:val="en-GB"/>
        </w:rPr>
        <w:t xml:space="preserve"> of obtaining the residence permit to the respective Foreign</w:t>
      </w:r>
      <w:r w:rsidRPr="009A637F">
        <w:rPr>
          <w:lang w:val="en-GB"/>
        </w:rPr>
        <w:t xml:space="preserve"> Police Department. The medical report is issued by a doctor specialized in the field of </w:t>
      </w:r>
      <w:proofErr w:type="spellStart"/>
      <w:r w:rsidRPr="009A637F">
        <w:rPr>
          <w:lang w:val="en-GB"/>
        </w:rPr>
        <w:t>infectology</w:t>
      </w:r>
      <w:proofErr w:type="spellEnd"/>
      <w:r w:rsidRPr="009A637F">
        <w:rPr>
          <w:lang w:val="en-GB"/>
        </w:rPr>
        <w:t xml:space="preserve"> and cannot be older than 30 days.</w:t>
      </w:r>
    </w:p>
    <w:p w:rsidR="00DE521A" w:rsidRPr="009A637F" w:rsidRDefault="00DE521A" w:rsidP="00DE521A">
      <w:pPr>
        <w:pStyle w:val="Odsekzoznamu"/>
        <w:rPr>
          <w:lang w:val="en-GB"/>
        </w:rPr>
      </w:pPr>
    </w:p>
    <w:p w:rsidR="00DE521A" w:rsidRPr="009A637F" w:rsidRDefault="00DE521A" w:rsidP="00DE521A">
      <w:pPr>
        <w:pStyle w:val="Odsekzoznamu"/>
        <w:numPr>
          <w:ilvl w:val="0"/>
          <w:numId w:val="9"/>
        </w:numPr>
        <w:spacing w:after="120"/>
        <w:ind w:left="426"/>
        <w:contextualSpacing/>
        <w:jc w:val="both"/>
        <w:rPr>
          <w:lang w:val="en-GB"/>
        </w:rPr>
      </w:pPr>
      <w:r w:rsidRPr="009A637F">
        <w:rPr>
          <w:lang w:val="en-GB"/>
        </w:rPr>
        <w:t>The administrative fee for submitting the application for temporary residence for the purpose o</w:t>
      </w:r>
      <w:r w:rsidRPr="009A637F">
        <w:rPr>
          <w:szCs w:val="22"/>
          <w:lang w:val="en-GB"/>
        </w:rPr>
        <w:t xml:space="preserve">f </w:t>
      </w:r>
      <w:r w:rsidRPr="009A637F">
        <w:rPr>
          <w:b/>
          <w:szCs w:val="22"/>
          <w:lang w:val="en-GB"/>
        </w:rPr>
        <w:t xml:space="preserve">family reunification </w:t>
      </w:r>
      <w:r w:rsidRPr="009A637F">
        <w:rPr>
          <w:lang w:val="en-GB"/>
        </w:rPr>
        <w:t xml:space="preserve">is </w:t>
      </w:r>
      <w:r w:rsidRPr="009A637F">
        <w:rPr>
          <w:b/>
          <w:lang w:val="en-GB"/>
        </w:rPr>
        <w:t>132</w:t>
      </w:r>
      <w:proofErr w:type="gramStart"/>
      <w:r w:rsidRPr="009A637F">
        <w:rPr>
          <w:b/>
          <w:lang w:val="en-GB"/>
        </w:rPr>
        <w:t>,50</w:t>
      </w:r>
      <w:proofErr w:type="gramEnd"/>
      <w:r w:rsidRPr="009A637F">
        <w:rPr>
          <w:b/>
          <w:lang w:val="en-GB"/>
        </w:rPr>
        <w:t xml:space="preserve"> EUR</w:t>
      </w:r>
      <w:r w:rsidRPr="009A637F">
        <w:rPr>
          <w:lang w:val="en-GB"/>
        </w:rPr>
        <w:t xml:space="preserve"> (Act No 145/1995 on administrative fees as amended). In case of granting the temporary residence to the third country national the amount of administrative fee for issuance of the document on residence is </w:t>
      </w:r>
      <w:r w:rsidRPr="009A637F">
        <w:rPr>
          <w:b/>
          <w:lang w:val="en-GB"/>
        </w:rPr>
        <w:t>4,50 EUR</w:t>
      </w:r>
      <w:r w:rsidRPr="009A637F">
        <w:rPr>
          <w:lang w:val="en-GB"/>
        </w:rPr>
        <w:t>.</w:t>
      </w:r>
    </w:p>
    <w:p w:rsidR="00DE521A" w:rsidRPr="009A637F" w:rsidRDefault="00DE521A" w:rsidP="00DE521A">
      <w:pPr>
        <w:pStyle w:val="Odsekzoznamu"/>
        <w:rPr>
          <w:lang w:val="en-GB"/>
        </w:rPr>
      </w:pPr>
    </w:p>
    <w:p w:rsidR="00DE521A" w:rsidRPr="009A637F" w:rsidRDefault="00DE521A" w:rsidP="00DE521A">
      <w:pPr>
        <w:pStyle w:val="Odsekzoznamu"/>
        <w:numPr>
          <w:ilvl w:val="0"/>
          <w:numId w:val="9"/>
        </w:numPr>
        <w:spacing w:after="120"/>
        <w:ind w:left="426"/>
        <w:contextualSpacing/>
        <w:jc w:val="both"/>
        <w:rPr>
          <w:lang w:val="en-GB"/>
        </w:rPr>
      </w:pPr>
      <w:r w:rsidRPr="009A637F">
        <w:rPr>
          <w:lang w:val="en-GB"/>
        </w:rPr>
        <w:t xml:space="preserve">A legal representative acts on behalf of a </w:t>
      </w:r>
      <w:r w:rsidRPr="009A637F">
        <w:rPr>
          <w:b/>
          <w:lang w:val="en-GB"/>
        </w:rPr>
        <w:t>minor child</w:t>
      </w:r>
      <w:r w:rsidRPr="009A637F">
        <w:rPr>
          <w:lang w:val="en-GB"/>
        </w:rPr>
        <w:t xml:space="preserve"> in the matter of granting a temporary residence for </w:t>
      </w:r>
      <w:r w:rsidRPr="009A637F">
        <w:rPr>
          <w:b/>
          <w:szCs w:val="22"/>
          <w:lang w:val="en-GB"/>
        </w:rPr>
        <w:t>family reunification</w:t>
      </w:r>
      <w:r w:rsidRPr="009A637F">
        <w:rPr>
          <w:lang w:val="en-GB"/>
        </w:rPr>
        <w:t xml:space="preserve">; if he/she does not have one, a guardian appointed. According to the Act on Administrative Fees, persons </w:t>
      </w:r>
      <w:r w:rsidR="00583EDF" w:rsidRPr="009A637F">
        <w:rPr>
          <w:lang w:val="en-GB"/>
        </w:rPr>
        <w:t>younger than</w:t>
      </w:r>
      <w:r w:rsidRPr="009A637F">
        <w:rPr>
          <w:lang w:val="en-GB"/>
        </w:rPr>
        <w:t xml:space="preserve"> 18 </w:t>
      </w:r>
      <w:r w:rsidR="00583EDF" w:rsidRPr="009A637F">
        <w:rPr>
          <w:lang w:val="en-GB"/>
        </w:rPr>
        <w:t xml:space="preserve">years </w:t>
      </w:r>
      <w:r w:rsidRPr="009A637F">
        <w:rPr>
          <w:lang w:val="en-GB"/>
        </w:rPr>
        <w:t xml:space="preserve">are exempt from the fee for submitting an application for a temporary residence for the purpose of </w:t>
      </w:r>
      <w:r w:rsidRPr="009A637F">
        <w:rPr>
          <w:b/>
          <w:szCs w:val="22"/>
          <w:lang w:val="en-GB"/>
        </w:rPr>
        <w:t>family reunification</w:t>
      </w:r>
      <w:r w:rsidRPr="009A637F">
        <w:rPr>
          <w:lang w:val="en-GB"/>
        </w:rPr>
        <w:t>.</w:t>
      </w:r>
    </w:p>
    <w:p w:rsidR="00DE521A" w:rsidRPr="009A637F" w:rsidRDefault="00DE521A" w:rsidP="00DE521A">
      <w:pPr>
        <w:pStyle w:val="Odsekzoznamu"/>
        <w:spacing w:after="120"/>
        <w:ind w:left="426"/>
        <w:contextualSpacing/>
        <w:jc w:val="both"/>
        <w:rPr>
          <w:lang w:val="en-GB"/>
        </w:rPr>
      </w:pPr>
    </w:p>
    <w:p w:rsidR="00850669" w:rsidRPr="009A637F" w:rsidRDefault="00850669" w:rsidP="00DE521A">
      <w:pPr>
        <w:ind w:left="66"/>
        <w:rPr>
          <w:lang w:val="en-GB"/>
        </w:rPr>
      </w:pPr>
    </w:p>
    <w:p w:rsidR="00371582" w:rsidRPr="009A637F" w:rsidRDefault="00371582" w:rsidP="00C90101">
      <w:pPr>
        <w:spacing w:after="240"/>
        <w:rPr>
          <w:sz w:val="28"/>
          <w:lang w:val="en-GB"/>
        </w:rPr>
      </w:pPr>
    </w:p>
    <w:sectPr w:rsidR="00371582" w:rsidRPr="009A6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E40FD"/>
    <w:multiLevelType w:val="hybridMultilevel"/>
    <w:tmpl w:val="EA36A59E"/>
    <w:lvl w:ilvl="0" w:tplc="041B0001">
      <w:start w:val="1"/>
      <w:numFmt w:val="bullet"/>
      <w:lvlText w:val=""/>
      <w:lvlJc w:val="left"/>
      <w:pPr>
        <w:ind w:left="720" w:hanging="360"/>
      </w:pPr>
      <w:rPr>
        <w:rFonts w:ascii="Symbol" w:hAnsi="Symbol"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6EA3486"/>
    <w:multiLevelType w:val="hybridMultilevel"/>
    <w:tmpl w:val="3CD65CC4"/>
    <w:lvl w:ilvl="0" w:tplc="DD024B82">
      <w:numFmt w:val="bullet"/>
      <w:lvlText w:val="-"/>
      <w:lvlJc w:val="left"/>
      <w:pPr>
        <w:ind w:left="720" w:hanging="360"/>
      </w:pPr>
      <w:rPr>
        <w:rFonts w:ascii="Times New Roman" w:eastAsia="Times New Roman" w:hAnsi="Times New Roman" w:cs="Times New Roman"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738378F"/>
    <w:multiLevelType w:val="hybridMultilevel"/>
    <w:tmpl w:val="17AEC672"/>
    <w:lvl w:ilvl="0" w:tplc="95B6E36E">
      <w:start w:val="1"/>
      <w:numFmt w:val="bullet"/>
      <w:lvlText w:val=""/>
      <w:lvlJc w:val="left"/>
      <w:pPr>
        <w:ind w:left="861" w:hanging="435"/>
      </w:pPr>
      <w:rPr>
        <w:rFonts w:ascii="Symbol" w:hAnsi="Symbol" w:hint="default"/>
        <w:b/>
        <w:sz w:val="36"/>
        <w:szCs w:val="36"/>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 w15:restartNumberingAfterBreak="0">
    <w:nsid w:val="35623B05"/>
    <w:multiLevelType w:val="hybridMultilevel"/>
    <w:tmpl w:val="EFCA980E"/>
    <w:lvl w:ilvl="0" w:tplc="CB088514">
      <w:numFmt w:val="bullet"/>
      <w:lvlText w:val="-"/>
      <w:lvlJc w:val="left"/>
      <w:pPr>
        <w:ind w:left="720" w:hanging="360"/>
      </w:pPr>
      <w:rPr>
        <w:rFonts w:ascii="Times New Roman" w:eastAsia="Times New Roman" w:hAnsi="Times New Roman" w:cs="Times New Roman"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7254CEF"/>
    <w:multiLevelType w:val="hybridMultilevel"/>
    <w:tmpl w:val="724EA564"/>
    <w:lvl w:ilvl="0" w:tplc="7026CAD6">
      <w:start w:val="1"/>
      <w:numFmt w:val="bullet"/>
      <w:lvlText w:val=""/>
      <w:lvlJc w:val="left"/>
      <w:pPr>
        <w:ind w:left="1080" w:hanging="360"/>
      </w:pPr>
      <w:rPr>
        <w:rFonts w:ascii="Symbol" w:hAnsi="Symbol" w:hint="default"/>
        <w:b/>
        <w:sz w:val="36"/>
        <w:szCs w:val="36"/>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5" w15:restartNumberingAfterBreak="0">
    <w:nsid w:val="46E805EF"/>
    <w:multiLevelType w:val="hybridMultilevel"/>
    <w:tmpl w:val="AB9AB918"/>
    <w:lvl w:ilvl="0" w:tplc="6916D044">
      <w:start w:val="1"/>
      <w:numFmt w:val="bullet"/>
      <w:lvlText w:val=""/>
      <w:lvlJc w:val="left"/>
      <w:pPr>
        <w:ind w:left="1080" w:hanging="360"/>
      </w:pPr>
      <w:rPr>
        <w:rFonts w:ascii="Symbol" w:hAnsi="Symbol" w:hint="default"/>
        <w:b/>
        <w:sz w:val="36"/>
        <w:szCs w:val="36"/>
      </w:rPr>
    </w:lvl>
    <w:lvl w:ilvl="1" w:tplc="826E259C">
      <w:start w:val="1"/>
      <w:numFmt w:val="bullet"/>
      <w:lvlText w:val="-"/>
      <w:lvlJc w:val="left"/>
      <w:pPr>
        <w:ind w:left="1920" w:hanging="360"/>
      </w:pPr>
      <w:rPr>
        <w:rFonts w:ascii="Times New Roman" w:eastAsia="Calibri" w:hAnsi="Times New Roman" w:cs="Times New Roman" w:hint="default"/>
        <w:b/>
        <w:i w:val="0"/>
        <w:color w:val="auto"/>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6" w15:restartNumberingAfterBreak="0">
    <w:nsid w:val="5CA74E0C"/>
    <w:multiLevelType w:val="hybridMultilevel"/>
    <w:tmpl w:val="D0A4DF4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5E9707E4"/>
    <w:multiLevelType w:val="hybridMultilevel"/>
    <w:tmpl w:val="7A022E48"/>
    <w:lvl w:ilvl="0" w:tplc="D1E27B90">
      <w:start w:val="1"/>
      <w:numFmt w:val="bullet"/>
      <w:lvlText w:val=""/>
      <w:lvlJc w:val="left"/>
      <w:pPr>
        <w:ind w:left="861" w:hanging="435"/>
      </w:pPr>
      <w:rPr>
        <w:rFonts w:ascii="Symbol" w:hAnsi="Symbol" w:hint="default"/>
        <w:b/>
        <w:sz w:val="36"/>
        <w:szCs w:val="36"/>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8" w15:restartNumberingAfterBreak="0">
    <w:nsid w:val="6B850D97"/>
    <w:multiLevelType w:val="hybridMultilevel"/>
    <w:tmpl w:val="2124C6E8"/>
    <w:lvl w:ilvl="0" w:tplc="6570D3E0">
      <w:numFmt w:val="bullet"/>
      <w:lvlText w:val="-"/>
      <w:lvlJc w:val="left"/>
      <w:pPr>
        <w:ind w:left="1440" w:hanging="360"/>
      </w:pPr>
      <w:rPr>
        <w:rFonts w:ascii="Times New Roman" w:eastAsia="Times New Roman" w:hAnsi="Times New Roman" w:cs="Times New Roman" w:hint="default"/>
        <w:i/>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7506489A"/>
    <w:multiLevelType w:val="hybridMultilevel"/>
    <w:tmpl w:val="9CC0231E"/>
    <w:lvl w:ilvl="0" w:tplc="7E4EEB7C">
      <w:start w:val="1"/>
      <w:numFmt w:val="bullet"/>
      <w:lvlText w:val=""/>
      <w:lvlJc w:val="left"/>
      <w:pPr>
        <w:ind w:left="360" w:hanging="360"/>
      </w:pPr>
      <w:rPr>
        <w:rFonts w:ascii="Symbol" w:hAnsi="Symbol" w:hint="default"/>
        <w:b/>
        <w:sz w:val="36"/>
        <w:szCs w:val="36"/>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7B30242F"/>
    <w:multiLevelType w:val="hybridMultilevel"/>
    <w:tmpl w:val="7E0C3406"/>
    <w:lvl w:ilvl="0" w:tplc="B84CD470">
      <w:numFmt w:val="bullet"/>
      <w:lvlText w:val="-"/>
      <w:lvlJc w:val="left"/>
      <w:pPr>
        <w:ind w:left="720" w:hanging="360"/>
      </w:pPr>
      <w:rPr>
        <w:rFonts w:ascii="Times New Roman" w:eastAsia="Times New Roman" w:hAnsi="Times New Roman" w:cs="Times New Roman"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EB70E41"/>
    <w:multiLevelType w:val="hybridMultilevel"/>
    <w:tmpl w:val="ABF2DF3C"/>
    <w:lvl w:ilvl="0" w:tplc="6570D3E0">
      <w:numFmt w:val="bullet"/>
      <w:lvlText w:val="-"/>
      <w:lvlJc w:val="left"/>
      <w:pPr>
        <w:ind w:left="720" w:hanging="360"/>
      </w:pPr>
      <w:rPr>
        <w:rFonts w:ascii="Times New Roman" w:eastAsia="Times New Roman" w:hAnsi="Times New Roman" w:cs="Times New Roman" w:hint="default"/>
        <w:i/>
      </w:rPr>
    </w:lvl>
    <w:lvl w:ilvl="1" w:tplc="826E259C">
      <w:start w:val="1"/>
      <w:numFmt w:val="bullet"/>
      <w:lvlText w:val="-"/>
      <w:lvlJc w:val="left"/>
      <w:pPr>
        <w:ind w:left="1440" w:hanging="360"/>
      </w:pPr>
      <w:rPr>
        <w:rFonts w:ascii="Times New Roman" w:eastAsia="Calibri" w:hAnsi="Times New Roman" w:cs="Times New Roman" w:hint="default"/>
        <w:b/>
        <w:i w:val="0"/>
        <w:color w:val="auto"/>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2"/>
  </w:num>
  <w:num w:numId="5">
    <w:abstractNumId w:val="4"/>
  </w:num>
  <w:num w:numId="6">
    <w:abstractNumId w:val="3"/>
  </w:num>
  <w:num w:numId="7">
    <w:abstractNumId w:val="1"/>
  </w:num>
  <w:num w:numId="8">
    <w:abstractNumId w:val="10"/>
  </w:num>
  <w:num w:numId="9">
    <w:abstractNumId w:val="0"/>
  </w:num>
  <w:num w:numId="10">
    <w:abstractNumId w:val="1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4FF"/>
    <w:rsid w:val="00073EBB"/>
    <w:rsid w:val="00103D52"/>
    <w:rsid w:val="00224437"/>
    <w:rsid w:val="00371582"/>
    <w:rsid w:val="00583EDF"/>
    <w:rsid w:val="005F34FF"/>
    <w:rsid w:val="006855EB"/>
    <w:rsid w:val="006D348D"/>
    <w:rsid w:val="007277B7"/>
    <w:rsid w:val="008350DA"/>
    <w:rsid w:val="00850669"/>
    <w:rsid w:val="00972FF5"/>
    <w:rsid w:val="009A637F"/>
    <w:rsid w:val="00A176F2"/>
    <w:rsid w:val="00C831CE"/>
    <w:rsid w:val="00C90101"/>
    <w:rsid w:val="00DE521A"/>
    <w:rsid w:val="00E82F6B"/>
    <w:rsid w:val="00F20D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A26B"/>
  <w15:docId w15:val="{9DD78044-3402-4DBD-B771-6C5CE0FE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90101"/>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90101"/>
    <w:pPr>
      <w:ind w:left="708"/>
    </w:pPr>
  </w:style>
  <w:style w:type="character" w:styleId="Siln">
    <w:name w:val="Strong"/>
    <w:basedOn w:val="Predvolenpsmoodseku"/>
    <w:uiPriority w:val="22"/>
    <w:qFormat/>
    <w:rsid w:val="00850669"/>
    <w:rPr>
      <w:b/>
      <w:bCs/>
    </w:rPr>
  </w:style>
  <w:style w:type="character" w:styleId="Odkaznakomentr">
    <w:name w:val="annotation reference"/>
    <w:basedOn w:val="Predvolenpsmoodseku"/>
    <w:uiPriority w:val="99"/>
    <w:semiHidden/>
    <w:unhideWhenUsed/>
    <w:rsid w:val="00DE521A"/>
    <w:rPr>
      <w:sz w:val="16"/>
      <w:szCs w:val="16"/>
    </w:rPr>
  </w:style>
  <w:style w:type="paragraph" w:styleId="Textkomentra">
    <w:name w:val="annotation text"/>
    <w:basedOn w:val="Normlny"/>
    <w:link w:val="TextkomentraChar"/>
    <w:uiPriority w:val="99"/>
    <w:semiHidden/>
    <w:unhideWhenUsed/>
    <w:rsid w:val="00DE521A"/>
    <w:rPr>
      <w:sz w:val="20"/>
      <w:szCs w:val="20"/>
    </w:rPr>
  </w:style>
  <w:style w:type="character" w:customStyle="1" w:styleId="TextkomentraChar">
    <w:name w:val="Text komentára Char"/>
    <w:basedOn w:val="Predvolenpsmoodseku"/>
    <w:link w:val="Textkomentra"/>
    <w:uiPriority w:val="99"/>
    <w:semiHidden/>
    <w:rsid w:val="00DE521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DE521A"/>
    <w:rPr>
      <w:rFonts w:ascii="Segoe UI" w:hAnsi="Segoe UI" w:cs="Segoe UI"/>
      <w:sz w:val="18"/>
      <w:szCs w:val="18"/>
    </w:rPr>
  </w:style>
  <w:style w:type="character" w:customStyle="1" w:styleId="TextbublinyChar">
    <w:name w:val="Text bubliny Char"/>
    <w:basedOn w:val="Predvolenpsmoodseku"/>
    <w:link w:val="Textbubliny"/>
    <w:uiPriority w:val="99"/>
    <w:semiHidden/>
    <w:rsid w:val="00DE521A"/>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13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1078</Words>
  <Characters>6146</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Holeksa</dc:creator>
  <cp:keywords/>
  <dc:description/>
  <cp:lastModifiedBy>Mária Borguľová</cp:lastModifiedBy>
  <cp:revision>12</cp:revision>
  <dcterms:created xsi:type="dcterms:W3CDTF">2014-03-03T12:18:00Z</dcterms:created>
  <dcterms:modified xsi:type="dcterms:W3CDTF">2020-08-11T06:40:00Z</dcterms:modified>
</cp:coreProperties>
</file>