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6D" w:rsidRPr="00C03B6D" w:rsidRDefault="004B3229" w:rsidP="004B322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C03B6D" w:rsidRPr="00C03B6D">
        <w:rPr>
          <w:rFonts w:ascii="Times New Roman" w:hAnsi="Times New Roman" w:cs="Times New Roman"/>
          <w:b/>
          <w:sz w:val="24"/>
          <w:szCs w:val="24"/>
          <w:lang w:val="en-GB"/>
        </w:rPr>
        <w:t>When does the long term residence expire and when can be cancelled by the police?</w:t>
      </w:r>
    </w:p>
    <w:p w:rsidR="007F0F70" w:rsidRDefault="007F0F70" w:rsidP="004B322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03B6D" w:rsidRPr="004B3229" w:rsidRDefault="00C03B6D" w:rsidP="004B322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3229">
        <w:rPr>
          <w:rFonts w:ascii="Times New Roman" w:hAnsi="Times New Roman" w:cs="Times New Roman"/>
          <w:b/>
          <w:sz w:val="24"/>
          <w:szCs w:val="24"/>
          <w:lang w:val="en-GB"/>
        </w:rPr>
        <w:t>Long term residence shall expire, if</w:t>
      </w:r>
    </w:p>
    <w:p w:rsidR="00C03B6D" w:rsidRPr="00C03B6D" w:rsidRDefault="00C03B6D" w:rsidP="004B322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3B6D">
        <w:rPr>
          <w:rFonts w:ascii="Times New Roman" w:hAnsi="Times New Roman" w:cs="Times New Roman"/>
          <w:sz w:val="24"/>
          <w:szCs w:val="24"/>
          <w:lang w:val="en-GB"/>
        </w:rPr>
        <w:t>a third country national gives up long term residence in writing;</w:t>
      </w:r>
    </w:p>
    <w:p w:rsidR="00C03B6D" w:rsidRPr="00C03B6D" w:rsidRDefault="00C03B6D" w:rsidP="004B322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3B6D">
        <w:rPr>
          <w:rFonts w:ascii="Times New Roman" w:hAnsi="Times New Roman" w:cs="Times New Roman"/>
          <w:sz w:val="24"/>
          <w:szCs w:val="24"/>
          <w:lang w:val="en-GB"/>
        </w:rPr>
        <w:t>a third country national was imposed the punishment of expulsion;</w:t>
      </w:r>
    </w:p>
    <w:p w:rsidR="00C03B6D" w:rsidRPr="00C03B6D" w:rsidRDefault="00C03B6D" w:rsidP="004B322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3B6D">
        <w:rPr>
          <w:rFonts w:ascii="Times New Roman" w:hAnsi="Times New Roman" w:cs="Times New Roman"/>
          <w:sz w:val="24"/>
          <w:szCs w:val="24"/>
          <w:lang w:val="en-GB"/>
        </w:rPr>
        <w:t>a third country national was administratively expulsed;</w:t>
      </w:r>
    </w:p>
    <w:p w:rsidR="00C03B6D" w:rsidRPr="00C03B6D" w:rsidRDefault="00C03B6D" w:rsidP="004B322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3B6D">
        <w:rPr>
          <w:rFonts w:ascii="Times New Roman" w:hAnsi="Times New Roman" w:cs="Times New Roman"/>
          <w:sz w:val="24"/>
          <w:szCs w:val="24"/>
          <w:lang w:val="en-GB"/>
        </w:rPr>
        <w:t>a third country national has obtained the Slovak Republic citizenship;</w:t>
      </w:r>
    </w:p>
    <w:p w:rsidR="00C03B6D" w:rsidRPr="00C03B6D" w:rsidRDefault="00C03B6D" w:rsidP="004B322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3B6D">
        <w:rPr>
          <w:rFonts w:ascii="Times New Roman" w:hAnsi="Times New Roman" w:cs="Times New Roman"/>
          <w:sz w:val="24"/>
          <w:szCs w:val="24"/>
          <w:lang w:val="en-GB"/>
        </w:rPr>
        <w:t>a third country national was granted long term residence in another member state;</w:t>
      </w:r>
    </w:p>
    <w:p w:rsidR="00C03B6D" w:rsidRPr="00C03B6D" w:rsidRDefault="00C03B6D" w:rsidP="004B322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3B6D">
        <w:rPr>
          <w:rFonts w:ascii="Times New Roman" w:hAnsi="Times New Roman" w:cs="Times New Roman"/>
          <w:sz w:val="24"/>
          <w:szCs w:val="24"/>
          <w:lang w:val="en-GB"/>
        </w:rPr>
        <w:t>a police department has cancelled long term residence of a third country national; or</w:t>
      </w:r>
    </w:p>
    <w:p w:rsidR="00232668" w:rsidRPr="00C03B6D" w:rsidRDefault="00C03B6D" w:rsidP="004B322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03B6D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C03B6D">
        <w:rPr>
          <w:rFonts w:ascii="Times New Roman" w:hAnsi="Times New Roman" w:cs="Times New Roman"/>
          <w:sz w:val="24"/>
          <w:szCs w:val="24"/>
          <w:lang w:val="en-GB"/>
        </w:rPr>
        <w:t xml:space="preserve"> third country national died or was declared dead.</w:t>
      </w:r>
    </w:p>
    <w:p w:rsidR="00C03B6D" w:rsidRPr="00C03B6D" w:rsidRDefault="00C03B6D" w:rsidP="004B322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03B6D" w:rsidRPr="004B3229" w:rsidRDefault="00C03B6D" w:rsidP="004B322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3229">
        <w:rPr>
          <w:rFonts w:ascii="Times New Roman" w:hAnsi="Times New Roman" w:cs="Times New Roman"/>
          <w:b/>
          <w:sz w:val="24"/>
          <w:szCs w:val="24"/>
          <w:lang w:val="en-GB"/>
        </w:rPr>
        <w:t>A police department shall cancel long term residence, if</w:t>
      </w:r>
    </w:p>
    <w:p w:rsidR="00C03B6D" w:rsidRPr="00C03B6D" w:rsidRDefault="00C03B6D" w:rsidP="004B322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3B6D">
        <w:rPr>
          <w:rFonts w:ascii="Times New Roman" w:hAnsi="Times New Roman" w:cs="Times New Roman"/>
          <w:sz w:val="24"/>
          <w:szCs w:val="24"/>
          <w:lang w:val="en-GB"/>
        </w:rPr>
        <w:t>they discover that a third country national has obtained long term residence in a fraudulent way;</w:t>
      </w:r>
    </w:p>
    <w:p w:rsidR="00C03B6D" w:rsidRPr="00C03B6D" w:rsidRDefault="00C03B6D" w:rsidP="004B322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3B6D">
        <w:rPr>
          <w:rFonts w:ascii="Times New Roman" w:hAnsi="Times New Roman" w:cs="Times New Roman"/>
          <w:sz w:val="24"/>
          <w:szCs w:val="24"/>
          <w:lang w:val="en-GB"/>
        </w:rPr>
        <w:t>a third country national stays outside the Slovak Republic territory for more than six years;</w:t>
      </w:r>
    </w:p>
    <w:p w:rsidR="00C03B6D" w:rsidRPr="00C03B6D" w:rsidRDefault="00C03B6D" w:rsidP="004B322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03B6D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C03B6D">
        <w:rPr>
          <w:rFonts w:ascii="Times New Roman" w:hAnsi="Times New Roman" w:cs="Times New Roman"/>
          <w:sz w:val="24"/>
          <w:szCs w:val="24"/>
          <w:lang w:val="en-GB"/>
        </w:rPr>
        <w:t xml:space="preserve"> third country national according to Art. 52 par. 1</w:t>
      </w:r>
      <w:r w:rsidR="00C159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03B6D">
        <w:rPr>
          <w:rFonts w:ascii="Times New Roman" w:hAnsi="Times New Roman" w:cs="Times New Roman"/>
          <w:sz w:val="24"/>
          <w:szCs w:val="24"/>
          <w:lang w:val="en-GB"/>
        </w:rPr>
        <w:t>(a) and (b) has continuously stayed outside the territory of member states during 12 consecutive months;</w:t>
      </w:r>
    </w:p>
    <w:p w:rsidR="00C03B6D" w:rsidRPr="00C03B6D" w:rsidRDefault="00C03B6D" w:rsidP="004B322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03B6D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C03B6D">
        <w:rPr>
          <w:rFonts w:ascii="Times New Roman" w:hAnsi="Times New Roman" w:cs="Times New Roman"/>
          <w:sz w:val="24"/>
          <w:szCs w:val="24"/>
          <w:lang w:val="en-GB"/>
        </w:rPr>
        <w:t xml:space="preserve"> third country national according to Art. 52 par. 1</w:t>
      </w:r>
      <w:r w:rsidR="00C159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03B6D">
        <w:rPr>
          <w:rFonts w:ascii="Times New Roman" w:hAnsi="Times New Roman" w:cs="Times New Roman"/>
          <w:sz w:val="24"/>
          <w:szCs w:val="24"/>
          <w:lang w:val="en-GB"/>
        </w:rPr>
        <w:t>(c) has continuously stayed outside the territory of member states during 24 consecutive months;</w:t>
      </w:r>
    </w:p>
    <w:p w:rsidR="00C03B6D" w:rsidRPr="00C03B6D" w:rsidRDefault="00C03B6D" w:rsidP="004B322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3B6D">
        <w:rPr>
          <w:rFonts w:ascii="Times New Roman" w:hAnsi="Times New Roman" w:cs="Times New Roman"/>
          <w:sz w:val="24"/>
          <w:szCs w:val="24"/>
          <w:lang w:val="en-GB"/>
        </w:rPr>
        <w:t>the third country national’s asylum has been revoked on grounds pursuant to a special regulation,</w:t>
      </w:r>
      <w:bookmarkStart w:id="0" w:name="_GoBack"/>
      <w:bookmarkEnd w:id="0"/>
      <w:r w:rsidRPr="00C03B6D">
        <w:rPr>
          <w:rFonts w:ascii="Times New Roman" w:hAnsi="Times New Roman" w:cs="Times New Roman"/>
          <w:sz w:val="24"/>
          <w:szCs w:val="24"/>
          <w:lang w:val="en-GB"/>
        </w:rPr>
        <w:t xml:space="preserve"> if he/she had been granted long term residence permit based on the granted asylum, or</w:t>
      </w:r>
    </w:p>
    <w:p w:rsidR="00C03B6D" w:rsidRPr="00C03B6D" w:rsidRDefault="00C03B6D" w:rsidP="004B322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3B6D">
        <w:rPr>
          <w:rFonts w:ascii="Times New Roman" w:hAnsi="Times New Roman" w:cs="Times New Roman"/>
          <w:sz w:val="24"/>
          <w:szCs w:val="24"/>
          <w:lang w:val="en-GB"/>
        </w:rPr>
        <w:t>the third country national’s subsidiary protection has not been extended or has been cancelled on grounds pursuant to a special regulation, if he/she had been granted long term residence permit based on the granted subsidiary protection.</w:t>
      </w:r>
      <w:r w:rsidRPr="00C03B6D">
        <w:rPr>
          <w:rFonts w:ascii="Times New Roman" w:hAnsi="Times New Roman" w:cs="Times New Roman"/>
          <w:sz w:val="24"/>
          <w:szCs w:val="24"/>
          <w:lang w:val="en-GB"/>
        </w:rPr>
        <w:cr/>
      </w:r>
    </w:p>
    <w:sectPr w:rsidR="00C03B6D" w:rsidRPr="00C0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C00BA"/>
    <w:multiLevelType w:val="hybridMultilevel"/>
    <w:tmpl w:val="31D881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397B"/>
    <w:multiLevelType w:val="hybridMultilevel"/>
    <w:tmpl w:val="D990FB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632DA"/>
    <w:multiLevelType w:val="hybridMultilevel"/>
    <w:tmpl w:val="6786D8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153F1"/>
    <w:multiLevelType w:val="hybridMultilevel"/>
    <w:tmpl w:val="AAB8E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99"/>
    <w:rsid w:val="00232668"/>
    <w:rsid w:val="003C4499"/>
    <w:rsid w:val="004B3229"/>
    <w:rsid w:val="007F0F70"/>
    <w:rsid w:val="00987CA2"/>
    <w:rsid w:val="00C03B6D"/>
    <w:rsid w:val="00C1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71D4"/>
  <w15:chartTrackingRefBased/>
  <w15:docId w15:val="{A57A5033-2D9F-4BF1-B0CD-3825BA75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3B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Company>MVSR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Borguľová</dc:creator>
  <cp:keywords/>
  <dc:description/>
  <cp:lastModifiedBy>Mária Borguľová</cp:lastModifiedBy>
  <cp:revision>6</cp:revision>
  <dcterms:created xsi:type="dcterms:W3CDTF">2020-08-03T05:58:00Z</dcterms:created>
  <dcterms:modified xsi:type="dcterms:W3CDTF">2020-08-11T05:23:00Z</dcterms:modified>
</cp:coreProperties>
</file>