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21" w:rsidRPr="007C4521" w:rsidRDefault="007C4521" w:rsidP="00EE4971">
      <w:pPr>
        <w:pStyle w:val="Bezriadkovania"/>
        <w:ind w:firstLine="284"/>
        <w:jc w:val="both"/>
        <w:rPr>
          <w:b/>
          <w:szCs w:val="24"/>
        </w:rPr>
      </w:pPr>
      <w:r w:rsidRPr="007C4521">
        <w:rPr>
          <w:b/>
          <w:szCs w:val="24"/>
        </w:rPr>
        <w:t>Ukončenie pobytu cudzinca</w:t>
      </w:r>
    </w:p>
    <w:p w:rsidR="007C4521" w:rsidRDefault="007C4521" w:rsidP="00EE4971">
      <w:pPr>
        <w:pStyle w:val="Bezriadkovania"/>
        <w:ind w:firstLine="284"/>
        <w:jc w:val="both"/>
        <w:rPr>
          <w:szCs w:val="24"/>
        </w:rPr>
      </w:pPr>
    </w:p>
    <w:p w:rsidR="0015235B" w:rsidRDefault="001455DD" w:rsidP="00EE4971">
      <w:pPr>
        <w:pStyle w:val="Bezriadkovania"/>
        <w:ind w:firstLine="284"/>
        <w:jc w:val="both"/>
        <w:rPr>
          <w:szCs w:val="24"/>
        </w:rPr>
      </w:pPr>
      <w:r>
        <w:rPr>
          <w:szCs w:val="24"/>
        </w:rPr>
        <w:t>Ukončenie pobytu cudzinca je potrebné oznámiť miestne príslušnému Oddeleniu cudzineckej polície PZ (v mieste adresy ubytovania na území Slovenskej republiky) či už osobne</w:t>
      </w:r>
      <w:r w:rsidR="008459E1">
        <w:rPr>
          <w:szCs w:val="24"/>
        </w:rPr>
        <w:t>,</w:t>
      </w:r>
      <w:r>
        <w:rPr>
          <w:szCs w:val="24"/>
        </w:rPr>
        <w:t xml:space="preserve"> alebo </w:t>
      </w:r>
      <w:r w:rsidR="008459E1">
        <w:rPr>
          <w:szCs w:val="24"/>
        </w:rPr>
        <w:t>písomne</w:t>
      </w:r>
      <w:r>
        <w:rPr>
          <w:szCs w:val="24"/>
        </w:rPr>
        <w:t xml:space="preserve">. </w:t>
      </w:r>
    </w:p>
    <w:p w:rsidR="0015235B" w:rsidRDefault="0015235B" w:rsidP="00EE4971">
      <w:pPr>
        <w:pStyle w:val="Bezriadkovania"/>
        <w:ind w:firstLine="284"/>
        <w:jc w:val="both"/>
        <w:rPr>
          <w:szCs w:val="24"/>
        </w:rPr>
      </w:pPr>
    </w:p>
    <w:p w:rsidR="00FD3D44" w:rsidRPr="005929B2" w:rsidRDefault="0015235B" w:rsidP="00EE4971">
      <w:pPr>
        <w:pStyle w:val="Bezriadkovania"/>
        <w:ind w:firstLine="284"/>
        <w:jc w:val="both"/>
        <w:rPr>
          <w:szCs w:val="24"/>
        </w:rPr>
      </w:pPr>
      <w:r>
        <w:rPr>
          <w:szCs w:val="24"/>
        </w:rPr>
        <w:t>V</w:t>
      </w:r>
      <w:r w:rsidR="008459E1">
        <w:rPr>
          <w:szCs w:val="24"/>
        </w:rPr>
        <w:t> </w:t>
      </w:r>
      <w:r>
        <w:rPr>
          <w:szCs w:val="24"/>
        </w:rPr>
        <w:t>prípade</w:t>
      </w:r>
      <w:r w:rsidR="008459E1">
        <w:rPr>
          <w:szCs w:val="24"/>
        </w:rPr>
        <w:t>,</w:t>
      </w:r>
      <w:r>
        <w:rPr>
          <w:szCs w:val="24"/>
        </w:rPr>
        <w:t xml:space="preserve"> a</w:t>
      </w:r>
      <w:r w:rsidR="001455DD">
        <w:rPr>
          <w:szCs w:val="24"/>
        </w:rPr>
        <w:t>k</w:t>
      </w:r>
      <w:r>
        <w:rPr>
          <w:szCs w:val="24"/>
        </w:rPr>
        <w:t> </w:t>
      </w:r>
      <w:r w:rsidR="00A36CD1">
        <w:rPr>
          <w:szCs w:val="24"/>
        </w:rPr>
        <w:t>je</w:t>
      </w:r>
      <w:r>
        <w:rPr>
          <w:szCs w:val="24"/>
        </w:rPr>
        <w:t xml:space="preserve"> vydaný doklad Povolenie na pobyt tento môže</w:t>
      </w:r>
      <w:r w:rsidR="00A36CD1">
        <w:rPr>
          <w:szCs w:val="24"/>
        </w:rPr>
        <w:t xml:space="preserve"> byť</w:t>
      </w:r>
      <w:r>
        <w:rPr>
          <w:szCs w:val="24"/>
        </w:rPr>
        <w:t xml:space="preserve"> odovzd</w:t>
      </w:r>
      <w:r w:rsidR="00A36CD1">
        <w:rPr>
          <w:szCs w:val="24"/>
        </w:rPr>
        <w:t>aný</w:t>
      </w:r>
      <w:r>
        <w:rPr>
          <w:szCs w:val="24"/>
        </w:rPr>
        <w:t xml:space="preserve"> osobne</w:t>
      </w:r>
      <w:r w:rsidR="001455DD">
        <w:rPr>
          <w:szCs w:val="24"/>
        </w:rPr>
        <w:t>,</w:t>
      </w:r>
      <w:r>
        <w:rPr>
          <w:szCs w:val="24"/>
        </w:rPr>
        <w:t xml:space="preserve"> alebo </w:t>
      </w:r>
      <w:r w:rsidR="00A36CD1">
        <w:rPr>
          <w:szCs w:val="24"/>
        </w:rPr>
        <w:t xml:space="preserve">je možné ho </w:t>
      </w:r>
      <w:r>
        <w:rPr>
          <w:szCs w:val="24"/>
        </w:rPr>
        <w:t>zaslať poštou na miestne príslušné oddelenie cudzineckej polície PZ</w:t>
      </w:r>
      <w:r w:rsidR="007C4521">
        <w:rPr>
          <w:szCs w:val="24"/>
        </w:rPr>
        <w:t>,</w:t>
      </w:r>
      <w:r>
        <w:rPr>
          <w:szCs w:val="24"/>
        </w:rPr>
        <w:t xml:space="preserve"> poprípade odovzdať </w:t>
      </w:r>
      <w:r w:rsidR="00A36CD1">
        <w:rPr>
          <w:szCs w:val="24"/>
        </w:rPr>
        <w:t xml:space="preserve">ho </w:t>
      </w:r>
      <w:r>
        <w:rPr>
          <w:szCs w:val="24"/>
        </w:rPr>
        <w:t xml:space="preserve">na Zastupiteľskom úrade Slovenskej republiky. </w:t>
      </w:r>
      <w:r w:rsidR="004C749D">
        <w:rPr>
          <w:szCs w:val="24"/>
        </w:rPr>
        <w:t xml:space="preserve"> </w:t>
      </w:r>
    </w:p>
    <w:p w:rsidR="00FD3D44" w:rsidRDefault="00FD3D44" w:rsidP="00FD3D44">
      <w:pPr>
        <w:pStyle w:val="Bezriadkovania"/>
        <w:rPr>
          <w:szCs w:val="24"/>
        </w:rPr>
      </w:pPr>
    </w:p>
    <w:p w:rsidR="0015235B" w:rsidRDefault="0015235B" w:rsidP="00FD3D44"/>
    <w:p w:rsidR="0015235B" w:rsidRDefault="0015235B" w:rsidP="00FD3D44"/>
    <w:p w:rsidR="0015235B" w:rsidRDefault="0015235B" w:rsidP="00FD3D44"/>
    <w:p w:rsidR="0015235B" w:rsidRDefault="0015235B" w:rsidP="00FD3D44"/>
    <w:p w:rsidR="0015235B" w:rsidRDefault="0015235B" w:rsidP="00FD3D44"/>
    <w:p w:rsidR="0015235B" w:rsidRDefault="0015235B" w:rsidP="00FD3D44"/>
    <w:p w:rsidR="0015235B" w:rsidRDefault="0015235B" w:rsidP="00FD3D44"/>
    <w:p w:rsidR="0015235B" w:rsidRDefault="0015235B" w:rsidP="00FD3D44"/>
    <w:p w:rsidR="0015235B" w:rsidRDefault="0015235B" w:rsidP="00FD3D44"/>
    <w:p w:rsidR="0015235B" w:rsidRDefault="0015235B" w:rsidP="00FD3D44"/>
    <w:p w:rsidR="0015235B" w:rsidRDefault="0015235B" w:rsidP="00FD3D44"/>
    <w:p w:rsidR="0015235B" w:rsidRDefault="0015235B" w:rsidP="00FD3D44"/>
    <w:p w:rsidR="0015235B" w:rsidRDefault="0015235B" w:rsidP="00FD3D44"/>
    <w:p w:rsidR="0015235B" w:rsidRDefault="0015235B" w:rsidP="00FD3D44">
      <w:bookmarkStart w:id="0" w:name="_GoBack"/>
      <w:bookmarkEnd w:id="0"/>
    </w:p>
    <w:sectPr w:rsidR="0015235B" w:rsidSect="00720025">
      <w:footerReference w:type="default" r:id="rId8"/>
      <w:footerReference w:type="first" r:id="rId9"/>
      <w:footnotePr>
        <w:pos w:val="beneathText"/>
      </w:footnotePr>
      <w:pgSz w:w="11905" w:h="16837" w:code="9"/>
      <w:pgMar w:top="1281" w:right="1418" w:bottom="1418" w:left="1418" w:header="709" w:footer="3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CCD" w:rsidRDefault="00907CCD">
      <w:r>
        <w:separator/>
      </w:r>
    </w:p>
  </w:endnote>
  <w:endnote w:type="continuationSeparator" w:id="0">
    <w:p w:rsidR="00907CCD" w:rsidRDefault="0090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1984"/>
      <w:gridCol w:w="1984"/>
      <w:gridCol w:w="1843"/>
      <w:gridCol w:w="1701"/>
    </w:tblGrid>
    <w:tr w:rsidR="00E1280D">
      <w:tc>
        <w:tcPr>
          <w:tcW w:w="2197" w:type="dxa"/>
        </w:tcPr>
        <w:p w:rsidR="00E1280D" w:rsidRDefault="00907CCD" w:rsidP="006D4EA7">
          <w:pPr>
            <w:pStyle w:val="Pta"/>
            <w:rPr>
              <w:i/>
              <w:iCs/>
              <w:sz w:val="16"/>
              <w:szCs w:val="16"/>
            </w:rPr>
          </w:pPr>
        </w:p>
      </w:tc>
      <w:tc>
        <w:tcPr>
          <w:tcW w:w="1984" w:type="dxa"/>
        </w:tcPr>
        <w:p w:rsidR="00E1280D" w:rsidRPr="00D405C6" w:rsidRDefault="00907CCD" w:rsidP="00B44858">
          <w:pPr>
            <w:rPr>
              <w:sz w:val="18"/>
              <w:szCs w:val="18"/>
            </w:rPr>
          </w:pPr>
        </w:p>
      </w:tc>
      <w:tc>
        <w:tcPr>
          <w:tcW w:w="1984" w:type="dxa"/>
        </w:tcPr>
        <w:p w:rsidR="00E1280D" w:rsidRDefault="00907CCD" w:rsidP="006D4EA7">
          <w:pPr>
            <w:pStyle w:val="Pta"/>
            <w:rPr>
              <w:i/>
              <w:iCs/>
              <w:sz w:val="16"/>
              <w:szCs w:val="16"/>
            </w:rPr>
          </w:pPr>
        </w:p>
      </w:tc>
      <w:tc>
        <w:tcPr>
          <w:tcW w:w="1843" w:type="dxa"/>
        </w:tcPr>
        <w:p w:rsidR="00E1280D" w:rsidRDefault="00907CCD" w:rsidP="006D4EA7">
          <w:pPr>
            <w:pStyle w:val="Pta"/>
            <w:rPr>
              <w:i/>
              <w:iCs/>
              <w:sz w:val="16"/>
              <w:szCs w:val="16"/>
            </w:rPr>
          </w:pPr>
        </w:p>
      </w:tc>
      <w:tc>
        <w:tcPr>
          <w:tcW w:w="1701" w:type="dxa"/>
        </w:tcPr>
        <w:p w:rsidR="00E1280D" w:rsidRDefault="00907CCD" w:rsidP="006D4EA7">
          <w:pPr>
            <w:pStyle w:val="Pta"/>
            <w:rPr>
              <w:i/>
              <w:iCs/>
              <w:sz w:val="16"/>
              <w:szCs w:val="16"/>
            </w:rPr>
          </w:pPr>
        </w:p>
      </w:tc>
    </w:tr>
  </w:tbl>
  <w:p w:rsidR="00E1280D" w:rsidRDefault="00907CC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ED8" w:rsidRPr="00C15C08" w:rsidRDefault="00570ED8" w:rsidP="00570ED8">
    <w:pPr>
      <w:tabs>
        <w:tab w:val="center" w:pos="4536"/>
        <w:tab w:val="right" w:pos="9072"/>
      </w:tabs>
      <w:rPr>
        <w:rFonts w:eastAsia="Batang"/>
        <w:sz w:val="18"/>
        <w:szCs w:val="18"/>
      </w:rPr>
    </w:pPr>
    <w:r w:rsidRPr="00406474">
      <w:rPr>
        <w:rFonts w:eastAsia="Batang"/>
        <w:sz w:val="20"/>
        <w:szCs w:val="20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CCD" w:rsidRDefault="00907CCD">
      <w:r>
        <w:separator/>
      </w:r>
    </w:p>
  </w:footnote>
  <w:footnote w:type="continuationSeparator" w:id="0">
    <w:p w:rsidR="00907CCD" w:rsidRDefault="0090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1431"/>
    <w:multiLevelType w:val="hybridMultilevel"/>
    <w:tmpl w:val="CB064580"/>
    <w:lvl w:ilvl="0" w:tplc="487ACA7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7F7A66"/>
    <w:multiLevelType w:val="hybridMultilevel"/>
    <w:tmpl w:val="DF58F760"/>
    <w:lvl w:ilvl="0" w:tplc="F5B47E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54547"/>
    <w:multiLevelType w:val="hybridMultilevel"/>
    <w:tmpl w:val="C198A06A"/>
    <w:lvl w:ilvl="0" w:tplc="EE7A72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9C19C2"/>
    <w:multiLevelType w:val="hybridMultilevel"/>
    <w:tmpl w:val="ABA8BA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B0F50"/>
    <w:multiLevelType w:val="hybridMultilevel"/>
    <w:tmpl w:val="626E79D2"/>
    <w:lvl w:ilvl="0" w:tplc="FEDCC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77F46"/>
    <w:multiLevelType w:val="hybridMultilevel"/>
    <w:tmpl w:val="A210F1C4"/>
    <w:lvl w:ilvl="0" w:tplc="900ED4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F6D8C"/>
    <w:multiLevelType w:val="hybridMultilevel"/>
    <w:tmpl w:val="57827FAA"/>
    <w:lvl w:ilvl="0" w:tplc="8506C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F3773"/>
    <w:multiLevelType w:val="hybridMultilevel"/>
    <w:tmpl w:val="BC243FFE"/>
    <w:lvl w:ilvl="0" w:tplc="6792D67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20F3D"/>
    <w:multiLevelType w:val="hybridMultilevel"/>
    <w:tmpl w:val="8A2880DE"/>
    <w:lvl w:ilvl="0" w:tplc="BF7A40A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DC43B74"/>
    <w:multiLevelType w:val="hybridMultilevel"/>
    <w:tmpl w:val="2D1865CC"/>
    <w:lvl w:ilvl="0" w:tplc="9FAC237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63213"/>
    <w:multiLevelType w:val="hybridMultilevel"/>
    <w:tmpl w:val="8294DF64"/>
    <w:lvl w:ilvl="0" w:tplc="AA96E174">
      <w:start w:val="9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3157D"/>
    <w:multiLevelType w:val="hybridMultilevel"/>
    <w:tmpl w:val="1FAA30CA"/>
    <w:lvl w:ilvl="0" w:tplc="FF1EBE20">
      <w:start w:val="1"/>
      <w:numFmt w:val="lowerLetter"/>
      <w:lvlText w:val="%1)"/>
      <w:lvlJc w:val="left"/>
      <w:pPr>
        <w:ind w:left="1350" w:hanging="99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A0732"/>
    <w:multiLevelType w:val="hybridMultilevel"/>
    <w:tmpl w:val="8BD84448"/>
    <w:lvl w:ilvl="0" w:tplc="C38451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78E711A"/>
    <w:multiLevelType w:val="hybridMultilevel"/>
    <w:tmpl w:val="9C64342E"/>
    <w:lvl w:ilvl="0" w:tplc="2E54DA66">
      <w:start w:val="42"/>
      <w:numFmt w:val="decimal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01E46"/>
    <w:multiLevelType w:val="hybridMultilevel"/>
    <w:tmpl w:val="EEE44E0E"/>
    <w:lvl w:ilvl="0" w:tplc="97FC12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0059A"/>
    <w:multiLevelType w:val="hybridMultilevel"/>
    <w:tmpl w:val="A28A009A"/>
    <w:lvl w:ilvl="0" w:tplc="98EAAF0E">
      <w:start w:val="5"/>
      <w:numFmt w:val="lowerLetter"/>
      <w:lvlText w:val="%1)"/>
      <w:lvlJc w:val="left"/>
      <w:pPr>
        <w:ind w:left="720" w:hanging="360"/>
      </w:pPr>
      <w:rPr>
        <w:rFonts w:hint="default"/>
        <w:strike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A1EE3"/>
    <w:multiLevelType w:val="hybridMultilevel"/>
    <w:tmpl w:val="68C84CDC"/>
    <w:lvl w:ilvl="0" w:tplc="124E81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F9427E"/>
    <w:multiLevelType w:val="hybridMultilevel"/>
    <w:tmpl w:val="60B0DBA2"/>
    <w:lvl w:ilvl="0" w:tplc="C89A53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7"/>
  </w:num>
  <w:num w:numId="6">
    <w:abstractNumId w:val="14"/>
  </w:num>
  <w:num w:numId="7">
    <w:abstractNumId w:val="3"/>
  </w:num>
  <w:num w:numId="8">
    <w:abstractNumId w:val="2"/>
  </w:num>
  <w:num w:numId="9">
    <w:abstractNumId w:val="0"/>
  </w:num>
  <w:num w:numId="10">
    <w:abstractNumId w:val="16"/>
  </w:num>
  <w:num w:numId="11">
    <w:abstractNumId w:val="1"/>
  </w:num>
  <w:num w:numId="12">
    <w:abstractNumId w:val="11"/>
  </w:num>
  <w:num w:numId="13">
    <w:abstractNumId w:val="9"/>
  </w:num>
  <w:num w:numId="14">
    <w:abstractNumId w:val="15"/>
  </w:num>
  <w:num w:numId="15">
    <w:abstractNumId w:val="5"/>
  </w:num>
  <w:num w:numId="16">
    <w:abstractNumId w:val="6"/>
  </w:num>
  <w:num w:numId="17">
    <w:abstractNumId w:val="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A9"/>
    <w:rsid w:val="00015AFF"/>
    <w:rsid w:val="00023102"/>
    <w:rsid w:val="00047261"/>
    <w:rsid w:val="00077659"/>
    <w:rsid w:val="00077C14"/>
    <w:rsid w:val="000A6633"/>
    <w:rsid w:val="000C592B"/>
    <w:rsid w:val="000C6C21"/>
    <w:rsid w:val="000F0D23"/>
    <w:rsid w:val="000F408D"/>
    <w:rsid w:val="00143831"/>
    <w:rsid w:val="00144EE5"/>
    <w:rsid w:val="001455DD"/>
    <w:rsid w:val="0015235B"/>
    <w:rsid w:val="00153ED8"/>
    <w:rsid w:val="00166407"/>
    <w:rsid w:val="00185D9C"/>
    <w:rsid w:val="001906DC"/>
    <w:rsid w:val="00192E08"/>
    <w:rsid w:val="001C2738"/>
    <w:rsid w:val="001C6B32"/>
    <w:rsid w:val="001D50D0"/>
    <w:rsid w:val="0021094C"/>
    <w:rsid w:val="00213BC8"/>
    <w:rsid w:val="002162D5"/>
    <w:rsid w:val="00230E82"/>
    <w:rsid w:val="00243F20"/>
    <w:rsid w:val="00255A32"/>
    <w:rsid w:val="00264F57"/>
    <w:rsid w:val="0027201C"/>
    <w:rsid w:val="00272FAD"/>
    <w:rsid w:val="002C3712"/>
    <w:rsid w:val="002D2380"/>
    <w:rsid w:val="002D37CD"/>
    <w:rsid w:val="0032090F"/>
    <w:rsid w:val="0032621A"/>
    <w:rsid w:val="00330E27"/>
    <w:rsid w:val="00336DA1"/>
    <w:rsid w:val="00353908"/>
    <w:rsid w:val="00355C28"/>
    <w:rsid w:val="0038641C"/>
    <w:rsid w:val="003A4395"/>
    <w:rsid w:val="003A6586"/>
    <w:rsid w:val="003B7317"/>
    <w:rsid w:val="003E7CAE"/>
    <w:rsid w:val="00402447"/>
    <w:rsid w:val="0040673C"/>
    <w:rsid w:val="004124C7"/>
    <w:rsid w:val="004236CC"/>
    <w:rsid w:val="0042409C"/>
    <w:rsid w:val="00446240"/>
    <w:rsid w:val="00472BBA"/>
    <w:rsid w:val="004821EE"/>
    <w:rsid w:val="004C3E1F"/>
    <w:rsid w:val="004C749D"/>
    <w:rsid w:val="00511319"/>
    <w:rsid w:val="005247D4"/>
    <w:rsid w:val="00546007"/>
    <w:rsid w:val="00563974"/>
    <w:rsid w:val="00567EDC"/>
    <w:rsid w:val="005705A9"/>
    <w:rsid w:val="00570ED8"/>
    <w:rsid w:val="00583AF1"/>
    <w:rsid w:val="005A5882"/>
    <w:rsid w:val="005C187F"/>
    <w:rsid w:val="005C3003"/>
    <w:rsid w:val="005E0BEC"/>
    <w:rsid w:val="005F0CFB"/>
    <w:rsid w:val="005F797D"/>
    <w:rsid w:val="00620869"/>
    <w:rsid w:val="0062273E"/>
    <w:rsid w:val="006307DE"/>
    <w:rsid w:val="00641326"/>
    <w:rsid w:val="00642ABF"/>
    <w:rsid w:val="00680645"/>
    <w:rsid w:val="00694341"/>
    <w:rsid w:val="0069675A"/>
    <w:rsid w:val="006A3836"/>
    <w:rsid w:val="007112B4"/>
    <w:rsid w:val="007136F1"/>
    <w:rsid w:val="00720025"/>
    <w:rsid w:val="00725FE0"/>
    <w:rsid w:val="00730A0E"/>
    <w:rsid w:val="00757FEE"/>
    <w:rsid w:val="0077609E"/>
    <w:rsid w:val="007760B5"/>
    <w:rsid w:val="0078603A"/>
    <w:rsid w:val="007A4071"/>
    <w:rsid w:val="007C4521"/>
    <w:rsid w:val="007D6294"/>
    <w:rsid w:val="00826FBA"/>
    <w:rsid w:val="008459E1"/>
    <w:rsid w:val="00852965"/>
    <w:rsid w:val="00864269"/>
    <w:rsid w:val="0089331F"/>
    <w:rsid w:val="00893CA6"/>
    <w:rsid w:val="008A3035"/>
    <w:rsid w:val="008B2C0D"/>
    <w:rsid w:val="008B3532"/>
    <w:rsid w:val="008C0E61"/>
    <w:rsid w:val="008F11D2"/>
    <w:rsid w:val="00907CCD"/>
    <w:rsid w:val="00920154"/>
    <w:rsid w:val="00962153"/>
    <w:rsid w:val="00964783"/>
    <w:rsid w:val="009723A1"/>
    <w:rsid w:val="009842D9"/>
    <w:rsid w:val="009876AD"/>
    <w:rsid w:val="0099394F"/>
    <w:rsid w:val="00995384"/>
    <w:rsid w:val="009A3790"/>
    <w:rsid w:val="009A5220"/>
    <w:rsid w:val="009A7AEE"/>
    <w:rsid w:val="009A7C7A"/>
    <w:rsid w:val="009E165E"/>
    <w:rsid w:val="009F5E8D"/>
    <w:rsid w:val="009F6E1B"/>
    <w:rsid w:val="009F729D"/>
    <w:rsid w:val="00A36CD1"/>
    <w:rsid w:val="00A84C0F"/>
    <w:rsid w:val="00AA2B32"/>
    <w:rsid w:val="00AB4524"/>
    <w:rsid w:val="00AC6189"/>
    <w:rsid w:val="00AE3E4D"/>
    <w:rsid w:val="00B01688"/>
    <w:rsid w:val="00B0229C"/>
    <w:rsid w:val="00B126C2"/>
    <w:rsid w:val="00B55D46"/>
    <w:rsid w:val="00B67F2D"/>
    <w:rsid w:val="00B7241E"/>
    <w:rsid w:val="00B7737D"/>
    <w:rsid w:val="00B81B2D"/>
    <w:rsid w:val="00B84A64"/>
    <w:rsid w:val="00B9406C"/>
    <w:rsid w:val="00BB1D6C"/>
    <w:rsid w:val="00BB6C16"/>
    <w:rsid w:val="00BC027A"/>
    <w:rsid w:val="00BC1024"/>
    <w:rsid w:val="00BD5C72"/>
    <w:rsid w:val="00BE3483"/>
    <w:rsid w:val="00BF09BB"/>
    <w:rsid w:val="00BF3745"/>
    <w:rsid w:val="00BF3845"/>
    <w:rsid w:val="00C07AB0"/>
    <w:rsid w:val="00C20131"/>
    <w:rsid w:val="00C47C4B"/>
    <w:rsid w:val="00CD458E"/>
    <w:rsid w:val="00D1189F"/>
    <w:rsid w:val="00D339A5"/>
    <w:rsid w:val="00D4326A"/>
    <w:rsid w:val="00D436F1"/>
    <w:rsid w:val="00D478C1"/>
    <w:rsid w:val="00D86A8D"/>
    <w:rsid w:val="00E2579D"/>
    <w:rsid w:val="00E3383A"/>
    <w:rsid w:val="00E44250"/>
    <w:rsid w:val="00E70B02"/>
    <w:rsid w:val="00EA4F74"/>
    <w:rsid w:val="00EB6234"/>
    <w:rsid w:val="00EB6CCE"/>
    <w:rsid w:val="00EE4971"/>
    <w:rsid w:val="00EE5F04"/>
    <w:rsid w:val="00EE6086"/>
    <w:rsid w:val="00F07914"/>
    <w:rsid w:val="00F1597E"/>
    <w:rsid w:val="00F353BD"/>
    <w:rsid w:val="00F44337"/>
    <w:rsid w:val="00F659F0"/>
    <w:rsid w:val="00F8620C"/>
    <w:rsid w:val="00FC3F9C"/>
    <w:rsid w:val="00FD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2D66E"/>
  <w15:docId w15:val="{333657D1-AF2E-4067-9FB5-FDB88EFC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5">
    <w:name w:val="heading 5"/>
    <w:basedOn w:val="Normlny"/>
    <w:link w:val="Nadpis5Char"/>
    <w:uiPriority w:val="9"/>
    <w:semiHidden/>
    <w:unhideWhenUsed/>
    <w:qFormat/>
    <w:rsid w:val="00C20131"/>
    <w:pPr>
      <w:spacing w:before="100" w:beforeAutospacing="1" w:after="100" w:afterAutospacing="1"/>
      <w:jc w:val="center"/>
      <w:outlineLvl w:val="4"/>
    </w:pPr>
    <w:rPr>
      <w:rFonts w:ascii="Arial" w:eastAsia="Times New Roman" w:hAnsi="Arial" w:cs="Arial"/>
      <w:b/>
      <w:bCs/>
      <w:color w:val="303030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5705A9"/>
    <w:pPr>
      <w:tabs>
        <w:tab w:val="center" w:pos="4536"/>
        <w:tab w:val="right" w:pos="9072"/>
      </w:tabs>
      <w:suppressAutoHyphens/>
    </w:pPr>
    <w:rPr>
      <w:rFonts w:eastAsia="Times New Roman" w:cs="Times New Roman"/>
      <w:szCs w:val="24"/>
      <w:lang w:eastAsia="ar-SA"/>
    </w:rPr>
  </w:style>
  <w:style w:type="character" w:customStyle="1" w:styleId="HlavikaChar">
    <w:name w:val="Hlavička Char"/>
    <w:basedOn w:val="Predvolenpsmoodseku"/>
    <w:link w:val="Hlavika"/>
    <w:uiPriority w:val="99"/>
    <w:rsid w:val="005705A9"/>
    <w:rPr>
      <w:rFonts w:eastAsia="Times New Roman" w:cs="Times New Roman"/>
      <w:szCs w:val="24"/>
      <w:lang w:eastAsia="ar-SA"/>
    </w:rPr>
  </w:style>
  <w:style w:type="paragraph" w:styleId="Pta">
    <w:name w:val="footer"/>
    <w:basedOn w:val="Normlny"/>
    <w:link w:val="PtaChar"/>
    <w:uiPriority w:val="99"/>
    <w:rsid w:val="005705A9"/>
    <w:pPr>
      <w:tabs>
        <w:tab w:val="center" w:pos="4536"/>
        <w:tab w:val="right" w:pos="9072"/>
      </w:tabs>
      <w:suppressAutoHyphens/>
    </w:pPr>
    <w:rPr>
      <w:rFonts w:eastAsia="Times New Roman" w:cs="Times New Roman"/>
      <w:szCs w:val="24"/>
      <w:lang w:eastAsia="ar-SA"/>
    </w:rPr>
  </w:style>
  <w:style w:type="character" w:customStyle="1" w:styleId="PtaChar">
    <w:name w:val="Päta Char"/>
    <w:basedOn w:val="Predvolenpsmoodseku"/>
    <w:link w:val="Pta"/>
    <w:uiPriority w:val="99"/>
    <w:rsid w:val="005705A9"/>
    <w:rPr>
      <w:rFonts w:eastAsia="Times New Roman" w:cs="Times New Roman"/>
      <w:szCs w:val="24"/>
      <w:lang w:eastAsia="ar-SA"/>
    </w:rPr>
  </w:style>
  <w:style w:type="paragraph" w:customStyle="1" w:styleId="ablna">
    <w:name w:val="Šablóna"/>
    <w:basedOn w:val="Hlavika"/>
    <w:link w:val="ablnaChar"/>
    <w:qFormat/>
    <w:rsid w:val="005705A9"/>
    <w:pPr>
      <w:tabs>
        <w:tab w:val="center" w:pos="-142"/>
        <w:tab w:val="right" w:pos="9356"/>
      </w:tabs>
      <w:ind w:right="-1"/>
    </w:pPr>
  </w:style>
  <w:style w:type="character" w:customStyle="1" w:styleId="ablnaChar">
    <w:name w:val="Šablóna Char"/>
    <w:link w:val="ablna"/>
    <w:rsid w:val="005705A9"/>
    <w:rPr>
      <w:rFonts w:eastAsia="Times New Roman" w:cs="Times New Roman"/>
      <w:szCs w:val="24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B84A64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B126C2"/>
  </w:style>
  <w:style w:type="paragraph" w:styleId="Odsekzoznamu">
    <w:name w:val="List Paragraph"/>
    <w:basedOn w:val="Normlny"/>
    <w:uiPriority w:val="34"/>
    <w:qFormat/>
    <w:rsid w:val="009842D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85D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5D9C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26FBA"/>
    <w:rPr>
      <w:color w:val="800080" w:themeColor="followedHyperlink"/>
      <w:u w:val="single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20131"/>
    <w:rPr>
      <w:rFonts w:ascii="Arial" w:eastAsia="Times New Roman" w:hAnsi="Arial" w:cs="Arial"/>
      <w:b/>
      <w:bCs/>
      <w:color w:val="30303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Hanusková</dc:creator>
  <cp:lastModifiedBy>Juraj Oslányi</cp:lastModifiedBy>
  <cp:revision>2</cp:revision>
  <cp:lastPrinted>2020-11-23T06:06:00Z</cp:lastPrinted>
  <dcterms:created xsi:type="dcterms:W3CDTF">2021-04-12T07:43:00Z</dcterms:created>
  <dcterms:modified xsi:type="dcterms:W3CDTF">2021-04-12T07:43:00Z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COO.2176.107.10.3254823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4. 8. 2016 8:08:30</vt:lpwstr>
  </property>
  <property fmtid="{D5CDD505-2E9C-101B-9397-08002B2CF9AE}" pid="15" name="FSC#COOELAK@1.1001:CurrentUserEmail">
    <vt:lpwstr>anna.hanuskova@minv.sk</vt:lpwstr>
  </property>
  <property fmtid="{D5CDD505-2E9C-101B-9397-08002B2CF9AE}" pid="16" name="FSC#COOELAK@1.1001:CurrentUserRolePos">
    <vt:lpwstr>referent 7</vt:lpwstr>
  </property>
  <property fmtid="{D5CDD505-2E9C-101B-9397-08002B2CF9AE}" pid="17" name="FSC#COOELAK@1.1001:Department">
    <vt:lpwstr>PPZ-HCP-OCP1 (Oddelenie cudzineckej agendy)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/>
  </property>
  <property fmtid="{D5CDD505-2E9C-101B-9397-08002B2CF9AE}" pid="23" name="FSC#COOELAK@1.1001:FileReference">
    <vt:lpwstr/>
  </property>
  <property fmtid="{D5CDD505-2E9C-101B-9397-08002B2CF9AE}" pid="24" name="FSC#COOELAK@1.1001:FileRefOrdinal">
    <vt:lpwstr/>
  </property>
  <property fmtid="{D5CDD505-2E9C-101B-9397-08002B2CF9AE}" pid="25" name="FSC#COOELAK@1.1001:FileRefOU">
    <vt:lpwstr/>
  </property>
  <property fmtid="{D5CDD505-2E9C-101B-9397-08002B2CF9AE}" pid="26" name="FSC#COOELAK@1.1001:FileRefYear">
    <vt:lpwstr/>
  </property>
  <property fmtid="{D5CDD505-2E9C-101B-9397-08002B2CF9AE}" pid="27" name="FSC#COOELAK@1.1001:IncomingNumber">
    <vt:lpwstr/>
  </property>
  <property fmtid="{D5CDD505-2E9C-101B-9397-08002B2CF9AE}" pid="28" name="FSC#COOELAK@1.1001:IncomingSubject">
    <vt:lpwstr/>
  </property>
  <property fmtid="{D5CDD505-2E9C-101B-9397-08002B2CF9AE}" pid="29" name="FSC#COOELAK@1.1001:ObjBarCode">
    <vt:lpwstr>*COO.2176.107.10.3254823*</vt:lpwstr>
  </property>
  <property fmtid="{D5CDD505-2E9C-101B-9397-08002B2CF9AE}" pid="30" name="FSC#COOELAK@1.1001:Organization">
    <vt:lpwstr>Úrad hraničnej a cudzineckej polície</vt:lpwstr>
  </property>
  <property fmtid="{D5CDD505-2E9C-101B-9397-08002B2CF9AE}" pid="31" name="FSC#COOELAK@1.1001:OU">
    <vt:lpwstr>PPZ-HCP-OCP1 (Oddelenie cudzineckej agendy)</vt:lpwstr>
  </property>
  <property fmtid="{D5CDD505-2E9C-101B-9397-08002B2CF9AE}" pid="32" name="FSC#COOELAK@1.1001:Owner">
    <vt:lpwstr> mjr. Mgr. Hanusková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*OZ/Ž/04.08.2016*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/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/>
  </property>
  <property fmtid="{D5CDD505-2E9C-101B-9397-08002B2CF9AE}" pid="65" name="FSC#SKPRECONFIG@1.1001:a_filenumber">
    <vt:lpwstr/>
  </property>
  <property fmtid="{D5CDD505-2E9C-101B-9397-08002B2CF9AE}" pid="66" name="FSC#SKPRECONFIG@1.1001:a_fileresponsible">
    <vt:lpwstr/>
  </property>
  <property fmtid="{D5CDD505-2E9C-101B-9397-08002B2CF9AE}" pid="67" name="FSC#SKPRECONFIG@1.1001:a_fileresporg">
    <vt:lpwstr/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/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/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/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/>
  </property>
  <property fmtid="{D5CDD505-2E9C-101B-9397-08002B2CF9AE}" pid="82" name="FSC#SKPRECONFIG@1.1001:a_objcreatedstr">
    <vt:lpwstr/>
  </property>
  <property fmtid="{D5CDD505-2E9C-101B-9397-08002B2CF9AE}" pid="83" name="FSC#SKPRECONFIG@1.1001:a_ordernumber">
    <vt:lpwstr/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/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mjr. Mgr. Anna Hanusková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/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/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4. 8. 2016, 08:08</vt:lpwstr>
  </property>
  <property fmtid="{D5CDD505-2E9C-101B-9397-08002B2CF9AE}" pid="111" name="FSC#SKPRECONFIGSK@10.2600:curruserrolegroup">
    <vt:lpwstr>Oddelenie cudzineckej agendy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Úrad hraničnej a cudzineckej polície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Úrad hraničnej a cudzineckej polície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Úrad hraničnej a cudzineckej polície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cudzineckej agendy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  <property fmtid="{D5CDD505-2E9C-101B-9397-08002B2CF9AE}" pid="309" name="FSC$NOPARSEFILE">
    <vt:bool>true</vt:bool>
  </property>
</Properties>
</file>