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ABE" w14:textId="77777777" w:rsidR="00012CDB" w:rsidRDefault="003C195C" w:rsidP="00BF171C">
      <w:pPr>
        <w:pStyle w:val="Nadpis1"/>
        <w:spacing w:line="240" w:lineRule="auto"/>
        <w:jc w:val="center"/>
      </w:pPr>
      <w:r w:rsidRPr="00013C7C">
        <w:t>KNIŽNICA PRÍKLADOV DOBREJ PRAXE</w:t>
      </w:r>
    </w:p>
    <w:p w14:paraId="7B1D04AD" w14:textId="03ADA531" w:rsidR="00BF171C" w:rsidRPr="00BF171C" w:rsidRDefault="00467CF2" w:rsidP="00BF171C">
      <w:pPr>
        <w:spacing w:line="240" w:lineRule="auto"/>
        <w:jc w:val="center"/>
        <w:rPr>
          <w:i/>
        </w:rPr>
      </w:pPr>
      <w:r>
        <w:rPr>
          <w:i/>
        </w:rPr>
        <w:t>T</w:t>
      </w:r>
      <w:r w:rsidR="00BF171C" w:rsidRPr="00BF171C">
        <w:rPr>
          <w:i/>
        </w:rPr>
        <w:t>abuľka na vyplnenie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7262"/>
      </w:tblGrid>
      <w:tr w:rsidR="005A41B2" w14:paraId="6CE78BE6" w14:textId="77777777" w:rsidTr="005A41B2">
        <w:trPr>
          <w:trHeight w:val="584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1DF5C212" w14:textId="53A94952" w:rsidR="005A41B2" w:rsidRPr="005A41B2" w:rsidRDefault="005A41B2" w:rsidP="005A41B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Vaše meno a 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priezvisk</w:t>
            </w: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o</w:t>
            </w:r>
          </w:p>
        </w:tc>
        <w:tc>
          <w:tcPr>
            <w:tcW w:w="7379" w:type="dxa"/>
          </w:tcPr>
          <w:p w14:paraId="7822DF90" w14:textId="77777777" w:rsidR="005A41B2" w:rsidRDefault="005A41B2" w:rsidP="005A41B2">
            <w:pPr>
              <w:rPr>
                <w:i/>
                <w:sz w:val="24"/>
                <w:szCs w:val="24"/>
              </w:rPr>
            </w:pPr>
          </w:p>
        </w:tc>
      </w:tr>
      <w:tr w:rsidR="005A41B2" w14:paraId="77ACA19E" w14:textId="77777777" w:rsidTr="005A41B2">
        <w:trPr>
          <w:trHeight w:val="578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09EEE8AD" w14:textId="36BBFACE" w:rsidR="005A41B2" w:rsidRPr="005A41B2" w:rsidRDefault="005A41B2" w:rsidP="005A41B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Organizácia</w:t>
            </w:r>
          </w:p>
        </w:tc>
        <w:tc>
          <w:tcPr>
            <w:tcW w:w="7379" w:type="dxa"/>
          </w:tcPr>
          <w:p w14:paraId="2D60DA8A" w14:textId="77777777" w:rsidR="005A41B2" w:rsidRDefault="005A41B2" w:rsidP="005A41B2">
            <w:pPr>
              <w:rPr>
                <w:i/>
                <w:sz w:val="24"/>
                <w:szCs w:val="24"/>
              </w:rPr>
            </w:pPr>
          </w:p>
        </w:tc>
      </w:tr>
      <w:tr w:rsidR="005A41B2" w14:paraId="6233736F" w14:textId="77777777" w:rsidTr="005A41B2">
        <w:trPr>
          <w:trHeight w:val="558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34C12129" w14:textId="649171F2" w:rsidR="005A41B2" w:rsidRPr="005A41B2" w:rsidRDefault="005A41B2" w:rsidP="005A41B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Kontakt</w:t>
            </w:r>
          </w:p>
        </w:tc>
        <w:tc>
          <w:tcPr>
            <w:tcW w:w="7379" w:type="dxa"/>
          </w:tcPr>
          <w:p w14:paraId="7021F7FC" w14:textId="77777777" w:rsidR="005A41B2" w:rsidRDefault="005A41B2" w:rsidP="005A41B2">
            <w:pPr>
              <w:rPr>
                <w:i/>
                <w:sz w:val="24"/>
                <w:szCs w:val="24"/>
              </w:rPr>
            </w:pPr>
          </w:p>
        </w:tc>
      </w:tr>
      <w:tr w:rsidR="005A41B2" w14:paraId="34B9E3C8" w14:textId="77777777" w:rsidTr="005A41B2">
        <w:trPr>
          <w:trHeight w:val="708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2993B611" w14:textId="65E748FF" w:rsidR="005A41B2" w:rsidRPr="005A41B2" w:rsidRDefault="005A41B2" w:rsidP="005A41B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Vaša ú</w:t>
            </w: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loha v participatívnom procese</w:t>
            </w:r>
          </w:p>
        </w:tc>
        <w:tc>
          <w:tcPr>
            <w:tcW w:w="7379" w:type="dxa"/>
          </w:tcPr>
          <w:p w14:paraId="22BC8152" w14:textId="77777777" w:rsidR="005A41B2" w:rsidRDefault="005A41B2" w:rsidP="005A41B2">
            <w:pPr>
              <w:rPr>
                <w:i/>
                <w:sz w:val="24"/>
                <w:szCs w:val="24"/>
              </w:rPr>
            </w:pPr>
          </w:p>
        </w:tc>
      </w:tr>
    </w:tbl>
    <w:p w14:paraId="5CA249E8" w14:textId="77777777" w:rsidR="005A41B2" w:rsidRPr="00A1274A" w:rsidRDefault="005A41B2" w:rsidP="005A41B2">
      <w:pPr>
        <w:rPr>
          <w:i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7314"/>
      </w:tblGrid>
      <w:tr w:rsidR="00012CDB" w:rsidRPr="00012CDB" w14:paraId="0F63728E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0AAC5E58" w14:textId="07E5BDB5" w:rsidR="00012CDB" w:rsidRPr="00012CDB" w:rsidRDefault="00012CDB" w:rsidP="005A4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Názov verejnej politiky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05B4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04957" w:rsidRPr="00012CDB" w14:paraId="411461D7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27069059" w14:textId="2DEA53FF" w:rsidR="00804957" w:rsidRPr="00012CDB" w:rsidRDefault="0042393A" w:rsidP="005A4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Kľúčové slová/Tagy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C7229" w14:textId="77777777" w:rsidR="00804957" w:rsidRPr="00012CDB" w:rsidRDefault="00804957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116AD279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752E72D8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Miera zapojenia verejnosti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D0B1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3C7FFC02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4A1919F6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Organizácia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E070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A41B2" w:rsidRPr="00012CDB" w14:paraId="27C51B0E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52C7C77F" w14:textId="447C06BC" w:rsidR="005A41B2" w:rsidRPr="00012CDB" w:rsidRDefault="005A41B2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Webová stránka procesu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D3272" w14:textId="77777777" w:rsidR="005A41B2" w:rsidRPr="00012CDB" w:rsidRDefault="005A41B2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E7B84" w:rsidRPr="00012CDB" w14:paraId="583DB6A2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7848F3F0" w14:textId="041983E5" w:rsidR="001E7B84" w:rsidRPr="00012CDB" w:rsidRDefault="00B900B3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Miesto realizácie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3310E" w14:textId="77777777" w:rsidR="001E7B84" w:rsidRPr="00012CDB" w:rsidRDefault="001E7B84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2676A9FF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01917ED0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 xml:space="preserve">Cieľ a výstup procesu 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B320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028F8482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316452A3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Zapojené skupiny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2F720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2ECEDE76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56DB28B2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Uplatnené participatívne aktivity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1AB8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12885C6A" w14:textId="77777777" w:rsidTr="00012CDB">
        <w:trPr>
          <w:trHeight w:val="600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513911A2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Inovatívne prvky procesu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599B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12CDB" w:rsidRPr="00012CDB" w14:paraId="06A1B6E0" w14:textId="77777777" w:rsidTr="00BF171C">
        <w:trPr>
          <w:trHeight w:val="2397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144DFE77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12CD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 xml:space="preserve">Stručná charakteristika procesu 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D84D" w14:textId="77777777" w:rsidR="00012CDB" w:rsidRPr="00012CDB" w:rsidRDefault="00012CDB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1274A" w:rsidRPr="00012CDB" w14:paraId="7D8A92B2" w14:textId="77777777" w:rsidTr="00A1274A">
        <w:trPr>
          <w:trHeight w:val="652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04F16BFF" w14:textId="77777777" w:rsidR="00A1274A" w:rsidRPr="003C195C" w:rsidRDefault="00A1274A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Slabé a silné stránky</w:t>
            </w: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 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C717" w14:textId="77777777" w:rsidR="00A1274A" w:rsidRPr="00012CDB" w:rsidRDefault="00A1274A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1274A" w:rsidRPr="00012CDB" w14:paraId="5F693628" w14:textId="77777777" w:rsidTr="00A1274A">
        <w:trPr>
          <w:trHeight w:val="652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482AB298" w14:textId="77777777" w:rsidR="00DE47C0" w:rsidRDefault="00A1274A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A1274A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Ponaučenie </w:t>
            </w:r>
          </w:p>
          <w:p w14:paraId="29125BD8" w14:textId="57020FFE" w:rsidR="00A1274A" w:rsidRDefault="00A1274A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A1274A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(lesson</w:t>
            </w:r>
            <w:r w:rsidR="007352C6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</w:t>
            </w:r>
            <w:r w:rsidRPr="00A1274A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 learned)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3327" w14:textId="77777777" w:rsidR="00A1274A" w:rsidRPr="00012CDB" w:rsidRDefault="00A1274A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A41B2" w:rsidRPr="00012CDB" w14:paraId="1A5E1BE7" w14:textId="77777777" w:rsidTr="00A1274A">
        <w:trPr>
          <w:trHeight w:val="652"/>
        </w:trPr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79FA8E02" w14:textId="3CD42AD4" w:rsidR="005A41B2" w:rsidRPr="00A1274A" w:rsidRDefault="005A41B2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Snehová guľa</w:t>
            </w:r>
          </w:p>
        </w:tc>
        <w:tc>
          <w:tcPr>
            <w:tcW w:w="3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DFA2" w14:textId="77777777" w:rsidR="005A41B2" w:rsidRPr="00012CDB" w:rsidRDefault="005A41B2" w:rsidP="0001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624F9850" w14:textId="77777777" w:rsidR="00012CDB" w:rsidRDefault="00012CDB" w:rsidP="00012CDB">
      <w:pPr>
        <w:rPr>
          <w:b/>
          <w:sz w:val="24"/>
          <w:szCs w:val="24"/>
        </w:rPr>
        <w:sectPr w:rsidR="00012CDB" w:rsidSect="00012CDB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93119A" w14:textId="77777777" w:rsidR="00DE47C0" w:rsidRDefault="00DE47C0" w:rsidP="00013C7C">
      <w:pPr>
        <w:jc w:val="center"/>
        <w:rPr>
          <w:i/>
          <w:sz w:val="24"/>
          <w:szCs w:val="24"/>
        </w:rPr>
      </w:pPr>
    </w:p>
    <w:p w14:paraId="7F1700EE" w14:textId="4AB36739" w:rsidR="003C195C" w:rsidRDefault="00467CF2" w:rsidP="00013C7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7E680E" w:rsidRPr="007E680E">
        <w:rPr>
          <w:i/>
          <w:sz w:val="24"/>
          <w:szCs w:val="24"/>
        </w:rPr>
        <w:t>abuľka na vyplnenie s</w:t>
      </w:r>
      <w:r w:rsidR="005A41B2">
        <w:rPr>
          <w:i/>
          <w:sz w:val="24"/>
          <w:szCs w:val="24"/>
        </w:rPr>
        <w:t> </w:t>
      </w:r>
      <w:r w:rsidR="007E680E" w:rsidRPr="007E680E">
        <w:rPr>
          <w:i/>
          <w:sz w:val="24"/>
          <w:szCs w:val="24"/>
        </w:rPr>
        <w:t>vysvetlivkami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379"/>
      </w:tblGrid>
      <w:tr w:rsidR="005A41B2" w14:paraId="2C48F0FF" w14:textId="77777777" w:rsidTr="004B61D3">
        <w:trPr>
          <w:trHeight w:val="584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0B67E0B6" w14:textId="77777777" w:rsidR="005A41B2" w:rsidRPr="005A41B2" w:rsidRDefault="005A41B2" w:rsidP="004B61D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Vaše meno a 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priezvisk</w:t>
            </w: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o</w:t>
            </w:r>
          </w:p>
        </w:tc>
        <w:tc>
          <w:tcPr>
            <w:tcW w:w="7379" w:type="dxa"/>
          </w:tcPr>
          <w:p w14:paraId="2B2457CC" w14:textId="77777777" w:rsidR="005A41B2" w:rsidRDefault="005A41B2" w:rsidP="004B61D3">
            <w:pPr>
              <w:rPr>
                <w:i/>
                <w:sz w:val="24"/>
                <w:szCs w:val="24"/>
              </w:rPr>
            </w:pPr>
          </w:p>
        </w:tc>
      </w:tr>
      <w:tr w:rsidR="005A41B2" w14:paraId="18F96AF0" w14:textId="77777777" w:rsidTr="004B61D3">
        <w:trPr>
          <w:trHeight w:val="578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05522FD8" w14:textId="77777777" w:rsidR="005A41B2" w:rsidRPr="005A41B2" w:rsidRDefault="005A41B2" w:rsidP="004B61D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Organizácia</w:t>
            </w:r>
          </w:p>
        </w:tc>
        <w:tc>
          <w:tcPr>
            <w:tcW w:w="7379" w:type="dxa"/>
          </w:tcPr>
          <w:p w14:paraId="3D0236B4" w14:textId="2C41346D" w:rsidR="005A41B2" w:rsidRDefault="005A41B2" w:rsidP="004B61D3">
            <w:pPr>
              <w:rPr>
                <w:i/>
                <w:sz w:val="24"/>
                <w:szCs w:val="24"/>
              </w:rPr>
            </w:pPr>
          </w:p>
        </w:tc>
      </w:tr>
      <w:tr w:rsidR="005A41B2" w14:paraId="361938B9" w14:textId="77777777" w:rsidTr="004B61D3">
        <w:trPr>
          <w:trHeight w:val="558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338840F8" w14:textId="4FB2FA2B" w:rsidR="005A41B2" w:rsidRPr="005A41B2" w:rsidRDefault="005A41B2" w:rsidP="004B61D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Kontakt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 xml:space="preserve"> (e-mail)</w:t>
            </w:r>
          </w:p>
        </w:tc>
        <w:tc>
          <w:tcPr>
            <w:tcW w:w="7379" w:type="dxa"/>
          </w:tcPr>
          <w:p w14:paraId="0D314463" w14:textId="5C850413" w:rsidR="005A41B2" w:rsidRDefault="005A41B2" w:rsidP="004B61D3">
            <w:pPr>
              <w:rPr>
                <w:i/>
                <w:sz w:val="24"/>
                <w:szCs w:val="24"/>
              </w:rPr>
            </w:pPr>
          </w:p>
        </w:tc>
      </w:tr>
      <w:tr w:rsidR="005A41B2" w14:paraId="3D06FA09" w14:textId="77777777" w:rsidTr="004B61D3">
        <w:trPr>
          <w:trHeight w:val="708"/>
        </w:trPr>
        <w:tc>
          <w:tcPr>
            <w:tcW w:w="3227" w:type="dxa"/>
            <w:shd w:val="clear" w:color="auto" w:fill="92CDDC" w:themeFill="accent5" w:themeFillTint="99"/>
            <w:vAlign w:val="center"/>
          </w:tcPr>
          <w:p w14:paraId="00A1D1E0" w14:textId="77777777" w:rsidR="005A41B2" w:rsidRPr="005A41B2" w:rsidRDefault="005A41B2" w:rsidP="004B61D3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Vaša ú</w:t>
            </w:r>
            <w:r w:rsidRPr="005A41B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loha v participatívnom procese</w:t>
            </w:r>
          </w:p>
        </w:tc>
        <w:tc>
          <w:tcPr>
            <w:tcW w:w="7379" w:type="dxa"/>
          </w:tcPr>
          <w:p w14:paraId="5AFD287C" w14:textId="6E614BE4" w:rsidR="005A41B2" w:rsidRPr="005A41B2" w:rsidRDefault="005A41B2" w:rsidP="005A41B2">
            <w:r w:rsidRPr="005A41B2">
              <w:t>Napíšte akú úlohu ste zastrešovali v rámci participatívneho procesu (napr. koordinátor procesu na strane štátnej správy, účastník procesu zo strany verejnosti a i.)</w:t>
            </w:r>
          </w:p>
        </w:tc>
      </w:tr>
    </w:tbl>
    <w:p w14:paraId="52C6F3A8" w14:textId="77777777" w:rsidR="005A41B2" w:rsidRPr="007E680E" w:rsidRDefault="005A41B2" w:rsidP="00013C7C">
      <w:pPr>
        <w:jc w:val="center"/>
        <w:rPr>
          <w:i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7454"/>
      </w:tblGrid>
      <w:tr w:rsidR="00012CDB" w:rsidRPr="003C195C" w14:paraId="6C639371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308BAF4F" w14:textId="77777777" w:rsidR="00012CDB" w:rsidRPr="003C195C" w:rsidRDefault="00012CDB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Názov verejnej politiky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79D1457C" w14:textId="65E469AA" w:rsidR="00012CDB" w:rsidRPr="005A41B2" w:rsidRDefault="00012CDB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Názov verejnej politiky, ktorá bola/je tvorená participatívnym spôsobom so zapojením </w:t>
            </w:r>
            <w:r w:rsidR="00FA251C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zainteresovaných aktérov.</w:t>
            </w:r>
          </w:p>
        </w:tc>
      </w:tr>
      <w:tr w:rsidR="00804957" w:rsidRPr="003C195C" w14:paraId="5556F028" w14:textId="77777777" w:rsidTr="00DE512F">
        <w:trPr>
          <w:trHeight w:val="446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7F05E00C" w14:textId="4908FF1A" w:rsidR="00804957" w:rsidRPr="003C195C" w:rsidRDefault="0042393A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Kľúčové slová/Tagy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1F7136FB" w14:textId="3F23A654" w:rsidR="00804957" w:rsidRPr="005A41B2" w:rsidRDefault="00DE512F" w:rsidP="00DE51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Napíšte kľúčové slová relevantné pre obsah verejnej politiky (napr. sociálne služby, životné prostredie, ľudské práva, zdravotníctvo, a i.)</w:t>
            </w:r>
          </w:p>
        </w:tc>
      </w:tr>
      <w:tr w:rsidR="00012CDB" w:rsidRPr="003C195C" w14:paraId="63E2B01F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431C3762" w14:textId="77777777" w:rsidR="00012CDB" w:rsidRPr="003C195C" w:rsidRDefault="00012CDB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Miera zapojenia verejnosti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2C8582A5" w14:textId="6348D92E" w:rsidR="00012CDB" w:rsidRPr="005A41B2" w:rsidRDefault="00FA251C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Miera zapojenia je uvedená v m</w:t>
            </w:r>
            <w:r w:rsidR="001E7B84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ateriáli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hyperlink r:id="rId12" w:history="1">
              <w:r w:rsidR="001E7B84" w:rsidRPr="005A41B2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„</w:t>
              </w:r>
              <w:r w:rsidR="00012CDB" w:rsidRPr="005A41B2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Pravidlá zapájania verejnosti do tvorby verejných politík</w:t>
              </w:r>
              <w:r w:rsidR="005A41B2" w:rsidRPr="005A41B2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 xml:space="preserve">“ </w:t>
              </w:r>
            </w:hyperlink>
            <w:r w:rsidR="00012CDB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zadefinovali  4 miery zapojenia verejnosti</w:t>
            </w:r>
            <w:r w:rsidR="001E7B84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  <w:r w:rsidR="00012CDB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  <w:p w14:paraId="18F1B7D4" w14:textId="77777777" w:rsidR="00012CDB" w:rsidRPr="005A41B2" w:rsidRDefault="00012CDB" w:rsidP="000226F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5A41B2">
              <w:rPr>
                <w:rFonts w:cstheme="minorHAnsi"/>
                <w:iCs/>
              </w:rPr>
              <w:t>Scenár 1: Verejnosť je informovaná o tvorbe verejnej politiky alebo informovanie</w:t>
            </w:r>
          </w:p>
          <w:p w14:paraId="0C260939" w14:textId="77777777" w:rsidR="00012CDB" w:rsidRPr="005A41B2" w:rsidRDefault="00012CDB" w:rsidP="000226F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41B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Scenár 2: Verejnosť sa zúčastňuje na diskusii o alternatívach verejnej politiky alebo konzultovanie</w:t>
            </w:r>
          </w:p>
          <w:p w14:paraId="2A3C94F1" w14:textId="77777777" w:rsidR="00012CDB" w:rsidRPr="005A41B2" w:rsidRDefault="00012CDB" w:rsidP="000226F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A41B2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Scenár 3: Verejnosť sa zúčastňuje na rozhodovaní o verejnej politike alebo dosahovanie dohody</w:t>
            </w:r>
          </w:p>
          <w:p w14:paraId="712AB518" w14:textId="77777777" w:rsidR="00012CDB" w:rsidRPr="005A41B2" w:rsidRDefault="00012CDB" w:rsidP="000226F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5A41B2">
              <w:rPr>
                <w:rFonts w:cstheme="minorHAnsi"/>
                <w:iCs/>
              </w:rPr>
              <w:t>Scenár 4: Verejnosť sa podieľa na dosahovaní dohody o prioritách verejnej politiky ako aj na jej realizácii alebo rovnocenné postavenie</w:t>
            </w:r>
          </w:p>
          <w:p w14:paraId="7CD07342" w14:textId="42601995" w:rsidR="00012CDB" w:rsidRPr="005A41B2" w:rsidRDefault="00012CDB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Faktory, ktoré </w:t>
            </w:r>
            <w:r w:rsidR="005A41B2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je potrebné 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zvážiť pri výbere optimálneho scen</w:t>
            </w:r>
            <w:r w:rsidR="005A41B2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ára/miery z</w:t>
            </w:r>
            <w:r w:rsid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apojenia sú dostupné na str. 12 materiálu </w:t>
            </w:r>
            <w:r w:rsidR="005A41B2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Pravid</w:t>
            </w:r>
            <w:r w:rsid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lá </w:t>
            </w:r>
            <w:r w:rsidR="005A41B2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zapájania verejnosti do tvorby verejných politík. </w:t>
            </w:r>
          </w:p>
        </w:tc>
      </w:tr>
      <w:tr w:rsidR="00012CDB" w:rsidRPr="003C195C" w14:paraId="66339AC5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0A8B8CED" w14:textId="77777777" w:rsidR="00012CDB" w:rsidRPr="003C195C" w:rsidRDefault="00012CDB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Organizácia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1F0E6EA4" w14:textId="77777777" w:rsidR="005A41B2" w:rsidRDefault="00012CDB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Názov organizácie, ktorá zastrešovala</w:t>
            </w:r>
            <w:r w:rsidR="005A41B2"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/zastrešuje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tvorbu verejnej politiky</w:t>
            </w:r>
          </w:p>
          <w:p w14:paraId="26AA16A6" w14:textId="07B745C0" w:rsidR="00012CDB" w:rsidRPr="005A41B2" w:rsidRDefault="00012CDB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participatívnym spôsobom</w:t>
            </w:r>
            <w:r w:rsid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</w:t>
            </w:r>
          </w:p>
        </w:tc>
      </w:tr>
      <w:tr w:rsidR="005A41B2" w:rsidRPr="003C195C" w14:paraId="03958E65" w14:textId="77777777" w:rsidTr="005A41B2">
        <w:trPr>
          <w:trHeight w:val="504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65DBC8A5" w14:textId="0D728E3D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Webová stránka procesu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3BAD54A8" w14:textId="282BF200" w:rsidR="005A41B2" w:rsidRPr="005A41B2" w:rsidRDefault="005A41B2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Uveďte webovú stránku, kde je možné nájsť doplnkové informácie o participatívnom procese (ak existuje). </w:t>
            </w:r>
          </w:p>
        </w:tc>
      </w:tr>
      <w:tr w:rsidR="005A41B2" w:rsidRPr="003C195C" w14:paraId="32B0ECD7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64C567CF" w14:textId="3DDD16F4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Miesto realizácie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042C4DCA" w14:textId="73E38CBE" w:rsidR="005A41B2" w:rsidRPr="005A41B2" w:rsidRDefault="005A41B2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Názov mesta, obce, kde bol/je realizovaný participatívny proces tvorby verejnej politiky. Údaj je pre nás zaujímavý, ak sa participatívny proces realizoval na lokálnej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či 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mikroregionálnej  úrovni. </w:t>
            </w:r>
          </w:p>
        </w:tc>
      </w:tr>
      <w:tr w:rsidR="005A41B2" w:rsidRPr="003C195C" w14:paraId="247B1C62" w14:textId="77777777" w:rsidTr="005A41B2">
        <w:trPr>
          <w:trHeight w:val="1217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4180E996" w14:textId="77777777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Cieľ </w:t>
            </w:r>
            <w:r w:rsidRPr="007E680E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a výstup </w:t>
            </w: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procesu 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098DEAF3" w14:textId="3290D094" w:rsidR="005A41B2" w:rsidRPr="005A41B2" w:rsidRDefault="005A41B2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>Cieľ participatívneho procesu môže byť napr. informovanie verejnosti, konzultácia, dosiahnutie dohody na rieš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ení so zainteresovanými aktérmi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budovať kapacity potrebné na implementáciu verejnej politiky, získať názory, pohľady širokého spektra zainteresovaných aktérov z terénu, zvýšiť kvalitu verejnej politiky a i.  </w:t>
            </w:r>
          </w:p>
        </w:tc>
      </w:tr>
      <w:tr w:rsidR="005A41B2" w:rsidRPr="003C195C" w14:paraId="610C893E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21FCA69B" w14:textId="77777777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Zapojení aktéri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74905B54" w14:textId="77777777" w:rsidR="005A41B2" w:rsidRPr="005A41B2" w:rsidRDefault="005A41B2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Zoznam aktérov, ktorí boli zapojení do tvorby verejnej politiky, napr.  ministerstvá, nezávislí experti z občianskej spoločnosti, akademická obec, mimovládne neziskové organizácie, atď. </w:t>
            </w:r>
          </w:p>
        </w:tc>
      </w:tr>
      <w:tr w:rsidR="005A41B2" w:rsidRPr="003C195C" w14:paraId="5C8B9508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38FA06BC" w14:textId="77777777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Uplatnené participatívne aktivity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6AE133C2" w14:textId="77777777" w:rsidR="005A41B2" w:rsidRPr="005A41B2" w:rsidRDefault="005A41B2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Príklady aktivít, ktoré boli/sú realizované s cieľom zapojiť zainteresovaných aktérov do tvorby verejnej politiky, napr. účasť v pracovnej skupine, v komisii, verejné vypočutie, workshop, konferencia, ad hoc osobné konzultácie, komisie, anketa a zbieranie pripomienok, atď. </w:t>
            </w:r>
          </w:p>
        </w:tc>
      </w:tr>
      <w:tr w:rsidR="005A41B2" w:rsidRPr="003C195C" w14:paraId="292C2952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71E141F9" w14:textId="77777777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Inovatívne prvky procesu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63CBA648" w14:textId="22673BCE" w:rsidR="005A41B2" w:rsidRDefault="005A41B2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Boli/Sú v procese tvorby verejnej politiky uplatňované inovatívne, netradičné postupy a metódy, ktoré nie sú bežnou praxou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 štátnej, verejnej správe 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  môžu byť inšpiráciou aj pre ostatné organizácie?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Napr. kolaboratívne tvorenie 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materiálu v online priestore, séria workshopov v regiónoch Slovenska, atď.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  <w:p w14:paraId="69ACE723" w14:textId="3C8A5838" w:rsidR="005A41B2" w:rsidRPr="005A41B2" w:rsidRDefault="005A41B2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Ak áno, popíšte ich. </w:t>
            </w:r>
          </w:p>
        </w:tc>
      </w:tr>
      <w:tr w:rsidR="005A41B2" w:rsidRPr="003C195C" w14:paraId="1B182392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1E39EF14" w14:textId="77777777" w:rsidR="005A41B2" w:rsidRPr="003C195C" w:rsidRDefault="005A41B2" w:rsidP="007E68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lastRenderedPageBreak/>
              <w:t xml:space="preserve">Stručná charakteristika procesu 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2F95A643" w14:textId="77777777" w:rsidR="005A41B2" w:rsidRPr="005A41B2" w:rsidRDefault="005A41B2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Stručne popíšte priebeh, harmonogram, hlavné míľniky a ciele procesu tvorby verejnej politiky s dôrazom na zapájanie zainteresovaných aktérov. </w:t>
            </w:r>
          </w:p>
        </w:tc>
      </w:tr>
      <w:tr w:rsidR="005A41B2" w:rsidRPr="004478D7" w14:paraId="45A30EF6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  <w:hideMark/>
          </w:tcPr>
          <w:p w14:paraId="0819599B" w14:textId="77777777" w:rsidR="005A41B2" w:rsidRPr="003C195C" w:rsidRDefault="005A41B2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Slabé a silné stránky</w:t>
            </w:r>
            <w:r w:rsidRPr="003C195C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 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4F8F4050" w14:textId="2F99DB99" w:rsidR="005A41B2" w:rsidRPr="005A41B2" w:rsidRDefault="005A41B2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Skúste popísať silné a slabé stránky procesu, a teda aké metódy, postupy, procesy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sa Vám v procese osvedčili a aké nie. </w:t>
            </w: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5A41B2" w:rsidRPr="004478D7" w14:paraId="5277C52C" w14:textId="77777777" w:rsidTr="005A41B2">
        <w:trPr>
          <w:trHeight w:val="300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1B81BB4D" w14:textId="77777777" w:rsidR="005A41B2" w:rsidRDefault="005A41B2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Ponaučenie</w:t>
            </w:r>
          </w:p>
          <w:p w14:paraId="5AFB3AD5" w14:textId="38B10FE8" w:rsidR="005A41B2" w:rsidRDefault="005A41B2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(lesson</w:t>
            </w:r>
            <w:r w:rsidR="007352C6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 xml:space="preserve"> learned) 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730CF09E" w14:textId="77777777" w:rsidR="005A41B2" w:rsidRPr="005A41B2" w:rsidRDefault="005A41B2" w:rsidP="00022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41B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Každý participatívny proces je výnimočný  a kombinuje v sebe organizačné, komunikačné, miestami vyjednávacie zručnosti a prácu s ľuďmi. Skúste popísať, čo ste sa vďaka realizácii participatívneho procesu naučili a aké nové zručnosti ste získali. </w:t>
            </w:r>
          </w:p>
        </w:tc>
      </w:tr>
      <w:tr w:rsidR="005A41B2" w:rsidRPr="004478D7" w14:paraId="00849477" w14:textId="77777777" w:rsidTr="005A41B2">
        <w:trPr>
          <w:trHeight w:val="607"/>
        </w:trPr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noWrap/>
            <w:vAlign w:val="center"/>
          </w:tcPr>
          <w:p w14:paraId="4651C452" w14:textId="72AD2CB7" w:rsidR="005A41B2" w:rsidRDefault="005A41B2" w:rsidP="001E7B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Snehová guľa</w:t>
            </w:r>
          </w:p>
        </w:tc>
        <w:tc>
          <w:tcPr>
            <w:tcW w:w="3514" w:type="pct"/>
            <w:tcBorders>
              <w:top w:val="nil"/>
              <w:left w:val="nil"/>
              <w:bottom w:val="nil"/>
              <w:right w:val="nil"/>
            </w:tcBorders>
          </w:tcPr>
          <w:p w14:paraId="49E565F0" w14:textId="23F2B4F0" w:rsidR="005A41B2" w:rsidRPr="005A41B2" w:rsidRDefault="005A41B2" w:rsidP="005A41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Viete o ďalších zaujímavých participatívnych procesoch, ktoré prebehli alebo sa práve dejú? Dajte nám o nich vedieť. Nechajte nám ko</w:t>
            </w:r>
            <w:r w:rsidR="0037240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ntakt na relevantných ľudí, ktorých môžeme osloviť. </w:t>
            </w:r>
          </w:p>
        </w:tc>
      </w:tr>
    </w:tbl>
    <w:p w14:paraId="57D418DA" w14:textId="77777777" w:rsidR="003C195C" w:rsidRDefault="003C195C"/>
    <w:sectPr w:rsidR="003C195C" w:rsidSect="00012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C6BA" w14:textId="77777777" w:rsidR="001E7B84" w:rsidRDefault="001E7B84" w:rsidP="003C195C">
      <w:pPr>
        <w:spacing w:after="0" w:line="240" w:lineRule="auto"/>
      </w:pPr>
      <w:r>
        <w:separator/>
      </w:r>
    </w:p>
  </w:endnote>
  <w:endnote w:type="continuationSeparator" w:id="0">
    <w:p w14:paraId="6A54F479" w14:textId="77777777" w:rsidR="001E7B84" w:rsidRDefault="001E7B84" w:rsidP="003C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CE1F" w14:textId="77777777" w:rsidR="001E7B84" w:rsidRPr="00013C7C" w:rsidRDefault="001E7B84" w:rsidP="00013C7C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01088A0" wp14:editId="45566686">
          <wp:simplePos x="0" y="0"/>
          <wp:positionH relativeFrom="column">
            <wp:posOffset>1270</wp:posOffset>
          </wp:positionH>
          <wp:positionV relativeFrom="paragraph">
            <wp:posOffset>108585</wp:posOffset>
          </wp:positionV>
          <wp:extent cx="9886315" cy="266700"/>
          <wp:effectExtent l="0" t="0" r="635" b="0"/>
          <wp:wrapThrough wrapText="bothSides">
            <wp:wrapPolygon edited="0">
              <wp:start x="0" y="0"/>
              <wp:lineTo x="0" y="20057"/>
              <wp:lineTo x="21560" y="20057"/>
              <wp:lineTo x="21560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31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A444D" w14:textId="77777777" w:rsidR="001E7B84" w:rsidRDefault="001E7B84" w:rsidP="003C195C">
      <w:pPr>
        <w:spacing w:after="0" w:line="240" w:lineRule="auto"/>
      </w:pPr>
      <w:r>
        <w:separator/>
      </w:r>
    </w:p>
  </w:footnote>
  <w:footnote w:type="continuationSeparator" w:id="0">
    <w:p w14:paraId="31133D69" w14:textId="77777777" w:rsidR="001E7B84" w:rsidRDefault="001E7B84" w:rsidP="003C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7180" w14:textId="77777777" w:rsidR="001E7B84" w:rsidRDefault="001E7B8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3CAD538" wp14:editId="5E0DB4E7">
          <wp:simplePos x="0" y="0"/>
          <wp:positionH relativeFrom="column">
            <wp:posOffset>-76200</wp:posOffset>
          </wp:positionH>
          <wp:positionV relativeFrom="paragraph">
            <wp:posOffset>-325755</wp:posOffset>
          </wp:positionV>
          <wp:extent cx="1221740" cy="816610"/>
          <wp:effectExtent l="0" t="0" r="0" b="2540"/>
          <wp:wrapThrough wrapText="bothSides">
            <wp:wrapPolygon edited="0">
              <wp:start x="19198" y="0"/>
              <wp:lineTo x="4378" y="4535"/>
              <wp:lineTo x="1347" y="6047"/>
              <wp:lineTo x="1347" y="8062"/>
              <wp:lineTo x="0" y="8566"/>
              <wp:lineTo x="0" y="21163"/>
              <wp:lineTo x="21218" y="21163"/>
              <wp:lineTo x="21218" y="16124"/>
              <wp:lineTo x="18187" y="14613"/>
              <wp:lineTo x="19198" y="8062"/>
              <wp:lineTo x="21218" y="7054"/>
              <wp:lineTo x="21218" y="0"/>
              <wp:lineTo x="19198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mula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381C"/>
    <w:multiLevelType w:val="hybridMultilevel"/>
    <w:tmpl w:val="894820DE"/>
    <w:lvl w:ilvl="0" w:tplc="C0E24E9E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EC5FEC"/>
    <w:multiLevelType w:val="hybridMultilevel"/>
    <w:tmpl w:val="D5163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2EAE"/>
    <w:multiLevelType w:val="hybridMultilevel"/>
    <w:tmpl w:val="FA02C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31C6"/>
    <w:multiLevelType w:val="hybridMultilevel"/>
    <w:tmpl w:val="49DE2F66"/>
    <w:lvl w:ilvl="0" w:tplc="C0E24E9E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D0A"/>
    <w:multiLevelType w:val="hybridMultilevel"/>
    <w:tmpl w:val="36A0E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24E9E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430A"/>
    <w:multiLevelType w:val="hybridMultilevel"/>
    <w:tmpl w:val="1972991A"/>
    <w:lvl w:ilvl="0" w:tplc="C0E24E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5C"/>
    <w:rsid w:val="00012CDB"/>
    <w:rsid w:val="00013C7C"/>
    <w:rsid w:val="000226F3"/>
    <w:rsid w:val="00103DB3"/>
    <w:rsid w:val="001E7B84"/>
    <w:rsid w:val="00372405"/>
    <w:rsid w:val="003C195C"/>
    <w:rsid w:val="0042393A"/>
    <w:rsid w:val="004478D7"/>
    <w:rsid w:val="00467CF2"/>
    <w:rsid w:val="005A41B2"/>
    <w:rsid w:val="006E589D"/>
    <w:rsid w:val="007352C6"/>
    <w:rsid w:val="007E680E"/>
    <w:rsid w:val="00804957"/>
    <w:rsid w:val="008C5CBB"/>
    <w:rsid w:val="00962A8B"/>
    <w:rsid w:val="00A1274A"/>
    <w:rsid w:val="00B900B3"/>
    <w:rsid w:val="00BF171C"/>
    <w:rsid w:val="00DE47C0"/>
    <w:rsid w:val="00DE512F"/>
    <w:rsid w:val="00ED364B"/>
    <w:rsid w:val="00F8200D"/>
    <w:rsid w:val="00F843B3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D55CE94"/>
  <w15:docId w15:val="{87A562DB-C91A-4773-85DB-2ABE69E9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2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95C"/>
  </w:style>
  <w:style w:type="paragraph" w:styleId="Pta">
    <w:name w:val="footer"/>
    <w:basedOn w:val="Normlny"/>
    <w:link w:val="PtaChar"/>
    <w:uiPriority w:val="99"/>
    <w:unhideWhenUsed/>
    <w:rsid w:val="003C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95C"/>
  </w:style>
  <w:style w:type="paragraph" w:styleId="Odsekzoznamu">
    <w:name w:val="List Paragraph"/>
    <w:basedOn w:val="Normlny"/>
    <w:uiPriority w:val="34"/>
    <w:qFormat/>
    <w:rsid w:val="003C195C"/>
    <w:pPr>
      <w:ind w:left="720"/>
      <w:contextualSpacing/>
    </w:pPr>
  </w:style>
  <w:style w:type="paragraph" w:customStyle="1" w:styleId="Default">
    <w:name w:val="Default"/>
    <w:rsid w:val="003C1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843B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C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6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A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nv.sk/swift_data/source/rozvoj_obcianskej_spolocnosti/aktuality/participacia/2014/05/Pravidla-zapajania-verejnosti_verejne-politik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A2F24-1136-4E55-8F6A-3B4D2124C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AEE9F-D356-4C9B-AA1A-580A535AE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67D0-92B0-495E-9DA0-9FE9E1897C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Ferčíková</dc:creator>
  <cp:lastModifiedBy>Lucia Bernátová</cp:lastModifiedBy>
  <cp:revision>2</cp:revision>
  <dcterms:created xsi:type="dcterms:W3CDTF">2017-07-21T07:11:00Z</dcterms:created>
  <dcterms:modified xsi:type="dcterms:W3CDTF">2017-07-21T07:11:00Z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