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9E1862" w:rsidP="00111B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Oblastná pobočka Pôdohospodárskeho archívu v Nitre</w:t>
      </w:r>
      <w:r w:rsidR="00CC6B7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(1934 – 1935) </w:t>
      </w:r>
      <w:r w:rsidR="00CC6B75">
        <w:rPr>
          <w:rFonts w:ascii="Times New Roman" w:hAnsi="Times New Roman" w:cs="Times New Roman"/>
          <w:b/>
          <w:bCs/>
          <w:sz w:val="32"/>
          <w:szCs w:val="32"/>
          <w:u w:val="single"/>
        </w:rPr>
        <w:t>194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="00CC6B7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CC6B75" w:rsidRPr="00CC6B75">
        <w:rPr>
          <w:rFonts w:ascii="Times New Roman" w:hAnsi="Times New Roman"/>
          <w:sz w:val="24"/>
          <w:szCs w:val="24"/>
          <w:u w:val="single"/>
        </w:rPr>
        <w:t>–</w:t>
      </w:r>
      <w:r w:rsidR="00CC6B7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19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55</w:t>
      </w:r>
    </w:p>
    <w:p w:rsidR="004C473D" w:rsidRPr="00705837" w:rsidRDefault="004C473D" w:rsidP="00C9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837">
        <w:rPr>
          <w:rFonts w:ascii="Times New Roman" w:hAnsi="Times New Roman" w:cs="Times New Roman"/>
          <w:b/>
          <w:sz w:val="32"/>
          <w:szCs w:val="32"/>
        </w:rPr>
        <w:t>Opis</w:t>
      </w:r>
      <w:r w:rsidR="002C6BFD">
        <w:rPr>
          <w:rFonts w:ascii="Times New Roman" w:hAnsi="Times New Roman" w:cs="Times New Roman"/>
          <w:b/>
          <w:sz w:val="32"/>
          <w:szCs w:val="32"/>
        </w:rPr>
        <w:t xml:space="preserve"> na úrovni</w:t>
      </w:r>
      <w:r w:rsidRPr="007058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1C5C">
        <w:rPr>
          <w:rFonts w:ascii="Times New Roman" w:hAnsi="Times New Roman" w:cs="Times New Roman"/>
          <w:b/>
          <w:sz w:val="32"/>
          <w:szCs w:val="32"/>
        </w:rPr>
        <w:t>archívne</w:t>
      </w:r>
      <w:r w:rsidR="00600013">
        <w:rPr>
          <w:rFonts w:ascii="Times New Roman" w:hAnsi="Times New Roman" w:cs="Times New Roman"/>
          <w:b/>
          <w:sz w:val="32"/>
          <w:szCs w:val="32"/>
        </w:rPr>
        <w:t>ho</w:t>
      </w:r>
      <w:r w:rsidR="00D61C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0013">
        <w:rPr>
          <w:rFonts w:ascii="Times New Roman" w:hAnsi="Times New Roman" w:cs="Times New Roman"/>
          <w:b/>
          <w:sz w:val="32"/>
          <w:szCs w:val="32"/>
        </w:rPr>
        <w:t>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DF5E16" w:rsidTr="00C50F0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992AD3" w:rsidRDefault="00BA5A24" w:rsidP="00992AD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F01588" w:rsidRPr="00992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bsah</w:t>
            </w:r>
          </w:p>
        </w:tc>
        <w:tc>
          <w:tcPr>
            <w:tcW w:w="2063" w:type="dxa"/>
            <w:vAlign w:val="center"/>
          </w:tcPr>
          <w:p w:rsidR="00F01588" w:rsidRPr="00992AD3" w:rsidRDefault="00DF5E16" w:rsidP="00992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992AD3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DF5E16" w:rsidTr="00C50F0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Reference kode</w:t>
            </w:r>
          </w:p>
        </w:tc>
        <w:tc>
          <w:tcPr>
            <w:tcW w:w="8756" w:type="dxa"/>
            <w:vAlign w:val="center"/>
          </w:tcPr>
          <w:p w:rsidR="00F01588" w:rsidRPr="00992AD3" w:rsidRDefault="00F01588" w:rsidP="00F77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SK_</w:t>
            </w:r>
            <w:r w:rsidR="00FB4F2A" w:rsidRPr="00992AD3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A3303" w:rsidRPr="00F77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68F" w:rsidRPr="00F7768F">
              <w:rPr>
                <w:rFonts w:ascii="Times New Roman" w:hAnsi="Times New Roman" w:cs="Times New Roman"/>
                <w:sz w:val="24"/>
                <w:szCs w:val="24"/>
              </w:rPr>
              <w:t>4670</w:t>
            </w:r>
            <w:r w:rsidR="00C1096E" w:rsidRPr="00F7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DF5E16" w:rsidTr="00C50F0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992AD3" w:rsidRDefault="00A94481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8756" w:type="dxa"/>
            <w:vAlign w:val="center"/>
          </w:tcPr>
          <w:p w:rsidR="00F01588" w:rsidRPr="009E1862" w:rsidRDefault="009E1862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2">
              <w:rPr>
                <w:rFonts w:ascii="Times New Roman" w:hAnsi="Times New Roman" w:cs="Times New Roman"/>
                <w:bCs/>
                <w:sz w:val="24"/>
                <w:szCs w:val="24"/>
              </w:rPr>
              <w:t>Oblastná pobočka Pôdohospodárskeho archívu v Nitre</w:t>
            </w:r>
          </w:p>
        </w:tc>
        <w:tc>
          <w:tcPr>
            <w:tcW w:w="2063" w:type="dxa"/>
            <w:vAlign w:val="center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DF5E16" w:rsidTr="00C50F0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8756" w:type="dxa"/>
            <w:vAlign w:val="center"/>
          </w:tcPr>
          <w:p w:rsidR="00F01588" w:rsidRPr="00992AD3" w:rsidRDefault="009E1862" w:rsidP="009E1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(1934 – 1935) 1948 – 1955</w:t>
            </w:r>
          </w:p>
        </w:tc>
        <w:tc>
          <w:tcPr>
            <w:tcW w:w="2063" w:type="dxa"/>
            <w:vAlign w:val="center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DF5E16" w:rsidTr="00C50F0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Level of desription</w:t>
            </w:r>
          </w:p>
        </w:tc>
        <w:tc>
          <w:tcPr>
            <w:tcW w:w="8756" w:type="dxa"/>
            <w:vAlign w:val="center"/>
          </w:tcPr>
          <w:p w:rsidR="00F01588" w:rsidRPr="00992AD3" w:rsidRDefault="00600013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DF5E16" w:rsidTr="00C50F0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Extent and medium of the unit o description (quant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ty, bulk, or size)</w:t>
            </w:r>
          </w:p>
        </w:tc>
        <w:tc>
          <w:tcPr>
            <w:tcW w:w="8756" w:type="dxa"/>
            <w:vAlign w:val="center"/>
          </w:tcPr>
          <w:p w:rsidR="00F01588" w:rsidRPr="00992AD3" w:rsidRDefault="009E1862" w:rsidP="009E1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0013" w:rsidRPr="00992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00013"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 bm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registratúrny denník a 3 </w:t>
            </w:r>
            <w:r w:rsidR="00600013" w:rsidRPr="00992AD3">
              <w:rPr>
                <w:rFonts w:ascii="Times New Roman" w:hAnsi="Times New Roman" w:cs="Times New Roman"/>
                <w:sz w:val="24"/>
                <w:szCs w:val="24"/>
              </w:rPr>
              <w:t>archív</w:t>
            </w:r>
            <w:r w:rsidR="000C1E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13" w:rsidRPr="00992AD3">
              <w:rPr>
                <w:rFonts w:ascii="Times New Roman" w:hAnsi="Times New Roman" w:cs="Times New Roman"/>
                <w:sz w:val="24"/>
                <w:szCs w:val="24"/>
              </w:rPr>
              <w:t>ška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tule</w:t>
            </w:r>
            <w:r w:rsidR="00600013" w:rsidRPr="00992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:rsidR="00F01588" w:rsidRPr="00992AD3" w:rsidRDefault="00DF5E16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DF5E16" w:rsidTr="00C50F0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Name of creator(s)</w:t>
            </w:r>
          </w:p>
        </w:tc>
        <w:tc>
          <w:tcPr>
            <w:tcW w:w="8756" w:type="dxa"/>
            <w:vAlign w:val="center"/>
          </w:tcPr>
          <w:p w:rsidR="00F01588" w:rsidRPr="00992AD3" w:rsidRDefault="009E1862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2">
              <w:rPr>
                <w:rFonts w:ascii="Times New Roman" w:hAnsi="Times New Roman" w:cs="Times New Roman"/>
                <w:bCs/>
                <w:sz w:val="24"/>
                <w:szCs w:val="24"/>
              </w:rPr>
              <w:t>Oblastná pobočka Pôdohospodárskeho archívu v Nitre</w:t>
            </w:r>
          </w:p>
        </w:tc>
        <w:tc>
          <w:tcPr>
            <w:tcW w:w="2063" w:type="dxa"/>
            <w:vAlign w:val="center"/>
          </w:tcPr>
          <w:p w:rsidR="00F01588" w:rsidRPr="00992AD3" w:rsidRDefault="00DF5E16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992AD3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600013" w:rsidRPr="00DF5E16" w:rsidTr="002D56ED">
        <w:tc>
          <w:tcPr>
            <w:tcW w:w="1049" w:type="dxa"/>
            <w:vAlign w:val="center"/>
          </w:tcPr>
          <w:p w:rsidR="00600013" w:rsidRPr="00992AD3" w:rsidRDefault="00600013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600013" w:rsidRPr="00992AD3" w:rsidRDefault="00600013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Administrative hist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</w:p>
        </w:tc>
        <w:tc>
          <w:tcPr>
            <w:tcW w:w="8756" w:type="dxa"/>
          </w:tcPr>
          <w:p w:rsidR="00B9492E" w:rsidRPr="00C1096E" w:rsidRDefault="00B9492E" w:rsidP="00C739B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Oblastná pobočka Pôdohospodárskeho archívu v Nitre (ďalej OPPA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Nitr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vznikla 1. januára 1949 ako jedna z posledných pobočiek Pôdohospodárskeho archívu (PA), ktorý sa etabloval na základe uznesenia Zboru povereníkov č. 13.016/1948-I zo dňa 6. mája 1948 ako vedecký ústav pre archívnictvo, knihovníctvo a múzejníctvo v oblasti pôd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hospodárskeh</w:t>
            </w:r>
            <w:bookmarkStart w:id="0" w:name="_GoBack"/>
            <w:bookmarkEnd w:id="0"/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sektora (poľnohospodárstvo a lesníctvo), s cieľom „</w:t>
            </w:r>
            <w:r w:rsidRPr="008F2FCA">
              <w:rPr>
                <w:rFonts w:ascii="Times New Roman" w:hAnsi="Times New Roman" w:cs="Times New Roman"/>
                <w:i/>
                <w:sz w:val="24"/>
                <w:szCs w:val="24"/>
              </w:rPr>
              <w:t>záchrannej služby archívneho a knižného materiálu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“, ochrany prírodných, historických a umeleckých p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miatok, bibliografie poľnohospodárskej literatúry a publikačnej činnosti z dejín poľného a lesného hospodárstva. Základné úlohy Pôdohospodárskeho archívu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 jeho jednotlivých pobočiek boli vymedzené a uverejnené vo vyhláške povereníka pôdohospodárstva č. 718/1948, kde bol publikovaný organizačný poriadok PA. Podľa § 8 tohto organizačn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ho poriadku mal PA zriadiť na Slovensku k zaisteniu plnenia svojich úloh osem oblas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ných pobočiek, pričom jednou z nich bola pobočka v Nitre. Jej pôsobnosť sa vzťahovala na okresy Hurbanovo (Stará Ďala), Komárno, Levice, Zlaté Moravce, Nitra, Štúrovo (Park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n), Šaľa, Topoľčany, Vráble, Nové Zámky a Želiezovce. Na čele OPPY v Nitre stál prednosta. Do tejto funkcie bol od 1. januára 1949 menovaný stredoškolský profesor Ján Dobrovodský. Od 1. októbra 1951 došlo na základe rozhodnutia Štátnej archívnej komisie k prispôsobeniu siete oblastných pobočiek PA krajskému zriadeniu (zavedenom už v roku 1949). Oblastná pobočka PA v Nitre sa transformovala na </w:t>
            </w:r>
            <w:r w:rsidRPr="008F2F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Krajskú pobočku Pôdohospodárskeho archívu v Nitre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s teritoriálnou pôsobnosťou pre Nitriansky kraj. Jej novým dočasným prednostom sa po odchode J. Dobrovodského stal archivár František Sedlák. Dekrétom zo dňa 19. novembra 1952 bol poverený vedením OPPY v Nitre dr. Otmar Gergelyi (1919</w:t>
            </w:r>
            <w:r w:rsidR="00C739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1995), ktorý predtým pôsobil ako prednosta OPPY v Humennom. V rámci svojej pôsobnosti sa pracovníci OPPY v Nitre sústredili najmä na preberanie archívneho materiálu bývalých riaditeľstiev štátnych majetkov a štátnych lesov a zbieranie a zhromažďovanie archívneho, knižného a iného historického materi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lu zo skonfiškovaných pôdohospodárskych majetkov i súkromných vlastníkov (z kašti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ľov a kúrií). Počas krátkej existencie OPPY v Nitre bola jej najväčším problémom a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sencia vlastných priestorov. Pobočka dlhodobo nemala nielen budovu, ale ani kancelá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ske priestory. Pre archívne depoty slúžili priestory kúrie v Horných Krškanoch. Prov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zórna neistota s priestormi v Horných Krškanoch trvala do 7. decembra 1950, keď po intervenciách miestne MNV svojim výmerom č. 260/1950 natrvalo pridelilo objekt ka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tieľa s 5 miestnosťami nitrianskej pobočke OPPY. Dňa 9. januára 1951 bola však ned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brovoľne presťahovaná do provizórnych priestorov kaštieľa v Oponiciach a jej činnosť bola prakticky na istý čas prerušená. Výsledkom takéhoto unáhleného sťahovania bolo domiešanie usporiadaného materiálu pobočky. Tento provizórny stav trval do decembra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1951, keď materiál OPPY bol z Oponíc prevezený do Bojnického zámku v Bojniciach, kde pre ňu poskytlo priestory KNV v Nitre, ktoré v zámku zriadilo Krajské múzeum a sústredilo sem aj Krajský archív v Nitre (jeho II. oddelenie). Materiál OPPY v Nitre bol v Bojnickom zámku umiestnený v tzv. Šalamúnovej veži a zámockej kaplnke.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uvedených dôvodov OPPA v Nitre v priebehu roka 1952 prakticky nevykazovala žiadnu činnosť.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Dňa 6. februára 1953 bola podpísaná s riaditeľom Krajského Nitrianskeho m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zea v Bojniciach Floriánom Hodálom zmluva o prenájme miestností, na základe ktorej jej bolo určených v zámku 8 miestností. V roku 1953 kvôli zamieňaniu pobočiek Pôd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hospodárskeho archívu s krajskými archívmi bol názov Krajskej pobočky PA v Nitre zmenený na </w:t>
            </w:r>
            <w:r w:rsidRPr="008F2FCA">
              <w:rPr>
                <w:rFonts w:ascii="Times New Roman" w:hAnsi="Times New Roman" w:cs="Times New Roman"/>
                <w:i/>
                <w:sz w:val="24"/>
                <w:szCs w:val="24"/>
              </w:rPr>
              <w:t>Pôdohospodársky archív – pobočka Bojnice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. V januári 1954 sa z prednostu pobočky stal „vedúci pobočky PA“. Prenajaté priestory na Bojnickom zámku sa však ukázali pre pobočku nedostačujúce a preto sa naďalej hľadali pre ňu nové priestory (uvažovalo sa o kaštieli v Zemianskych Kostoľanoch). Existenciu OPPY a prakticky aj jej dovtedajšie priestorové trápenie ukončilo vládne nariadenie č. 29/1954 Zb. o archívnictve zo 7. mája 1954. Na základe tohto nariadenia vznikol Štátny slovenský ústredný archív (ŠSÚA) v Bratislave, pričom podľa § 4 mali byť krajské pobočky PA do 31. decembra 1955 začlenené do organizácie etablovaných štátnych archívov, ktoré mali vzniknúť z krajských archívoch existujúcich pri KNV. Bojnická pobočka PA sa na z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klade tohto nariadenia začlenila do novozriadeného Štátneho archívu v Bojniciach, s ktorým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užívala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jednu budovu </w:t>
            </w:r>
            <w:r w:rsidR="00C739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Bojnický zámok, sídlo Krajského </w:t>
            </w:r>
            <w:r w:rsidR="00C739B3">
              <w:rPr>
                <w:rFonts w:ascii="Times New Roman" w:hAnsi="Times New Roman" w:cs="Times New Roman"/>
                <w:sz w:val="24"/>
                <w:szCs w:val="24"/>
              </w:rPr>
              <w:t xml:space="preserve">ponitrianskeho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zea. K odovzdaniu pobočky PA v Bojniciach Štátnemu archívu v Bojniciach došlo 16. júla 1955 s účinnosťou od 1. januára 1956. Z archívnych fondov bývalej OPPY sa v roku 1956 etablovalo II. oddelenie Štátneho archívu v Bojniciach.</w:t>
            </w:r>
          </w:p>
        </w:tc>
        <w:tc>
          <w:tcPr>
            <w:tcW w:w="2063" w:type="dxa"/>
            <w:vAlign w:val="center"/>
          </w:tcPr>
          <w:p w:rsidR="00600013" w:rsidRPr="00992AD3" w:rsidRDefault="00600013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správy p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vodcu</w:t>
            </w:r>
          </w:p>
        </w:tc>
      </w:tr>
      <w:tr w:rsidR="00600013" w:rsidRPr="00DF5E16" w:rsidTr="002D56ED">
        <w:tc>
          <w:tcPr>
            <w:tcW w:w="1049" w:type="dxa"/>
            <w:vAlign w:val="center"/>
          </w:tcPr>
          <w:p w:rsidR="00600013" w:rsidRPr="00992AD3" w:rsidRDefault="00600013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600013" w:rsidRPr="00992AD3" w:rsidRDefault="00600013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Archival history</w:t>
            </w:r>
          </w:p>
        </w:tc>
        <w:tc>
          <w:tcPr>
            <w:tcW w:w="8756" w:type="dxa"/>
          </w:tcPr>
          <w:p w:rsidR="00B9492E" w:rsidRPr="00CC6B75" w:rsidRDefault="00B9492E" w:rsidP="00F776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Správa registratúry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pobočky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sa riadila počas svojho krátkeho obdobia existencie regi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tratúrnym poriadkom z roku 1949 a až 3 registratúrnymi plánmi. Išlo o registratúrne plány z rokov 1949, 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a 1954, ktoré nám členia jej registratúru chronologicky na tri manipulačné obdobia (1949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, 1953, 1954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1955). OPPA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mala 1 odborného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mestnanca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(prednostu)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, ktorý musel zároveň zabezpečovať aj správu registratúry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(neskôr k nemu pribudla 1 pomocná kancelárska sila).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Viedla sa centralizovaným spôsobom s jedným registratúrnym (podacím) denníkom (zachoval sa len z rokov 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). Pre spisy sa ešte nepoužívali spisové obaly. Jeden spis tvorili záznamy v tej istej veci. Z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kladným číslom sa stávalo číslo prvého záznamu. Číslo spisu pozostávalo zo skratky pobočky (N), registratúrnej značky vyjadrenej číslicou, základného čísla a posledného dvojčísla z označenia roka (napr. N-17/1/54). Prezenčné pečiatky sa používali pomerne dôsledne. Po vybavení bol každý spis vložený do tzv. zberného fascikla (spisu) podľa registratúrneho plánu. Ich spisové obaly (tzv. Evidenčný denník k spisu) boli prevzaté z Povereníctva pôdohospodárstva. Okrem predmetu spisu a základn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ého čísla obsahovali predtlačené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rubrik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na evidenciu jednotlivých spisov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600013" w:rsidRPr="00992AD3" w:rsidRDefault="00600013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archívneho fondu</w:t>
            </w:r>
          </w:p>
        </w:tc>
      </w:tr>
      <w:tr w:rsidR="00F01588" w:rsidRPr="00DF5E16" w:rsidTr="00EF1790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Immediate source of acquisition or transfer</w:t>
            </w:r>
          </w:p>
        </w:tc>
        <w:tc>
          <w:tcPr>
            <w:tcW w:w="8756" w:type="dxa"/>
            <w:vAlign w:val="center"/>
          </w:tcPr>
          <w:p w:rsidR="002D2985" w:rsidRPr="00C1096E" w:rsidRDefault="00143AD8" w:rsidP="00F776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6E">
              <w:rPr>
                <w:rFonts w:ascii="Times New Roman" w:hAnsi="Times New Roman"/>
                <w:sz w:val="24"/>
                <w:szCs w:val="24"/>
              </w:rPr>
              <w:t xml:space="preserve">Písomnosti </w:t>
            </w:r>
            <w:r w:rsidR="002D2985">
              <w:rPr>
                <w:rFonts w:ascii="Times New Roman" w:hAnsi="Times New Roman"/>
                <w:sz w:val="24"/>
                <w:szCs w:val="24"/>
              </w:rPr>
              <w:t>OPPY</w:t>
            </w:r>
            <w:r w:rsidRPr="00C1096E">
              <w:rPr>
                <w:rFonts w:ascii="Times New Roman" w:hAnsi="Times New Roman"/>
                <w:sz w:val="24"/>
                <w:szCs w:val="24"/>
              </w:rPr>
              <w:t xml:space="preserve"> v Nitre boli pôvodne súčasťou registratúry Štátneho archív v Nitre. 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>Je</w:t>
            </w:r>
            <w:r w:rsidR="002D2985">
              <w:rPr>
                <w:rFonts w:ascii="Times New Roman" w:hAnsi="Times New Roman"/>
                <w:sz w:val="24"/>
                <w:szCs w:val="24"/>
              </w:rPr>
              <w:t>j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 xml:space="preserve"> registratúru prevzal </w:t>
            </w:r>
            <w:r w:rsidR="002D2985">
              <w:rPr>
                <w:rFonts w:ascii="Times New Roman" w:hAnsi="Times New Roman"/>
                <w:sz w:val="24"/>
                <w:szCs w:val="24"/>
              </w:rPr>
              <w:t xml:space="preserve">v roku 1956 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 xml:space="preserve">Štátny archív v Bojniciach (právny predchodca Štátneho archívu v Nitre) v zmysle </w:t>
            </w:r>
            <w:r w:rsidR="00CC6B75">
              <w:rPr>
                <w:rFonts w:ascii="Times New Roman" w:hAnsi="Times New Roman"/>
                <w:sz w:val="24"/>
                <w:szCs w:val="24"/>
              </w:rPr>
              <w:t xml:space="preserve">nariadenia vlády 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>č. 29/1954 Zb. o archívnictve zo 7. mája 1954, na základe ktorého boli</w:t>
            </w:r>
            <w:r w:rsidR="002D2985">
              <w:rPr>
                <w:rFonts w:ascii="Times New Roman" w:hAnsi="Times New Roman"/>
                <w:sz w:val="24"/>
                <w:szCs w:val="24"/>
              </w:rPr>
              <w:t xml:space="preserve"> pobočky pôdohospodárskych archívov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985">
              <w:rPr>
                <w:rFonts w:ascii="Times New Roman" w:hAnsi="Times New Roman"/>
                <w:sz w:val="24"/>
                <w:szCs w:val="24"/>
              </w:rPr>
              <w:t xml:space="preserve">zlúčené s 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>krajsk</w:t>
            </w:r>
            <w:r w:rsidR="002D2985">
              <w:rPr>
                <w:rFonts w:ascii="Times New Roman" w:hAnsi="Times New Roman"/>
                <w:sz w:val="24"/>
                <w:szCs w:val="24"/>
              </w:rPr>
              <w:t>ými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 xml:space="preserve"> archív</w:t>
            </w:r>
            <w:r w:rsidR="002D2985">
              <w:rPr>
                <w:rFonts w:ascii="Times New Roman" w:hAnsi="Times New Roman"/>
                <w:sz w:val="24"/>
                <w:szCs w:val="24"/>
              </w:rPr>
              <w:t>mi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 xml:space="preserve"> existujúc</w:t>
            </w:r>
            <w:r w:rsidR="002D2985">
              <w:rPr>
                <w:rFonts w:ascii="Times New Roman" w:hAnsi="Times New Roman"/>
                <w:sz w:val="24"/>
                <w:szCs w:val="24"/>
              </w:rPr>
              <w:t>imi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 xml:space="preserve"> pri krajských národných výboroch s účinnosťou od 1. januára 1956 do novovzniknutej siete štátnych archívov. Písomnosti </w:t>
            </w:r>
            <w:r w:rsidR="002D2985">
              <w:rPr>
                <w:rFonts w:ascii="Times New Roman" w:hAnsi="Times New Roman"/>
                <w:sz w:val="24"/>
                <w:szCs w:val="24"/>
              </w:rPr>
              <w:t xml:space="preserve">OPPY v Nitre z rokov 1948 – 1955 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 xml:space="preserve">boli </w:t>
            </w:r>
            <w:r w:rsidR="002D2985">
              <w:rPr>
                <w:rFonts w:ascii="Times New Roman" w:hAnsi="Times New Roman"/>
                <w:sz w:val="24"/>
                <w:szCs w:val="24"/>
              </w:rPr>
              <w:t>v roku 2015</w:t>
            </w:r>
            <w:r w:rsidRPr="00C10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2C5" w:rsidRPr="00C1096E">
              <w:rPr>
                <w:rFonts w:ascii="Times New Roman" w:hAnsi="Times New Roman"/>
                <w:sz w:val="24"/>
                <w:szCs w:val="24"/>
              </w:rPr>
              <w:t xml:space="preserve">z registratúry Štátneho archívu v Nitre </w:t>
            </w:r>
            <w:r w:rsidRPr="00C1096E">
              <w:rPr>
                <w:rFonts w:ascii="Times New Roman" w:hAnsi="Times New Roman"/>
                <w:sz w:val="24"/>
                <w:szCs w:val="24"/>
              </w:rPr>
              <w:t>vyčlenené a zaevidované ako samostatný archívny fond začlenený v rámci klasifikačnej schémy archívnych fondov a zbierok štátnych archívov do skupiny H.II.3 (Veda, kultúra, osveta – Veda – Archívy). V roku 201</w:t>
            </w:r>
            <w:r w:rsidR="002D2985">
              <w:rPr>
                <w:rFonts w:ascii="Times New Roman" w:hAnsi="Times New Roman"/>
                <w:sz w:val="24"/>
                <w:szCs w:val="24"/>
              </w:rPr>
              <w:t>5</w:t>
            </w:r>
            <w:r w:rsidRPr="00C1096E">
              <w:rPr>
                <w:rFonts w:ascii="Times New Roman" w:hAnsi="Times New Roman"/>
                <w:sz w:val="24"/>
                <w:szCs w:val="24"/>
              </w:rPr>
              <w:t xml:space="preserve"> boli </w:t>
            </w:r>
            <w:r w:rsidR="001A3303">
              <w:rPr>
                <w:rFonts w:ascii="Times New Roman" w:hAnsi="Times New Roman"/>
                <w:sz w:val="24"/>
                <w:szCs w:val="24"/>
              </w:rPr>
              <w:t xml:space="preserve">jeho </w:t>
            </w:r>
            <w:r w:rsidRPr="00C1096E">
              <w:rPr>
                <w:rFonts w:ascii="Times New Roman" w:hAnsi="Times New Roman"/>
                <w:sz w:val="24"/>
                <w:szCs w:val="24"/>
              </w:rPr>
              <w:t>písomnosti usporiadané a inventarizované.</w:t>
            </w:r>
          </w:p>
        </w:tc>
        <w:tc>
          <w:tcPr>
            <w:tcW w:w="2063" w:type="dxa"/>
            <w:vAlign w:val="center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Spôsoby získav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nia archívnych prírastkov</w:t>
            </w:r>
          </w:p>
        </w:tc>
      </w:tr>
      <w:tr w:rsidR="00F01588" w:rsidRPr="00DF5E16" w:rsidTr="00EF1790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Scope and contents</w:t>
            </w:r>
          </w:p>
        </w:tc>
        <w:tc>
          <w:tcPr>
            <w:tcW w:w="8756" w:type="dxa"/>
            <w:vAlign w:val="center"/>
          </w:tcPr>
          <w:p w:rsidR="002D2985" w:rsidRPr="00C1096E" w:rsidRDefault="002D2985" w:rsidP="00F7768F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Chronologicky možno archívny fond vymedziť rokmi 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až 1955, teda rokmi vzniku a zániku pôvodcu. Priora sa v ňom nachádzajú z rokov 1934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de o „Správy Štá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neho</w:t>
            </w:r>
            <w:r w:rsidRPr="008F3979">
              <w:rPr>
                <w:rFonts w:ascii="Times New Roman" w:hAnsi="Times New Roman" w:cs="Times New Roman"/>
                <w:sz w:val="24"/>
                <w:szCs w:val="24"/>
              </w:rPr>
              <w:t xml:space="preserve"> zemědělského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archívu o prehliadke súkromných panstiev“ v Nitrianskej župe, kt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ré 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 xml:space="preserve">uvádzajú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stav šľachtických archívov v jednotlivých kaštieľoch a kúriách na území Nitrianskeho kraja.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Tieto dokumenty sa do fondu dostali v rámci spolupráce oboch inšt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túcií pri záchrane pôdohospodárskych archívov.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Vzhľadom na skutočnosť, že názov pôvodcu (i miesto jeho sídla) sa počas 6 rokov jeho existencie menil až 3-krát (v roku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1951 na Krajskú pobočku Pôdohospodárskeho archívu v Nitre a v roku 1953 na Pôd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hospodársky archív – pobočka Bojnice), za názov archívneho fondu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ponecha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ný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votný názov pôvodcu – Oblastná pobočka Pôdohospodárskeho archívu v Nitre, pretože tento názov sa zaužíval najviac. Archívne dokumenty z činnosti OPPY v Nitre sa zach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vali v relatívne malom rozsahu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archívn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škat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ule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), z dôvodu jej krátkeho pôsobenia.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Takmer vôbec sa nezachovali spisy z roku 1952, čo bolo spôsobené existenčnými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lémami OPPY.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Ich fyzický stav je dobrý. Z diplomatického hľadiska tvorí fond 1 p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mocná kniha (registratúrny denník z rokov 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) a spisy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archívne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škat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ule)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D8" w:rsidRPr="00C1096E">
              <w:rPr>
                <w:rFonts w:ascii="Times New Roman" w:hAnsi="Times New Roman"/>
                <w:sz w:val="24"/>
                <w:szCs w:val="24"/>
              </w:rPr>
              <w:t xml:space="preserve">Archívny fond možno využiť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k dejinám samotnej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OPPY v Nitre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, ale aj k skúmaniu p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čiatkov formovania moderného archívnictva na Slovensku a jeho metodologických a terminologických problémov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súvisiacich s preberaním, evidenciou, spracovaním a sprístupnením archívnych dokumentov a zabezpečovaním ich ochrany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. Zaujímavé sú dokumenty týkajúce sa personálneho obsadenia pobočky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údajov k jej prednostom, archivárom Jánovi Dobrovodskému a D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Otmarovi Gergelyim, ďalej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jej priestorov, odbornej činnosti a kontaktov s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stredím Pôdohospodárskeho archívu v Bratislave a inými vedeckými ústavmi a cenné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sú takisto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správy z pracovných ciest jej zamestna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cov týkajúce sa návštev a preberania archívnych dokumentov z konfiškovaných kašti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ľov a kúrií v Nitrianskom kraji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ako aj závodov štátnych lesov a štátnych majetkov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. Ve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ľ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kú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výpovednú hodnotu majú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„Správy Štátneho</w:t>
            </w:r>
            <w:r w:rsidRPr="008F3979">
              <w:rPr>
                <w:rFonts w:ascii="Times New Roman" w:hAnsi="Times New Roman" w:cs="Times New Roman"/>
                <w:sz w:val="24"/>
                <w:szCs w:val="24"/>
              </w:rPr>
              <w:t xml:space="preserve"> zemědělského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archívu o prehliadke sú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romných panstiev“ v Nitrianskej župe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rokov 1934 – 1935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, ktoré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podávajú správy 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 stave šľachtických archívov v jednotlivých kaštieľoch a kúriách na území Nitriansk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ho kraja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ktoré možno využiť aj pri pamiatkovom výskume.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Vďaka aktívnej činnosti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OPPY v Nitre (neskôr so sídlom v Bojniciach)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sa podarilo zachrániť v rokoch 1949 až 1955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jej odborným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pracovníkom veľké množstvo archívnych fondov šľachtických rodov a panstiev, ktoré patria dnes medzi najvzácnejšie súbory archívnych dokumentov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neho archívu v Nitre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, často s dokumentmi siahajúcimi v origináloch už od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storočia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DF5E16" w:rsidTr="00EF1790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Appraisal, destruction 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scheduling i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</w:p>
        </w:tc>
        <w:tc>
          <w:tcPr>
            <w:tcW w:w="8756" w:type="dxa"/>
            <w:vAlign w:val="center"/>
          </w:tcPr>
          <w:p w:rsidR="00F01588" w:rsidRPr="00C1096E" w:rsidRDefault="000C1E87" w:rsidP="00143A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archívneho fondu boli vnútorným vyraďovaním odstránené duplikáty dokumentov </w:t>
            </w:r>
            <w:r w:rsidRPr="00C1096E">
              <w:rPr>
                <w:rFonts w:ascii="Times New Roman" w:hAnsi="Times New Roman"/>
                <w:sz w:val="24"/>
                <w:szCs w:val="24"/>
              </w:rPr>
              <w:lastRenderedPageBreak/>
              <w:t>(kópií záznamov v jednotlivých spisoch), prázdne spisové obaly, účtovné dokl</w:t>
            </w:r>
            <w:r w:rsidRPr="00C1096E">
              <w:rPr>
                <w:rFonts w:ascii="Times New Roman" w:hAnsi="Times New Roman"/>
                <w:sz w:val="24"/>
                <w:szCs w:val="24"/>
              </w:rPr>
              <w:t>a</w:t>
            </w:r>
            <w:r w:rsidRPr="00C1096E">
              <w:rPr>
                <w:rFonts w:ascii="Times New Roman" w:hAnsi="Times New Roman"/>
                <w:sz w:val="24"/>
                <w:szCs w:val="24"/>
              </w:rPr>
              <w:t>dy, objednávky kancelárskych potrieb, potvrdenky a iné podobné typy bezvýznamných dokumentov (nevyplnené formuláre), ktoré nemali trvalú dokumentárnu hodnotu. Vn</w:t>
            </w:r>
            <w:r w:rsidRPr="00C1096E">
              <w:rPr>
                <w:rFonts w:ascii="Times New Roman" w:hAnsi="Times New Roman"/>
                <w:sz w:val="24"/>
                <w:szCs w:val="24"/>
              </w:rPr>
              <w:t>ú</w:t>
            </w:r>
            <w:r w:rsidRPr="00C1096E">
              <w:rPr>
                <w:rFonts w:ascii="Times New Roman" w:hAnsi="Times New Roman"/>
                <w:sz w:val="24"/>
                <w:szCs w:val="24"/>
              </w:rPr>
              <w:t>torne vyradených bolo 0,24 bm.</w:t>
            </w:r>
          </w:p>
        </w:tc>
        <w:tc>
          <w:tcPr>
            <w:tcW w:w="2063" w:type="dxa"/>
            <w:vAlign w:val="center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Vyraďovanie a 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hodnotenie </w:t>
            </w:r>
          </w:p>
        </w:tc>
      </w:tr>
      <w:tr w:rsidR="00F01588" w:rsidRPr="00DF5E16" w:rsidTr="00EF1790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</w:p>
        </w:tc>
        <w:tc>
          <w:tcPr>
            <w:tcW w:w="8756" w:type="dxa"/>
            <w:vAlign w:val="center"/>
          </w:tcPr>
          <w:p w:rsidR="00F01588" w:rsidRPr="00C1096E" w:rsidRDefault="00E35B45" w:rsidP="00143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96E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8B5756" w:rsidRPr="00C10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992AD3" w:rsidRDefault="00EF1790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FF5DCF" w:rsidTr="00EF1790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System of arrang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</w:p>
        </w:tc>
        <w:tc>
          <w:tcPr>
            <w:tcW w:w="8756" w:type="dxa"/>
            <w:vAlign w:val="center"/>
          </w:tcPr>
          <w:p w:rsidR="004E7FDA" w:rsidRDefault="002D2985" w:rsidP="002D298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Pri spracúvaní a sprístupňovaní archívneho fondu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 vychádzalo u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z registratúrnych pl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nov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pôvodcu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z rokov 1949, 1953 a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 xml:space="preserve">. Na základe toho sa jeho archívne dokumenty vo fonde usporiadali do troch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vecných skupín 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 xml:space="preserve">reprezentujúcich pôvodné </w:t>
            </w:r>
            <w:r w:rsidR="00F7768F" w:rsidRPr="008F2FCA">
              <w:rPr>
                <w:rFonts w:ascii="Times New Roman" w:hAnsi="Times New Roman" w:cs="Times New Roman"/>
                <w:sz w:val="24"/>
                <w:szCs w:val="24"/>
              </w:rPr>
              <w:t>manipulačn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F7768F"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obdob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F7768F"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(1949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7768F" w:rsidRPr="008F2FC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68F" w:rsidRPr="008F2FCA">
              <w:rPr>
                <w:rFonts w:ascii="Times New Roman" w:hAnsi="Times New Roman" w:cs="Times New Roman"/>
                <w:sz w:val="24"/>
                <w:szCs w:val="24"/>
              </w:rPr>
              <w:t>, 1953, 1954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7768F" w:rsidRPr="008F2FCA">
              <w:rPr>
                <w:rFonts w:ascii="Times New Roman" w:hAnsi="Times New Roman" w:cs="Times New Roman"/>
                <w:sz w:val="24"/>
                <w:szCs w:val="24"/>
              </w:rPr>
              <w:t>1955)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tvorených obsahovo príbuznou, resp. rovn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rodou skupinou spisov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 xml:space="preserve">, ktoré boli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doplnen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 štvrtú skupinu Rôzne, kam boli zaradené dokumenty rôznej povahy, ktoré nebolo možné začleniť do prvých troch skupín. 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Jedno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livé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kupiny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následne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členi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 na vecné </w:t>
            </w:r>
            <w:r w:rsidR="00F7768F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 xml:space="preserve">skupiny prevzaté z registratúrnych plánov. Spisy v rámci 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sú </w:t>
            </w:r>
            <w:r w:rsidRPr="008F2FCA">
              <w:rPr>
                <w:rFonts w:ascii="Times New Roman" w:hAnsi="Times New Roman" w:cs="Times New Roman"/>
                <w:sz w:val="24"/>
                <w:szCs w:val="24"/>
              </w:rPr>
              <w:t>usporiadané v najnižšej rovine chronologicko-numericky.</w:t>
            </w:r>
          </w:p>
          <w:p w:rsidR="004E7FDA" w:rsidRDefault="004E7FDA" w:rsidP="002D298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DA" w:rsidRDefault="004E7FDA" w:rsidP="002D298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Štruktúra archívneho fondu:</w:t>
            </w:r>
          </w:p>
          <w:p w:rsidR="004E7FDA" w:rsidRDefault="004E7FDA" w:rsidP="002D2985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DA" w:rsidRPr="004E7FDA" w:rsidRDefault="004E7FDA" w:rsidP="004E7FD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4E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manipulačné obdobie (1948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E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1951)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72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I/1 Pomocné knihy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72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 Spisy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I/2-1 Ján Dobrovodský 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I/2-2 Nájomné a upratovanie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I/2-3 Všeobecné oznamy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I/2-4 Služobné cesty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I/2-5 Nariadenia z ústredia PA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I/2-6 Úradné návštevy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I/2-7 Inventarizácia archívov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I/2-8 Kancelárska agenda </w:t>
            </w:r>
            <w:r w:rsidR="00F77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inštrukcie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I/2-9 Zariadenie pobočky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I/2-10 Príručná odborná knižnica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I/2-11 Rôzne cudzie oznamy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I/2-12 Pomocné pracovné sily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I/2-13 Mesačné správy a porady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I/2-14 Plánovanie</w:t>
            </w:r>
          </w:p>
          <w:p w:rsidR="004E7FDA" w:rsidRDefault="004E7FDA" w:rsidP="004E7F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I/2-15 Obežníky a nariadenia</w:t>
            </w:r>
          </w:p>
          <w:p w:rsidR="004E7FDA" w:rsidRPr="004E7FDA" w:rsidRDefault="004E7FDA" w:rsidP="004E7FD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4E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manipulačné obdobie (1952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E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1953)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II/1 Záležitosti budovy a jej opráv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II2 Zariadenie kancelárie a archívu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II/3 Organizácie úradnej agendy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II/4 Plánovanie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II/5 Rozpočet a finančné záležitosti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II/6 Pracovné cesty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II/7 Osobné veci všeobecné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II/8 Vedúci úradu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II/9 Kontakty s PA v archívnych a knižničných veciach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II/10 Kontakty s pobočkami, archívmi a vedeckými ústavmi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II/11 Kontakty s úradmi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II/12 Kontakty s osobami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II/13 Nitrianska pobočka PA v Bojniciach</w:t>
            </w:r>
          </w:p>
          <w:p w:rsidR="004E7FDA" w:rsidRPr="004E7FDA" w:rsidRDefault="004E7FDA" w:rsidP="004E7FD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4E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manipulačné obdobie (1954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E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1955)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III/1 Plány a výkazy práce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III/2 Vedecké spracovanie archívnych fondov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III/3 Archívna správa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III/4 Edície prameňov a vydavateľská činnosť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III/5 Príručná knižnica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III/6 Vyraďovanie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III/7 Štúdium v archívoch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III/8 Technické vybavenie 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III/9 Cestovné účty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III/10 Honoráre, odmeny, upratovanie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III/11 Pracovné porady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III/12 Organizačné záležitosti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III/13 Osobné záležitosti zamestnancov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III/14 Budovy a miestnosti</w:t>
            </w:r>
          </w:p>
          <w:p w:rsidR="004E7FDA" w:rsidRDefault="004E7FDA" w:rsidP="004E7FD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after="0" w:line="320" w:lineRule="exact"/>
              <w:ind w:left="1440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III/ 15 Rôzne</w:t>
            </w:r>
          </w:p>
          <w:p w:rsidR="00143AD8" w:rsidRPr="00C1096E" w:rsidRDefault="004E7FDA" w:rsidP="004E7FD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rôzne</w:t>
            </w:r>
          </w:p>
        </w:tc>
        <w:tc>
          <w:tcPr>
            <w:tcW w:w="2063" w:type="dxa"/>
            <w:vAlign w:val="center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Spôsob usporiad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</w:p>
        </w:tc>
      </w:tr>
      <w:tr w:rsidR="009E1862" w:rsidRPr="00DF5E16" w:rsidTr="00EF1790">
        <w:tc>
          <w:tcPr>
            <w:tcW w:w="1049" w:type="dxa"/>
            <w:vAlign w:val="center"/>
          </w:tcPr>
          <w:p w:rsidR="009E1862" w:rsidRPr="00992AD3" w:rsidRDefault="009E1862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352" w:type="dxa"/>
            <w:vAlign w:val="center"/>
          </w:tcPr>
          <w:p w:rsidR="009E1862" w:rsidRPr="00992AD3" w:rsidRDefault="009E1862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Conditions governing acces</w:t>
            </w:r>
          </w:p>
        </w:tc>
        <w:tc>
          <w:tcPr>
            <w:tcW w:w="8756" w:type="dxa"/>
            <w:vAlign w:val="center"/>
          </w:tcPr>
          <w:p w:rsidR="009E1862" w:rsidRPr="00F64E25" w:rsidRDefault="009E1862" w:rsidP="006F3D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rístupný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zmysle zákona č. 395/2002 Z. z. o archívoch a registratúrach v znení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skorších predpisov a zákona č. 18/2013  Z. z. o ochrane osobných údajov.</w:t>
            </w:r>
          </w:p>
        </w:tc>
        <w:tc>
          <w:tcPr>
            <w:tcW w:w="2063" w:type="dxa"/>
            <w:vAlign w:val="center"/>
          </w:tcPr>
          <w:p w:rsidR="009E1862" w:rsidRPr="00992AD3" w:rsidRDefault="009E1862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Podmienky príst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</w:p>
        </w:tc>
      </w:tr>
      <w:tr w:rsidR="00F01588" w:rsidRPr="00DF5E16" w:rsidTr="00F0158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Conditions governing reproduction</w:t>
            </w:r>
          </w:p>
        </w:tc>
        <w:tc>
          <w:tcPr>
            <w:tcW w:w="8756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Podmienky vyh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tovovania repr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dukcií</w:t>
            </w:r>
          </w:p>
        </w:tc>
      </w:tr>
      <w:tr w:rsidR="00F01588" w:rsidRPr="00DF5E16" w:rsidTr="00F0158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Language /scripts of material</w:t>
            </w:r>
          </w:p>
        </w:tc>
        <w:tc>
          <w:tcPr>
            <w:tcW w:w="8756" w:type="dxa"/>
            <w:vAlign w:val="center"/>
          </w:tcPr>
          <w:p w:rsidR="00F01588" w:rsidRPr="00992AD3" w:rsidRDefault="00F7768F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1E87">
              <w:rPr>
                <w:rFonts w:ascii="Times New Roman" w:hAnsi="Times New Roman" w:cs="Times New Roman"/>
                <w:sz w:val="24"/>
                <w:szCs w:val="24"/>
              </w:rPr>
              <w:t>lovenský</w:t>
            </w:r>
          </w:p>
        </w:tc>
        <w:tc>
          <w:tcPr>
            <w:tcW w:w="2063" w:type="dxa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Jazyk/písmo archívnych dok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mentov</w:t>
            </w:r>
          </w:p>
        </w:tc>
      </w:tr>
      <w:tr w:rsidR="00F01588" w:rsidRPr="00DF5E16" w:rsidTr="00F0158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Physical characteri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tics and technical requirements</w:t>
            </w:r>
          </w:p>
        </w:tc>
        <w:tc>
          <w:tcPr>
            <w:tcW w:w="8756" w:type="dxa"/>
            <w:vAlign w:val="center"/>
          </w:tcPr>
          <w:p w:rsidR="00FB4F2A" w:rsidRPr="00992AD3" w:rsidRDefault="00143AD8" w:rsidP="000C1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Fyzický</w:t>
            </w:r>
            <w:r w:rsidR="0076473F"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 stav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archívnych </w:t>
            </w:r>
            <w:r w:rsidR="0076473F" w:rsidRPr="00992AD3">
              <w:rPr>
                <w:rFonts w:ascii="Times New Roman" w:hAnsi="Times New Roman" w:cs="Times New Roman"/>
                <w:sz w:val="24"/>
                <w:szCs w:val="24"/>
              </w:rPr>
              <w:t>dokumentov je dobrý.</w:t>
            </w:r>
          </w:p>
        </w:tc>
        <w:tc>
          <w:tcPr>
            <w:tcW w:w="2063" w:type="dxa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992AD3">
              <w:rPr>
                <w:rFonts w:ascii="Times New Roman" w:hAnsi="Times New Roman" w:cs="Times New Roman"/>
                <w:sz w:val="24"/>
                <w:szCs w:val="24"/>
              </w:rPr>
              <w:t>ický stav a technické poži</w:t>
            </w:r>
            <w:r w:rsidR="00EF1790" w:rsidRPr="00992A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1790" w:rsidRPr="00992AD3">
              <w:rPr>
                <w:rFonts w:ascii="Times New Roman" w:hAnsi="Times New Roman" w:cs="Times New Roman"/>
                <w:sz w:val="24"/>
                <w:szCs w:val="24"/>
              </w:rPr>
              <w:t>davky</w:t>
            </w:r>
          </w:p>
        </w:tc>
      </w:tr>
      <w:tr w:rsidR="00EF1790" w:rsidRPr="00DF5E16" w:rsidTr="00FF5DCF">
        <w:trPr>
          <w:trHeight w:val="1191"/>
        </w:trPr>
        <w:tc>
          <w:tcPr>
            <w:tcW w:w="1049" w:type="dxa"/>
            <w:vAlign w:val="center"/>
          </w:tcPr>
          <w:p w:rsidR="00EF1790" w:rsidRPr="00992AD3" w:rsidRDefault="00EF1790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3.4.5.</w:t>
            </w:r>
          </w:p>
        </w:tc>
        <w:tc>
          <w:tcPr>
            <w:tcW w:w="2352" w:type="dxa"/>
            <w:vAlign w:val="center"/>
          </w:tcPr>
          <w:p w:rsidR="00EF1790" w:rsidRPr="00992AD3" w:rsidRDefault="00EF1790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Finding aids</w:t>
            </w:r>
          </w:p>
        </w:tc>
        <w:tc>
          <w:tcPr>
            <w:tcW w:w="8756" w:type="dxa"/>
            <w:vAlign w:val="center"/>
          </w:tcPr>
          <w:p w:rsidR="00EE394F" w:rsidRPr="00992AD3" w:rsidRDefault="00D75DCA" w:rsidP="009E1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MV SR, Štátny archív v Nitre, </w:t>
            </w:r>
            <w:r w:rsidR="000C1E87">
              <w:rPr>
                <w:rFonts w:ascii="Times New Roman" w:hAnsi="Times New Roman" w:cs="Times New Roman"/>
                <w:sz w:val="24"/>
                <w:szCs w:val="24"/>
              </w:rPr>
              <w:t xml:space="preserve">PhDr. </w:t>
            </w:r>
            <w:r w:rsidR="00FF5DCF" w:rsidRPr="00992AD3">
              <w:rPr>
                <w:rFonts w:ascii="Times New Roman" w:hAnsi="Times New Roman" w:cs="Times New Roman"/>
                <w:sz w:val="24"/>
                <w:szCs w:val="24"/>
              </w:rPr>
              <w:t>Keresteš, Peter</w:t>
            </w:r>
            <w:r w:rsidR="000C1E87">
              <w:rPr>
                <w:rFonts w:ascii="Times New Roman" w:hAnsi="Times New Roman" w:cs="Times New Roman"/>
                <w:sz w:val="24"/>
                <w:szCs w:val="24"/>
              </w:rPr>
              <w:t>, PhD.</w:t>
            </w:r>
            <w:r w:rsidR="00C518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394F"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862" w:rsidRPr="009E1862">
              <w:rPr>
                <w:rFonts w:ascii="Times New Roman" w:hAnsi="Times New Roman" w:cs="Times New Roman"/>
                <w:bCs/>
                <w:sz w:val="24"/>
                <w:szCs w:val="24"/>
              </w:rPr>
              <w:t>Oblastná pobočka Pôdoho</w:t>
            </w:r>
            <w:r w:rsidR="009E1862" w:rsidRPr="009E186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E1862" w:rsidRPr="009E1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podárskeho archívu v Nitre (1934 – 1935) 1948 </w:t>
            </w:r>
            <w:r w:rsidR="009E1862" w:rsidRPr="009E1862">
              <w:rPr>
                <w:rFonts w:ascii="Times New Roman" w:hAnsi="Times New Roman"/>
                <w:sz w:val="24"/>
                <w:szCs w:val="24"/>
              </w:rPr>
              <w:t>–</w:t>
            </w:r>
            <w:r w:rsidR="009E1862" w:rsidRPr="009E1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1955</w:t>
            </w:r>
            <w:r w:rsidR="00FB4F2A" w:rsidRPr="009E1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F2A"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CF" w:rsidRPr="00992AD3">
              <w:rPr>
                <w:rFonts w:ascii="Times New Roman" w:hAnsi="Times New Roman" w:cs="Times New Roman"/>
                <w:sz w:val="24"/>
                <w:szCs w:val="24"/>
              </w:rPr>
              <w:t>Inventár</w:t>
            </w:r>
            <w:r w:rsidR="00EE394F" w:rsidRPr="00992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DCF"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2A" w:rsidRPr="00992AD3">
              <w:rPr>
                <w:rFonts w:ascii="Times New Roman" w:hAnsi="Times New Roman" w:cs="Times New Roman"/>
                <w:sz w:val="24"/>
                <w:szCs w:val="24"/>
              </w:rPr>
              <w:t>Ivanka pri Nitre</w:t>
            </w:r>
            <w:r w:rsidR="00FF5DCF"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B4F2A" w:rsidRPr="00992A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E1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5DCF"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18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1E87">
              <w:rPr>
                <w:rFonts w:ascii="Times New Roman" w:hAnsi="Times New Roman" w:cs="Times New Roman"/>
                <w:sz w:val="24"/>
                <w:szCs w:val="24"/>
              </w:rPr>
              <w:t xml:space="preserve"> strán.</w:t>
            </w:r>
          </w:p>
        </w:tc>
        <w:tc>
          <w:tcPr>
            <w:tcW w:w="2063" w:type="dxa"/>
            <w:vAlign w:val="center"/>
          </w:tcPr>
          <w:p w:rsidR="00EF1790" w:rsidRPr="00992AD3" w:rsidRDefault="00EF1790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Vyhľadávacie p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môcky</w:t>
            </w:r>
          </w:p>
        </w:tc>
      </w:tr>
      <w:tr w:rsidR="00F01588" w:rsidRPr="00DF5E16" w:rsidTr="00F0158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Existence and loc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tion of originals</w:t>
            </w:r>
          </w:p>
        </w:tc>
        <w:tc>
          <w:tcPr>
            <w:tcW w:w="8756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FF5DCF" w:rsidRPr="00992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FF5DCF" w:rsidRPr="00992AD3">
              <w:rPr>
                <w:rFonts w:ascii="Times New Roman" w:hAnsi="Times New Roman" w:cs="Times New Roman"/>
                <w:sz w:val="24"/>
                <w:szCs w:val="24"/>
              </w:rPr>
              <w:t> Nitre so sídlom v Ivanke pri Nitre, Novozámo</w:t>
            </w:r>
            <w:r w:rsidR="00FF5DCF" w:rsidRPr="00992AD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F5DCF" w:rsidRPr="00992AD3">
              <w:rPr>
                <w:rFonts w:ascii="Times New Roman" w:hAnsi="Times New Roman" w:cs="Times New Roman"/>
                <w:sz w:val="24"/>
                <w:szCs w:val="24"/>
              </w:rPr>
              <w:t>ká 273, 951 12 Ivanka pri Nitre</w:t>
            </w:r>
          </w:p>
        </w:tc>
        <w:tc>
          <w:tcPr>
            <w:tcW w:w="2063" w:type="dxa"/>
          </w:tcPr>
          <w:p w:rsidR="00F01588" w:rsidRPr="00992AD3" w:rsidRDefault="00EF1790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Existencia a umiestnenie or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ginálov</w:t>
            </w:r>
          </w:p>
        </w:tc>
      </w:tr>
      <w:tr w:rsidR="00F01588" w:rsidRPr="00DF5E16" w:rsidTr="00F0158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Existence and loc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tion of copies</w:t>
            </w:r>
          </w:p>
        </w:tc>
        <w:tc>
          <w:tcPr>
            <w:tcW w:w="8756" w:type="dxa"/>
            <w:vAlign w:val="center"/>
          </w:tcPr>
          <w:p w:rsidR="00F01588" w:rsidRPr="00992AD3" w:rsidRDefault="00FB5899" w:rsidP="00C73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Archívny fond nie je v súčasnosti digitalizovaný. Nie sú vyhotovené konzervačné kópie.</w:t>
            </w:r>
          </w:p>
        </w:tc>
        <w:tc>
          <w:tcPr>
            <w:tcW w:w="2063" w:type="dxa"/>
          </w:tcPr>
          <w:p w:rsidR="00F01588" w:rsidRPr="00992AD3" w:rsidRDefault="00EF1790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992AD3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pií</w:t>
            </w:r>
          </w:p>
        </w:tc>
      </w:tr>
      <w:tr w:rsidR="00F01588" w:rsidRPr="00DF5E16" w:rsidTr="00F0158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Related units of de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cription</w:t>
            </w:r>
          </w:p>
        </w:tc>
        <w:tc>
          <w:tcPr>
            <w:tcW w:w="8756" w:type="dxa"/>
            <w:vAlign w:val="center"/>
          </w:tcPr>
          <w:p w:rsidR="00F01588" w:rsidRPr="00992AD3" w:rsidRDefault="000F780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63" w:type="dxa"/>
          </w:tcPr>
          <w:p w:rsidR="00F01588" w:rsidRPr="00992AD3" w:rsidRDefault="00EF1790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DF5E16" w:rsidTr="00F0158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Publika</w:t>
            </w:r>
            <w:r w:rsidR="004B0BAD" w:rsidRPr="00992AD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ion note</w:t>
            </w:r>
          </w:p>
        </w:tc>
        <w:tc>
          <w:tcPr>
            <w:tcW w:w="8756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Informácie o pu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likovaní</w:t>
            </w:r>
          </w:p>
        </w:tc>
      </w:tr>
      <w:tr w:rsidR="00F01588" w:rsidRPr="00DF5E16" w:rsidTr="00F0158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992AD3" w:rsidRDefault="00C1096E" w:rsidP="009E1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Štátnom archíve v Nitre je </w:t>
            </w:r>
            <w:r w:rsidR="002A191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ventarizovaný aj archívny fond </w:t>
            </w:r>
            <w:r w:rsidR="009E1862">
              <w:rPr>
                <w:rFonts w:ascii="Times New Roman" w:hAnsi="Times New Roman" w:cs="Times New Roman"/>
                <w:sz w:val="24"/>
                <w:szCs w:val="24"/>
              </w:rPr>
              <w:t>Krajského archívu v Ni</w:t>
            </w:r>
            <w:r w:rsidR="009E18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E1862">
              <w:rPr>
                <w:rFonts w:ascii="Times New Roman" w:hAnsi="Times New Roman" w:cs="Times New Roman"/>
                <w:sz w:val="24"/>
                <w:szCs w:val="24"/>
              </w:rPr>
              <w:t>re 1949 – 1954</w:t>
            </w:r>
            <w:r w:rsidR="002A1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F01588" w:rsidRPr="00992AD3" w:rsidRDefault="00F01588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DF5E16" w:rsidTr="00F0158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Archivist´s note</w:t>
            </w:r>
          </w:p>
        </w:tc>
        <w:tc>
          <w:tcPr>
            <w:tcW w:w="8756" w:type="dxa"/>
            <w:vAlign w:val="center"/>
          </w:tcPr>
          <w:p w:rsidR="00F01588" w:rsidRPr="00992AD3" w:rsidRDefault="00FF5DCF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PhDr. Peter Keresteš, PhD.</w:t>
            </w:r>
          </w:p>
        </w:tc>
        <w:tc>
          <w:tcPr>
            <w:tcW w:w="2063" w:type="dxa"/>
          </w:tcPr>
          <w:p w:rsidR="00F01588" w:rsidRPr="00992AD3" w:rsidRDefault="00E35B45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DF5E16" w:rsidTr="00F01588">
        <w:tc>
          <w:tcPr>
            <w:tcW w:w="1049" w:type="dxa"/>
            <w:vAlign w:val="center"/>
          </w:tcPr>
          <w:p w:rsidR="00F01588" w:rsidRPr="00992AD3" w:rsidRDefault="00F01588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Rules or conventions</w:t>
            </w:r>
          </w:p>
        </w:tc>
        <w:tc>
          <w:tcPr>
            <w:tcW w:w="8756" w:type="dxa"/>
            <w:vAlign w:val="center"/>
          </w:tcPr>
          <w:p w:rsidR="00F01588" w:rsidRPr="00992AD3" w:rsidRDefault="00F01588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Opis bol vyhotovený podľa ISAD(G): General International Standard Archival Descri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tion, Second Edition</w:t>
            </w:r>
          </w:p>
        </w:tc>
        <w:tc>
          <w:tcPr>
            <w:tcW w:w="2063" w:type="dxa"/>
          </w:tcPr>
          <w:p w:rsidR="00F01588" w:rsidRPr="00992AD3" w:rsidRDefault="00E35B45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DF5E16" w:rsidTr="00F01588">
        <w:tc>
          <w:tcPr>
            <w:tcW w:w="1049" w:type="dxa"/>
            <w:vAlign w:val="center"/>
          </w:tcPr>
          <w:p w:rsidR="00E35B45" w:rsidRPr="00992AD3" w:rsidRDefault="00E35B45" w:rsidP="00992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:rsidR="00E35B45" w:rsidRPr="00992AD3" w:rsidRDefault="00E35B45" w:rsidP="00992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Date(s) of descri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</w:p>
        </w:tc>
        <w:tc>
          <w:tcPr>
            <w:tcW w:w="8756" w:type="dxa"/>
            <w:vAlign w:val="center"/>
          </w:tcPr>
          <w:p w:rsidR="00E35B45" w:rsidRPr="00992AD3" w:rsidRDefault="009E1862" w:rsidP="009E1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F7808" w:rsidRPr="00992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35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63" w:type="dxa"/>
          </w:tcPr>
          <w:p w:rsidR="00E35B45" w:rsidRPr="00992AD3" w:rsidRDefault="00E35B45" w:rsidP="009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Dátum vyhotov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AD3">
              <w:rPr>
                <w:rFonts w:ascii="Times New Roman" w:hAnsi="Times New Roman" w:cs="Times New Roman"/>
                <w:sz w:val="24"/>
                <w:szCs w:val="24"/>
              </w:rPr>
              <w:t>nia opisu</w:t>
            </w:r>
          </w:p>
        </w:tc>
      </w:tr>
    </w:tbl>
    <w:p w:rsidR="00E35B45" w:rsidRDefault="00E35B45" w:rsidP="00A36CA5"/>
    <w:sectPr w:rsidR="00E35B45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13" w:rsidRDefault="00990213" w:rsidP="004C473D">
      <w:pPr>
        <w:spacing w:after="0" w:line="240" w:lineRule="auto"/>
      </w:pPr>
      <w:r>
        <w:separator/>
      </w:r>
    </w:p>
  </w:endnote>
  <w:endnote w:type="continuationSeparator" w:id="0">
    <w:p w:rsidR="00990213" w:rsidRDefault="00990213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ED" w:rsidRDefault="002D56E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D56ED" w:rsidRDefault="002D56E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ED" w:rsidRDefault="002D56E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B5C08">
      <w:rPr>
        <w:rStyle w:val="slostrany"/>
        <w:noProof/>
      </w:rPr>
      <w:t>2</w:t>
    </w:r>
    <w:r>
      <w:rPr>
        <w:rStyle w:val="slostrany"/>
      </w:rPr>
      <w:fldChar w:fldCharType="end"/>
    </w:r>
  </w:p>
  <w:p w:rsidR="002D56ED" w:rsidRDefault="002D56ED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13" w:rsidRDefault="00990213" w:rsidP="004C473D">
      <w:pPr>
        <w:spacing w:after="0" w:line="240" w:lineRule="auto"/>
      </w:pPr>
      <w:r>
        <w:separator/>
      </w:r>
    </w:p>
  </w:footnote>
  <w:footnote w:type="continuationSeparator" w:id="0">
    <w:p w:rsidR="00990213" w:rsidRDefault="00990213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ED2"/>
    <w:multiLevelType w:val="singleLevel"/>
    <w:tmpl w:val="62887A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B3D0B"/>
    <w:multiLevelType w:val="hybridMultilevel"/>
    <w:tmpl w:val="914EBF62"/>
    <w:lvl w:ilvl="0" w:tplc="CAAA95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62F5"/>
    <w:multiLevelType w:val="singleLevel"/>
    <w:tmpl w:val="230021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35561"/>
    <w:multiLevelType w:val="hybridMultilevel"/>
    <w:tmpl w:val="788CF712"/>
    <w:lvl w:ilvl="0" w:tplc="196ED15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FD82C91"/>
    <w:multiLevelType w:val="hybridMultilevel"/>
    <w:tmpl w:val="19CC2232"/>
    <w:lvl w:ilvl="0" w:tplc="30242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"/>
  </w:num>
  <w:num w:numId="5">
    <w:abstractNumId w:val="1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6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0"/>
  </w:num>
  <w:num w:numId="16">
    <w:abstractNumId w:val="14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671"/>
    <w:rsid w:val="000045F3"/>
    <w:rsid w:val="000100DD"/>
    <w:rsid w:val="000169EF"/>
    <w:rsid w:val="00023631"/>
    <w:rsid w:val="000352F2"/>
    <w:rsid w:val="00050A29"/>
    <w:rsid w:val="00071950"/>
    <w:rsid w:val="00071D0E"/>
    <w:rsid w:val="00077279"/>
    <w:rsid w:val="00082ED9"/>
    <w:rsid w:val="00083366"/>
    <w:rsid w:val="000C1E87"/>
    <w:rsid w:val="000D6071"/>
    <w:rsid w:val="000E0FE7"/>
    <w:rsid w:val="000E1482"/>
    <w:rsid w:val="000F7808"/>
    <w:rsid w:val="0010147A"/>
    <w:rsid w:val="00111B17"/>
    <w:rsid w:val="001211FC"/>
    <w:rsid w:val="00126B1E"/>
    <w:rsid w:val="001340CA"/>
    <w:rsid w:val="001374E2"/>
    <w:rsid w:val="001403AB"/>
    <w:rsid w:val="00143AD8"/>
    <w:rsid w:val="001530B2"/>
    <w:rsid w:val="00157732"/>
    <w:rsid w:val="00180466"/>
    <w:rsid w:val="00182B1D"/>
    <w:rsid w:val="001A2AAF"/>
    <w:rsid w:val="001A3303"/>
    <w:rsid w:val="001B437E"/>
    <w:rsid w:val="001B497B"/>
    <w:rsid w:val="001F2CEB"/>
    <w:rsid w:val="00215556"/>
    <w:rsid w:val="002318F4"/>
    <w:rsid w:val="002614D9"/>
    <w:rsid w:val="002A191C"/>
    <w:rsid w:val="002B0C2D"/>
    <w:rsid w:val="002B6A8C"/>
    <w:rsid w:val="002C4CB1"/>
    <w:rsid w:val="002C6BFD"/>
    <w:rsid w:val="002D1096"/>
    <w:rsid w:val="002D28C9"/>
    <w:rsid w:val="002D2985"/>
    <w:rsid w:val="002D56ED"/>
    <w:rsid w:val="002F6DB3"/>
    <w:rsid w:val="0030537F"/>
    <w:rsid w:val="0032213B"/>
    <w:rsid w:val="00387984"/>
    <w:rsid w:val="00394F47"/>
    <w:rsid w:val="003A507F"/>
    <w:rsid w:val="003B27DF"/>
    <w:rsid w:val="003C5D60"/>
    <w:rsid w:val="003D72F2"/>
    <w:rsid w:val="003D7D7D"/>
    <w:rsid w:val="003F696D"/>
    <w:rsid w:val="004418B3"/>
    <w:rsid w:val="004443A5"/>
    <w:rsid w:val="0044554A"/>
    <w:rsid w:val="00454235"/>
    <w:rsid w:val="00463ADE"/>
    <w:rsid w:val="0047337C"/>
    <w:rsid w:val="004868A2"/>
    <w:rsid w:val="004B0BAD"/>
    <w:rsid w:val="004C117E"/>
    <w:rsid w:val="004C473D"/>
    <w:rsid w:val="004D7DD4"/>
    <w:rsid w:val="004E3D15"/>
    <w:rsid w:val="004E7FDA"/>
    <w:rsid w:val="00516606"/>
    <w:rsid w:val="005258F9"/>
    <w:rsid w:val="005421AC"/>
    <w:rsid w:val="005550AC"/>
    <w:rsid w:val="00555725"/>
    <w:rsid w:val="00584416"/>
    <w:rsid w:val="005B5C08"/>
    <w:rsid w:val="005B7887"/>
    <w:rsid w:val="005C66DC"/>
    <w:rsid w:val="005D1D5E"/>
    <w:rsid w:val="00600013"/>
    <w:rsid w:val="00605BD6"/>
    <w:rsid w:val="0061058C"/>
    <w:rsid w:val="00623775"/>
    <w:rsid w:val="0064391F"/>
    <w:rsid w:val="00646A1F"/>
    <w:rsid w:val="00654619"/>
    <w:rsid w:val="00690275"/>
    <w:rsid w:val="006907E4"/>
    <w:rsid w:val="006A2A6F"/>
    <w:rsid w:val="006B5A47"/>
    <w:rsid w:val="006C14F0"/>
    <w:rsid w:val="006D4436"/>
    <w:rsid w:val="006D6270"/>
    <w:rsid w:val="006F7042"/>
    <w:rsid w:val="007034AB"/>
    <w:rsid w:val="00703CC2"/>
    <w:rsid w:val="00705837"/>
    <w:rsid w:val="007141AD"/>
    <w:rsid w:val="007151FD"/>
    <w:rsid w:val="00735CC2"/>
    <w:rsid w:val="0076357E"/>
    <w:rsid w:val="0076473F"/>
    <w:rsid w:val="00780EB4"/>
    <w:rsid w:val="00787B99"/>
    <w:rsid w:val="00787E29"/>
    <w:rsid w:val="00794460"/>
    <w:rsid w:val="007A3EA2"/>
    <w:rsid w:val="00800DC1"/>
    <w:rsid w:val="008300F1"/>
    <w:rsid w:val="0083229B"/>
    <w:rsid w:val="0084388F"/>
    <w:rsid w:val="00861A12"/>
    <w:rsid w:val="0086743A"/>
    <w:rsid w:val="0088692E"/>
    <w:rsid w:val="00893024"/>
    <w:rsid w:val="008B5756"/>
    <w:rsid w:val="008C0496"/>
    <w:rsid w:val="008C5744"/>
    <w:rsid w:val="008E3B7F"/>
    <w:rsid w:val="008E5355"/>
    <w:rsid w:val="008F2827"/>
    <w:rsid w:val="00906C94"/>
    <w:rsid w:val="00917D6A"/>
    <w:rsid w:val="0092351F"/>
    <w:rsid w:val="00952253"/>
    <w:rsid w:val="00961CC0"/>
    <w:rsid w:val="00964D0D"/>
    <w:rsid w:val="00976765"/>
    <w:rsid w:val="009773F4"/>
    <w:rsid w:val="00977CA2"/>
    <w:rsid w:val="00981A50"/>
    <w:rsid w:val="00985CA1"/>
    <w:rsid w:val="00990213"/>
    <w:rsid w:val="00992AD3"/>
    <w:rsid w:val="00995E8D"/>
    <w:rsid w:val="009E1862"/>
    <w:rsid w:val="009E66C0"/>
    <w:rsid w:val="00A044BE"/>
    <w:rsid w:val="00A15716"/>
    <w:rsid w:val="00A36CA5"/>
    <w:rsid w:val="00A410C2"/>
    <w:rsid w:val="00A45D20"/>
    <w:rsid w:val="00A621E8"/>
    <w:rsid w:val="00A63329"/>
    <w:rsid w:val="00A75F8A"/>
    <w:rsid w:val="00A80DA2"/>
    <w:rsid w:val="00A94481"/>
    <w:rsid w:val="00A9592D"/>
    <w:rsid w:val="00A95AD7"/>
    <w:rsid w:val="00AA323D"/>
    <w:rsid w:val="00AF3EB9"/>
    <w:rsid w:val="00B3773A"/>
    <w:rsid w:val="00B44FA4"/>
    <w:rsid w:val="00B50769"/>
    <w:rsid w:val="00B61283"/>
    <w:rsid w:val="00B67ECA"/>
    <w:rsid w:val="00B71F9B"/>
    <w:rsid w:val="00B83778"/>
    <w:rsid w:val="00B860F6"/>
    <w:rsid w:val="00B9492E"/>
    <w:rsid w:val="00BA313B"/>
    <w:rsid w:val="00BA5A24"/>
    <w:rsid w:val="00BC0C29"/>
    <w:rsid w:val="00BC6EF0"/>
    <w:rsid w:val="00BF47B1"/>
    <w:rsid w:val="00C1096E"/>
    <w:rsid w:val="00C34508"/>
    <w:rsid w:val="00C50F08"/>
    <w:rsid w:val="00C5189D"/>
    <w:rsid w:val="00C65F64"/>
    <w:rsid w:val="00C73593"/>
    <w:rsid w:val="00C739B3"/>
    <w:rsid w:val="00C91C2C"/>
    <w:rsid w:val="00CB4AC9"/>
    <w:rsid w:val="00CC4280"/>
    <w:rsid w:val="00CC6B75"/>
    <w:rsid w:val="00CE4BC3"/>
    <w:rsid w:val="00CF3F73"/>
    <w:rsid w:val="00CF6BC3"/>
    <w:rsid w:val="00D024F9"/>
    <w:rsid w:val="00D07DAC"/>
    <w:rsid w:val="00D43D0E"/>
    <w:rsid w:val="00D47DB3"/>
    <w:rsid w:val="00D6193D"/>
    <w:rsid w:val="00D61C5C"/>
    <w:rsid w:val="00D668A6"/>
    <w:rsid w:val="00D72815"/>
    <w:rsid w:val="00D74365"/>
    <w:rsid w:val="00D75DCA"/>
    <w:rsid w:val="00D9447A"/>
    <w:rsid w:val="00DA6306"/>
    <w:rsid w:val="00DB36EA"/>
    <w:rsid w:val="00DC3F60"/>
    <w:rsid w:val="00DE7FCB"/>
    <w:rsid w:val="00DF0671"/>
    <w:rsid w:val="00DF183B"/>
    <w:rsid w:val="00DF5E16"/>
    <w:rsid w:val="00E001B7"/>
    <w:rsid w:val="00E01425"/>
    <w:rsid w:val="00E2297C"/>
    <w:rsid w:val="00E31B93"/>
    <w:rsid w:val="00E33621"/>
    <w:rsid w:val="00E35B45"/>
    <w:rsid w:val="00E41E56"/>
    <w:rsid w:val="00E721D3"/>
    <w:rsid w:val="00E847DE"/>
    <w:rsid w:val="00E9388A"/>
    <w:rsid w:val="00EB0343"/>
    <w:rsid w:val="00EB0B70"/>
    <w:rsid w:val="00EC22C5"/>
    <w:rsid w:val="00EE394F"/>
    <w:rsid w:val="00EF1790"/>
    <w:rsid w:val="00F000E7"/>
    <w:rsid w:val="00F01122"/>
    <w:rsid w:val="00F01588"/>
    <w:rsid w:val="00F04EF9"/>
    <w:rsid w:val="00F16F81"/>
    <w:rsid w:val="00F5344F"/>
    <w:rsid w:val="00F74B54"/>
    <w:rsid w:val="00F7768F"/>
    <w:rsid w:val="00F94D7B"/>
    <w:rsid w:val="00FB3244"/>
    <w:rsid w:val="00FB48EC"/>
    <w:rsid w:val="00FB4F2A"/>
    <w:rsid w:val="00FB5899"/>
    <w:rsid w:val="00FB77BC"/>
    <w:rsid w:val="00FC3B85"/>
    <w:rsid w:val="00FD493E"/>
    <w:rsid w:val="00FE664E"/>
    <w:rsid w:val="00FF0DBC"/>
    <w:rsid w:val="00FF1507"/>
    <w:rsid w:val="00FF1AFC"/>
    <w:rsid w:val="00FF5072"/>
    <w:rsid w:val="00FF5DCF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poznmkupodiarou">
    <w:name w:val="footnote reference"/>
    <w:semiHidden/>
    <w:rsid w:val="00D47DB3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D4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sk-SK"/>
    </w:rPr>
  </w:style>
  <w:style w:type="character" w:customStyle="1" w:styleId="TextpoznmkypodiarouChar">
    <w:name w:val="Text poznámky pod čiarou Char"/>
    <w:link w:val="Textpoznmkypodiarou"/>
    <w:semiHidden/>
    <w:rsid w:val="00D47DB3"/>
    <w:rPr>
      <w:rFonts w:ascii="Times New Roman" w:eastAsia="Times New Roman" w:hAnsi="Times New Roman"/>
      <w:lang w:val="de-DE"/>
    </w:rPr>
  </w:style>
  <w:style w:type="paragraph" w:styleId="Zkladntext">
    <w:name w:val="Body Text"/>
    <w:basedOn w:val="Normlny"/>
    <w:link w:val="ZkladntextChar"/>
    <w:semiHidden/>
    <w:rsid w:val="00917D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link w:val="Zkladntext"/>
    <w:semiHidden/>
    <w:rsid w:val="00917D6A"/>
    <w:rPr>
      <w:rFonts w:ascii="Times New Roman" w:eastAsia="Times New Roman" w:hAnsi="Times New Roman"/>
      <w:sz w:val="22"/>
      <w:szCs w:val="24"/>
    </w:rPr>
  </w:style>
  <w:style w:type="character" w:styleId="Odkaznakomentr">
    <w:name w:val="annotation reference"/>
    <w:uiPriority w:val="99"/>
    <w:semiHidden/>
    <w:unhideWhenUsed/>
    <w:rsid w:val="006D4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3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D4436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3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D4436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436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B0B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0BAD"/>
    <w:rPr>
      <w:rFonts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01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60001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21DE-1357-4FF7-A44B-75805D85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zastupiteľstvo v Bratislave 1919-1949 (1950)</vt:lpstr>
    </vt:vector>
  </TitlesOfParts>
  <Company>MV SR</Company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Peter Keresteš</cp:lastModifiedBy>
  <cp:revision>11</cp:revision>
  <dcterms:created xsi:type="dcterms:W3CDTF">2017-10-23T11:17:00Z</dcterms:created>
  <dcterms:modified xsi:type="dcterms:W3CDTF">2020-05-25T06:52:00Z</dcterms:modified>
</cp:coreProperties>
</file>