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73D" w:rsidRPr="00D07DAC" w:rsidRDefault="00CC6B75" w:rsidP="00111B17">
      <w:pPr>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 xml:space="preserve">Krajský archív v Nitre 1949 </w:t>
      </w:r>
      <w:r w:rsidRPr="00CC6B75">
        <w:rPr>
          <w:rFonts w:ascii="Times New Roman" w:hAnsi="Times New Roman"/>
          <w:sz w:val="24"/>
          <w:szCs w:val="24"/>
          <w:u w:val="single"/>
        </w:rPr>
        <w:t>–</w:t>
      </w:r>
      <w:r>
        <w:rPr>
          <w:rFonts w:ascii="Times New Roman" w:hAnsi="Times New Roman" w:cs="Times New Roman"/>
          <w:b/>
          <w:bCs/>
          <w:sz w:val="32"/>
          <w:szCs w:val="32"/>
          <w:u w:val="single"/>
        </w:rPr>
        <w:t xml:space="preserve"> 1954</w:t>
      </w:r>
    </w:p>
    <w:p w:rsidR="004C473D" w:rsidRPr="00705837" w:rsidRDefault="004C473D" w:rsidP="00C91C2C">
      <w:pPr>
        <w:jc w:val="center"/>
        <w:rPr>
          <w:rFonts w:ascii="Times New Roman" w:hAnsi="Times New Roman" w:cs="Times New Roman"/>
          <w:b/>
          <w:sz w:val="32"/>
          <w:szCs w:val="32"/>
        </w:rPr>
      </w:pPr>
      <w:r w:rsidRPr="00705837">
        <w:rPr>
          <w:rFonts w:ascii="Times New Roman" w:hAnsi="Times New Roman" w:cs="Times New Roman"/>
          <w:b/>
          <w:sz w:val="32"/>
          <w:szCs w:val="32"/>
        </w:rPr>
        <w:t>Opis</w:t>
      </w:r>
      <w:r w:rsidR="002C6BFD">
        <w:rPr>
          <w:rFonts w:ascii="Times New Roman" w:hAnsi="Times New Roman" w:cs="Times New Roman"/>
          <w:b/>
          <w:sz w:val="32"/>
          <w:szCs w:val="32"/>
        </w:rPr>
        <w:t xml:space="preserve"> na úrovni</w:t>
      </w:r>
      <w:r w:rsidRPr="00705837">
        <w:rPr>
          <w:rFonts w:ascii="Times New Roman" w:hAnsi="Times New Roman" w:cs="Times New Roman"/>
          <w:b/>
          <w:sz w:val="32"/>
          <w:szCs w:val="32"/>
        </w:rPr>
        <w:t xml:space="preserve"> </w:t>
      </w:r>
      <w:r w:rsidR="00D61C5C">
        <w:rPr>
          <w:rFonts w:ascii="Times New Roman" w:hAnsi="Times New Roman" w:cs="Times New Roman"/>
          <w:b/>
          <w:sz w:val="32"/>
          <w:szCs w:val="32"/>
        </w:rPr>
        <w:t>archívne</w:t>
      </w:r>
      <w:r w:rsidR="00600013">
        <w:rPr>
          <w:rFonts w:ascii="Times New Roman" w:hAnsi="Times New Roman" w:cs="Times New Roman"/>
          <w:b/>
          <w:sz w:val="32"/>
          <w:szCs w:val="32"/>
        </w:rPr>
        <w:t>ho</w:t>
      </w:r>
      <w:r w:rsidR="00D61C5C">
        <w:rPr>
          <w:rFonts w:ascii="Times New Roman" w:hAnsi="Times New Roman" w:cs="Times New Roman"/>
          <w:b/>
          <w:sz w:val="32"/>
          <w:szCs w:val="32"/>
        </w:rPr>
        <w:t xml:space="preserve"> </w:t>
      </w:r>
      <w:r w:rsidR="00600013">
        <w:rPr>
          <w:rFonts w:ascii="Times New Roman" w:hAnsi="Times New Roman" w:cs="Times New Roman"/>
          <w:b/>
          <w:sz w:val="32"/>
          <w:szCs w:val="32"/>
        </w:rPr>
        <w:t>fondu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9"/>
        <w:gridCol w:w="2352"/>
        <w:gridCol w:w="8756"/>
        <w:gridCol w:w="2063"/>
      </w:tblGrid>
      <w:tr w:rsidR="00F01588" w:rsidRPr="00DF5E16" w:rsidTr="00C50F08">
        <w:tc>
          <w:tcPr>
            <w:tcW w:w="1049" w:type="dxa"/>
            <w:vAlign w:val="center"/>
          </w:tcPr>
          <w:p w:rsidR="00F01588" w:rsidRPr="00992AD3" w:rsidRDefault="00F01588" w:rsidP="00992AD3">
            <w:pPr>
              <w:spacing w:after="0"/>
              <w:rPr>
                <w:rFonts w:ascii="Times New Roman" w:hAnsi="Times New Roman" w:cs="Times New Roman"/>
                <w:b/>
                <w:bCs/>
                <w:sz w:val="24"/>
                <w:szCs w:val="24"/>
              </w:rPr>
            </w:pPr>
            <w:r w:rsidRPr="00992AD3">
              <w:rPr>
                <w:rFonts w:ascii="Times New Roman" w:hAnsi="Times New Roman" w:cs="Times New Roman"/>
                <w:b/>
                <w:bCs/>
                <w:sz w:val="24"/>
                <w:szCs w:val="24"/>
              </w:rPr>
              <w:t>kód</w:t>
            </w:r>
          </w:p>
        </w:tc>
        <w:tc>
          <w:tcPr>
            <w:tcW w:w="2352" w:type="dxa"/>
            <w:vAlign w:val="center"/>
          </w:tcPr>
          <w:p w:rsidR="00F01588" w:rsidRPr="00992AD3" w:rsidRDefault="00F01588" w:rsidP="00992AD3">
            <w:pPr>
              <w:spacing w:after="0"/>
              <w:rPr>
                <w:rFonts w:ascii="Times New Roman" w:hAnsi="Times New Roman" w:cs="Times New Roman"/>
                <w:b/>
                <w:bCs/>
                <w:sz w:val="24"/>
                <w:szCs w:val="24"/>
              </w:rPr>
            </w:pPr>
            <w:r w:rsidRPr="00992AD3">
              <w:rPr>
                <w:rFonts w:ascii="Times New Roman" w:hAnsi="Times New Roman" w:cs="Times New Roman"/>
                <w:b/>
                <w:bCs/>
                <w:sz w:val="24"/>
                <w:szCs w:val="24"/>
              </w:rPr>
              <w:t>názov kódu v AJ</w:t>
            </w:r>
          </w:p>
        </w:tc>
        <w:tc>
          <w:tcPr>
            <w:tcW w:w="8756" w:type="dxa"/>
            <w:vAlign w:val="center"/>
          </w:tcPr>
          <w:p w:rsidR="00F01588" w:rsidRPr="00992AD3" w:rsidRDefault="00BA5A24" w:rsidP="00992AD3">
            <w:pPr>
              <w:spacing w:after="0"/>
              <w:rPr>
                <w:rFonts w:ascii="Times New Roman" w:hAnsi="Times New Roman" w:cs="Times New Roman"/>
                <w:b/>
                <w:bCs/>
                <w:sz w:val="24"/>
                <w:szCs w:val="24"/>
              </w:rPr>
            </w:pPr>
            <w:r w:rsidRPr="00992AD3">
              <w:rPr>
                <w:rFonts w:ascii="Times New Roman" w:hAnsi="Times New Roman" w:cs="Times New Roman"/>
                <w:b/>
                <w:bCs/>
                <w:sz w:val="24"/>
                <w:szCs w:val="24"/>
              </w:rPr>
              <w:t>O</w:t>
            </w:r>
            <w:r w:rsidR="00F01588" w:rsidRPr="00992AD3">
              <w:rPr>
                <w:rFonts w:ascii="Times New Roman" w:hAnsi="Times New Roman" w:cs="Times New Roman"/>
                <w:b/>
                <w:bCs/>
                <w:sz w:val="24"/>
                <w:szCs w:val="24"/>
              </w:rPr>
              <w:t>bsah</w:t>
            </w:r>
          </w:p>
        </w:tc>
        <w:tc>
          <w:tcPr>
            <w:tcW w:w="2063" w:type="dxa"/>
            <w:vAlign w:val="center"/>
          </w:tcPr>
          <w:p w:rsidR="00F01588" w:rsidRPr="00992AD3" w:rsidRDefault="00DF5E16" w:rsidP="00992AD3">
            <w:pPr>
              <w:rPr>
                <w:rFonts w:ascii="Times New Roman" w:hAnsi="Times New Roman" w:cs="Times New Roman"/>
                <w:b/>
                <w:sz w:val="24"/>
                <w:szCs w:val="24"/>
              </w:rPr>
            </w:pPr>
            <w:r w:rsidRPr="00992AD3">
              <w:rPr>
                <w:rFonts w:ascii="Times New Roman" w:hAnsi="Times New Roman" w:cs="Times New Roman"/>
                <w:b/>
                <w:sz w:val="24"/>
                <w:szCs w:val="24"/>
              </w:rPr>
              <w:t>N</w:t>
            </w:r>
            <w:r w:rsidR="00F01588" w:rsidRPr="00992AD3">
              <w:rPr>
                <w:rFonts w:ascii="Times New Roman" w:hAnsi="Times New Roman" w:cs="Times New Roman"/>
                <w:b/>
                <w:sz w:val="24"/>
                <w:szCs w:val="24"/>
              </w:rPr>
              <w:t>ázov kódu v SJ</w:t>
            </w:r>
          </w:p>
        </w:tc>
      </w:tr>
      <w:tr w:rsidR="00F01588" w:rsidRPr="00DF5E16" w:rsidTr="00C50F08">
        <w:tc>
          <w:tcPr>
            <w:tcW w:w="1049" w:type="dxa"/>
            <w:vAlign w:val="center"/>
          </w:tcPr>
          <w:p w:rsidR="00F01588" w:rsidRPr="00992AD3" w:rsidRDefault="00F01588" w:rsidP="00992AD3">
            <w:pPr>
              <w:spacing w:after="0"/>
              <w:rPr>
                <w:rFonts w:ascii="Times New Roman" w:hAnsi="Times New Roman" w:cs="Times New Roman"/>
                <w:sz w:val="24"/>
                <w:szCs w:val="24"/>
              </w:rPr>
            </w:pPr>
            <w:r w:rsidRPr="00992AD3">
              <w:rPr>
                <w:rFonts w:ascii="Times New Roman" w:hAnsi="Times New Roman" w:cs="Times New Roman"/>
                <w:sz w:val="24"/>
                <w:szCs w:val="24"/>
              </w:rPr>
              <w:t>3.1.1.</w:t>
            </w:r>
          </w:p>
        </w:tc>
        <w:tc>
          <w:tcPr>
            <w:tcW w:w="2352" w:type="dxa"/>
            <w:vAlign w:val="center"/>
          </w:tcPr>
          <w:p w:rsidR="00F01588" w:rsidRPr="00992AD3" w:rsidRDefault="00F01588" w:rsidP="00992AD3">
            <w:pPr>
              <w:spacing w:after="0"/>
              <w:rPr>
                <w:rFonts w:ascii="Times New Roman" w:hAnsi="Times New Roman" w:cs="Times New Roman"/>
                <w:sz w:val="24"/>
                <w:szCs w:val="24"/>
              </w:rPr>
            </w:pPr>
            <w:r w:rsidRPr="00992AD3">
              <w:rPr>
                <w:rFonts w:ascii="Times New Roman" w:hAnsi="Times New Roman" w:cs="Times New Roman"/>
                <w:sz w:val="24"/>
                <w:szCs w:val="24"/>
              </w:rPr>
              <w:t>Reference kode</w:t>
            </w:r>
          </w:p>
        </w:tc>
        <w:tc>
          <w:tcPr>
            <w:tcW w:w="8756" w:type="dxa"/>
            <w:vAlign w:val="center"/>
          </w:tcPr>
          <w:p w:rsidR="00F01588" w:rsidRPr="00992AD3" w:rsidRDefault="00F01588" w:rsidP="001A3303">
            <w:pPr>
              <w:spacing w:after="0"/>
              <w:rPr>
                <w:rFonts w:ascii="Times New Roman" w:hAnsi="Times New Roman" w:cs="Times New Roman"/>
                <w:sz w:val="24"/>
                <w:szCs w:val="24"/>
              </w:rPr>
            </w:pPr>
            <w:r w:rsidRPr="00992AD3">
              <w:rPr>
                <w:rFonts w:ascii="Times New Roman" w:hAnsi="Times New Roman" w:cs="Times New Roman"/>
                <w:sz w:val="24"/>
                <w:szCs w:val="24"/>
              </w:rPr>
              <w:t>SK_</w:t>
            </w:r>
            <w:r w:rsidR="00FB4F2A" w:rsidRPr="00992AD3">
              <w:rPr>
                <w:rFonts w:ascii="Times New Roman" w:hAnsi="Times New Roman" w:cs="Times New Roman"/>
                <w:sz w:val="24"/>
                <w:szCs w:val="24"/>
              </w:rPr>
              <w:t>1550</w:t>
            </w:r>
            <w:r w:rsidRPr="00992AD3">
              <w:rPr>
                <w:rFonts w:ascii="Times New Roman" w:hAnsi="Times New Roman" w:cs="Times New Roman"/>
                <w:sz w:val="24"/>
                <w:szCs w:val="24"/>
              </w:rPr>
              <w:t>_</w:t>
            </w:r>
            <w:r w:rsidR="001A3303">
              <w:rPr>
                <w:rFonts w:ascii="Times New Roman" w:hAnsi="Times New Roman" w:cs="Times New Roman"/>
                <w:sz w:val="24"/>
                <w:szCs w:val="24"/>
              </w:rPr>
              <w:t>36670</w:t>
            </w:r>
            <w:r w:rsidR="00C1096E" w:rsidRPr="00C1096E">
              <w:rPr>
                <w:rFonts w:ascii="Times New Roman" w:hAnsi="Times New Roman" w:cs="Times New Roman"/>
                <w:sz w:val="24"/>
                <w:szCs w:val="24"/>
                <w:highlight w:val="yellow"/>
              </w:rPr>
              <w:t xml:space="preserve"> </w:t>
            </w:r>
          </w:p>
        </w:tc>
        <w:tc>
          <w:tcPr>
            <w:tcW w:w="2063" w:type="dxa"/>
            <w:vAlign w:val="center"/>
          </w:tcPr>
          <w:p w:rsidR="00F01588" w:rsidRPr="00992AD3" w:rsidRDefault="00F01588" w:rsidP="00992AD3">
            <w:pPr>
              <w:rPr>
                <w:rFonts w:ascii="Times New Roman" w:hAnsi="Times New Roman" w:cs="Times New Roman"/>
                <w:sz w:val="24"/>
                <w:szCs w:val="24"/>
              </w:rPr>
            </w:pPr>
            <w:r w:rsidRPr="00992AD3">
              <w:rPr>
                <w:rFonts w:ascii="Times New Roman" w:hAnsi="Times New Roman" w:cs="Times New Roman"/>
                <w:sz w:val="24"/>
                <w:szCs w:val="24"/>
              </w:rPr>
              <w:t>Referenčný kód</w:t>
            </w:r>
          </w:p>
        </w:tc>
      </w:tr>
      <w:tr w:rsidR="00F01588" w:rsidRPr="00DF5E16" w:rsidTr="00C50F08">
        <w:tc>
          <w:tcPr>
            <w:tcW w:w="1049" w:type="dxa"/>
            <w:vAlign w:val="center"/>
          </w:tcPr>
          <w:p w:rsidR="00F01588" w:rsidRPr="00992AD3" w:rsidRDefault="00F01588" w:rsidP="00992AD3">
            <w:pPr>
              <w:spacing w:after="0"/>
              <w:rPr>
                <w:rFonts w:ascii="Times New Roman" w:hAnsi="Times New Roman" w:cs="Times New Roman"/>
                <w:sz w:val="24"/>
                <w:szCs w:val="24"/>
              </w:rPr>
            </w:pPr>
            <w:r w:rsidRPr="00992AD3">
              <w:rPr>
                <w:rFonts w:ascii="Times New Roman" w:hAnsi="Times New Roman" w:cs="Times New Roman"/>
                <w:sz w:val="24"/>
                <w:szCs w:val="24"/>
              </w:rPr>
              <w:t>3.1.2.</w:t>
            </w:r>
          </w:p>
        </w:tc>
        <w:tc>
          <w:tcPr>
            <w:tcW w:w="2352" w:type="dxa"/>
            <w:vAlign w:val="center"/>
          </w:tcPr>
          <w:p w:rsidR="00F01588" w:rsidRPr="00992AD3" w:rsidRDefault="00A94481" w:rsidP="00992AD3">
            <w:pPr>
              <w:spacing w:after="0"/>
              <w:rPr>
                <w:rFonts w:ascii="Times New Roman" w:hAnsi="Times New Roman" w:cs="Times New Roman"/>
                <w:sz w:val="24"/>
                <w:szCs w:val="24"/>
              </w:rPr>
            </w:pPr>
            <w:r w:rsidRPr="00992AD3">
              <w:rPr>
                <w:rFonts w:ascii="Times New Roman" w:hAnsi="Times New Roman" w:cs="Times New Roman"/>
                <w:sz w:val="24"/>
                <w:szCs w:val="24"/>
              </w:rPr>
              <w:t>Title</w:t>
            </w:r>
          </w:p>
        </w:tc>
        <w:tc>
          <w:tcPr>
            <w:tcW w:w="8756" w:type="dxa"/>
            <w:vAlign w:val="center"/>
          </w:tcPr>
          <w:p w:rsidR="00F01588" w:rsidRPr="00992AD3" w:rsidRDefault="000C1E87" w:rsidP="00992AD3">
            <w:pPr>
              <w:spacing w:after="0"/>
              <w:rPr>
                <w:rFonts w:ascii="Times New Roman" w:hAnsi="Times New Roman" w:cs="Times New Roman"/>
                <w:sz w:val="24"/>
                <w:szCs w:val="24"/>
              </w:rPr>
            </w:pPr>
            <w:r>
              <w:rPr>
                <w:rFonts w:ascii="Times New Roman" w:hAnsi="Times New Roman" w:cs="Times New Roman"/>
                <w:sz w:val="24"/>
                <w:szCs w:val="24"/>
              </w:rPr>
              <w:t xml:space="preserve">Krajský archív v Nitre </w:t>
            </w:r>
          </w:p>
        </w:tc>
        <w:tc>
          <w:tcPr>
            <w:tcW w:w="2063" w:type="dxa"/>
            <w:vAlign w:val="center"/>
          </w:tcPr>
          <w:p w:rsidR="00F01588" w:rsidRPr="00992AD3" w:rsidRDefault="00F01588" w:rsidP="00992AD3">
            <w:pPr>
              <w:rPr>
                <w:rFonts w:ascii="Times New Roman" w:hAnsi="Times New Roman" w:cs="Times New Roman"/>
                <w:sz w:val="24"/>
                <w:szCs w:val="24"/>
              </w:rPr>
            </w:pPr>
            <w:r w:rsidRPr="00992AD3">
              <w:rPr>
                <w:rFonts w:ascii="Times New Roman" w:hAnsi="Times New Roman" w:cs="Times New Roman"/>
                <w:sz w:val="24"/>
                <w:szCs w:val="24"/>
              </w:rPr>
              <w:t>Názov jednotky opisu</w:t>
            </w:r>
          </w:p>
        </w:tc>
      </w:tr>
      <w:tr w:rsidR="00F01588" w:rsidRPr="00DF5E16" w:rsidTr="00C50F08">
        <w:tc>
          <w:tcPr>
            <w:tcW w:w="1049" w:type="dxa"/>
            <w:vAlign w:val="center"/>
          </w:tcPr>
          <w:p w:rsidR="00F01588" w:rsidRPr="00992AD3" w:rsidRDefault="00F01588" w:rsidP="00992AD3">
            <w:pPr>
              <w:spacing w:after="0"/>
              <w:rPr>
                <w:rFonts w:ascii="Times New Roman" w:hAnsi="Times New Roman" w:cs="Times New Roman"/>
                <w:sz w:val="24"/>
                <w:szCs w:val="24"/>
              </w:rPr>
            </w:pPr>
            <w:r w:rsidRPr="00992AD3">
              <w:rPr>
                <w:rFonts w:ascii="Times New Roman" w:hAnsi="Times New Roman" w:cs="Times New Roman"/>
                <w:sz w:val="24"/>
                <w:szCs w:val="24"/>
              </w:rPr>
              <w:t>3.1.3.</w:t>
            </w:r>
          </w:p>
        </w:tc>
        <w:tc>
          <w:tcPr>
            <w:tcW w:w="2352" w:type="dxa"/>
            <w:vAlign w:val="center"/>
          </w:tcPr>
          <w:p w:rsidR="00F01588" w:rsidRPr="00992AD3" w:rsidRDefault="00F01588" w:rsidP="00992AD3">
            <w:pPr>
              <w:spacing w:after="0"/>
              <w:rPr>
                <w:rFonts w:ascii="Times New Roman" w:hAnsi="Times New Roman" w:cs="Times New Roman"/>
                <w:sz w:val="24"/>
                <w:szCs w:val="24"/>
              </w:rPr>
            </w:pPr>
            <w:r w:rsidRPr="00992AD3">
              <w:rPr>
                <w:rFonts w:ascii="Times New Roman" w:hAnsi="Times New Roman" w:cs="Times New Roman"/>
                <w:sz w:val="24"/>
                <w:szCs w:val="24"/>
              </w:rPr>
              <w:t>Date(s)</w:t>
            </w:r>
          </w:p>
        </w:tc>
        <w:tc>
          <w:tcPr>
            <w:tcW w:w="8756" w:type="dxa"/>
            <w:vAlign w:val="center"/>
          </w:tcPr>
          <w:p w:rsidR="00F01588" w:rsidRPr="00992AD3" w:rsidRDefault="000C1E87" w:rsidP="00992AD3">
            <w:pPr>
              <w:spacing w:after="0"/>
              <w:rPr>
                <w:rFonts w:ascii="Times New Roman" w:hAnsi="Times New Roman" w:cs="Times New Roman"/>
                <w:sz w:val="24"/>
                <w:szCs w:val="24"/>
              </w:rPr>
            </w:pPr>
            <w:r>
              <w:rPr>
                <w:rFonts w:ascii="Times New Roman" w:hAnsi="Times New Roman" w:cs="Times New Roman"/>
                <w:sz w:val="24"/>
                <w:szCs w:val="24"/>
              </w:rPr>
              <w:t xml:space="preserve">1949 </w:t>
            </w:r>
            <w:r w:rsidR="00CC6B75" w:rsidRPr="00C1096E">
              <w:rPr>
                <w:rFonts w:ascii="Times New Roman" w:hAnsi="Times New Roman"/>
                <w:sz w:val="24"/>
                <w:szCs w:val="24"/>
              </w:rPr>
              <w:t>–</w:t>
            </w:r>
            <w:r>
              <w:rPr>
                <w:rFonts w:ascii="Times New Roman" w:hAnsi="Times New Roman" w:cs="Times New Roman"/>
                <w:sz w:val="24"/>
                <w:szCs w:val="24"/>
              </w:rPr>
              <w:t xml:space="preserve"> 1954</w:t>
            </w:r>
          </w:p>
        </w:tc>
        <w:tc>
          <w:tcPr>
            <w:tcW w:w="2063" w:type="dxa"/>
            <w:vAlign w:val="center"/>
          </w:tcPr>
          <w:p w:rsidR="00F01588" w:rsidRPr="00992AD3" w:rsidRDefault="00F01588" w:rsidP="00992AD3">
            <w:pPr>
              <w:rPr>
                <w:rFonts w:ascii="Times New Roman" w:hAnsi="Times New Roman" w:cs="Times New Roman"/>
                <w:sz w:val="24"/>
                <w:szCs w:val="24"/>
              </w:rPr>
            </w:pPr>
            <w:r w:rsidRPr="00992AD3">
              <w:rPr>
                <w:rFonts w:ascii="Times New Roman" w:hAnsi="Times New Roman" w:cs="Times New Roman"/>
                <w:sz w:val="24"/>
                <w:szCs w:val="24"/>
              </w:rPr>
              <w:t>Časový rozsah</w:t>
            </w:r>
          </w:p>
        </w:tc>
      </w:tr>
      <w:tr w:rsidR="00F01588" w:rsidRPr="00DF5E16" w:rsidTr="00C50F08">
        <w:tc>
          <w:tcPr>
            <w:tcW w:w="1049" w:type="dxa"/>
            <w:vAlign w:val="center"/>
          </w:tcPr>
          <w:p w:rsidR="00F01588" w:rsidRPr="00992AD3" w:rsidRDefault="00F01588" w:rsidP="00992AD3">
            <w:pPr>
              <w:spacing w:after="0"/>
              <w:rPr>
                <w:rFonts w:ascii="Times New Roman" w:hAnsi="Times New Roman" w:cs="Times New Roman"/>
                <w:sz w:val="24"/>
                <w:szCs w:val="24"/>
              </w:rPr>
            </w:pPr>
            <w:r w:rsidRPr="00992AD3">
              <w:rPr>
                <w:rFonts w:ascii="Times New Roman" w:hAnsi="Times New Roman" w:cs="Times New Roman"/>
                <w:sz w:val="24"/>
                <w:szCs w:val="24"/>
              </w:rPr>
              <w:t>3.1.4.</w:t>
            </w:r>
          </w:p>
        </w:tc>
        <w:tc>
          <w:tcPr>
            <w:tcW w:w="2352" w:type="dxa"/>
            <w:vAlign w:val="center"/>
          </w:tcPr>
          <w:p w:rsidR="00F01588" w:rsidRPr="00992AD3" w:rsidRDefault="00F01588" w:rsidP="00992AD3">
            <w:pPr>
              <w:spacing w:after="0"/>
              <w:rPr>
                <w:rFonts w:ascii="Times New Roman" w:hAnsi="Times New Roman" w:cs="Times New Roman"/>
                <w:sz w:val="24"/>
                <w:szCs w:val="24"/>
              </w:rPr>
            </w:pPr>
            <w:r w:rsidRPr="00992AD3">
              <w:rPr>
                <w:rFonts w:ascii="Times New Roman" w:hAnsi="Times New Roman" w:cs="Times New Roman"/>
                <w:sz w:val="24"/>
                <w:szCs w:val="24"/>
              </w:rPr>
              <w:t>Level of desription</w:t>
            </w:r>
          </w:p>
        </w:tc>
        <w:tc>
          <w:tcPr>
            <w:tcW w:w="8756" w:type="dxa"/>
            <w:vAlign w:val="center"/>
          </w:tcPr>
          <w:p w:rsidR="00F01588" w:rsidRPr="00992AD3" w:rsidRDefault="00600013" w:rsidP="00992AD3">
            <w:pPr>
              <w:spacing w:after="0"/>
              <w:rPr>
                <w:rFonts w:ascii="Times New Roman" w:hAnsi="Times New Roman" w:cs="Times New Roman"/>
                <w:sz w:val="24"/>
                <w:szCs w:val="24"/>
              </w:rPr>
            </w:pPr>
            <w:r w:rsidRPr="00992AD3">
              <w:rPr>
                <w:rFonts w:ascii="Times New Roman" w:hAnsi="Times New Roman" w:cs="Times New Roman"/>
                <w:sz w:val="24"/>
                <w:szCs w:val="24"/>
              </w:rPr>
              <w:t>archívny fond</w:t>
            </w:r>
          </w:p>
        </w:tc>
        <w:tc>
          <w:tcPr>
            <w:tcW w:w="2063" w:type="dxa"/>
            <w:vAlign w:val="center"/>
          </w:tcPr>
          <w:p w:rsidR="00F01588" w:rsidRPr="00992AD3" w:rsidRDefault="00F01588" w:rsidP="00992AD3">
            <w:pPr>
              <w:rPr>
                <w:rFonts w:ascii="Times New Roman" w:hAnsi="Times New Roman" w:cs="Times New Roman"/>
                <w:sz w:val="24"/>
                <w:szCs w:val="24"/>
              </w:rPr>
            </w:pPr>
            <w:r w:rsidRPr="00992AD3">
              <w:rPr>
                <w:rFonts w:ascii="Times New Roman" w:hAnsi="Times New Roman" w:cs="Times New Roman"/>
                <w:sz w:val="24"/>
                <w:szCs w:val="24"/>
              </w:rPr>
              <w:t>Úroveň opisu</w:t>
            </w:r>
          </w:p>
        </w:tc>
      </w:tr>
      <w:tr w:rsidR="00F01588" w:rsidRPr="00DF5E16" w:rsidTr="00C50F08">
        <w:tc>
          <w:tcPr>
            <w:tcW w:w="1049" w:type="dxa"/>
            <w:vAlign w:val="center"/>
          </w:tcPr>
          <w:p w:rsidR="00F01588" w:rsidRPr="00992AD3" w:rsidRDefault="00F01588" w:rsidP="00992AD3">
            <w:pPr>
              <w:spacing w:after="0"/>
              <w:rPr>
                <w:rFonts w:ascii="Times New Roman" w:hAnsi="Times New Roman" w:cs="Times New Roman"/>
                <w:sz w:val="24"/>
                <w:szCs w:val="24"/>
              </w:rPr>
            </w:pPr>
            <w:r w:rsidRPr="00992AD3">
              <w:rPr>
                <w:rFonts w:ascii="Times New Roman" w:hAnsi="Times New Roman" w:cs="Times New Roman"/>
                <w:sz w:val="24"/>
                <w:szCs w:val="24"/>
              </w:rPr>
              <w:t>3.1.5.</w:t>
            </w:r>
          </w:p>
        </w:tc>
        <w:tc>
          <w:tcPr>
            <w:tcW w:w="2352" w:type="dxa"/>
            <w:vAlign w:val="center"/>
          </w:tcPr>
          <w:p w:rsidR="00F01588" w:rsidRPr="00992AD3" w:rsidRDefault="00F01588" w:rsidP="00992AD3">
            <w:pPr>
              <w:spacing w:after="0"/>
              <w:rPr>
                <w:rFonts w:ascii="Times New Roman" w:hAnsi="Times New Roman" w:cs="Times New Roman"/>
                <w:sz w:val="24"/>
                <w:szCs w:val="24"/>
              </w:rPr>
            </w:pPr>
            <w:r w:rsidRPr="00992AD3">
              <w:rPr>
                <w:rFonts w:ascii="Times New Roman" w:hAnsi="Times New Roman" w:cs="Times New Roman"/>
                <w:sz w:val="24"/>
                <w:szCs w:val="24"/>
              </w:rPr>
              <w:t>Extent and medium of the unit o description (quant</w:t>
            </w:r>
            <w:r w:rsidRPr="00992AD3">
              <w:rPr>
                <w:rFonts w:ascii="Times New Roman" w:hAnsi="Times New Roman" w:cs="Times New Roman"/>
                <w:sz w:val="24"/>
                <w:szCs w:val="24"/>
              </w:rPr>
              <w:t>i</w:t>
            </w:r>
            <w:r w:rsidRPr="00992AD3">
              <w:rPr>
                <w:rFonts w:ascii="Times New Roman" w:hAnsi="Times New Roman" w:cs="Times New Roman"/>
                <w:sz w:val="24"/>
                <w:szCs w:val="24"/>
              </w:rPr>
              <w:t>ty, bulk, or size)</w:t>
            </w:r>
          </w:p>
        </w:tc>
        <w:tc>
          <w:tcPr>
            <w:tcW w:w="8756" w:type="dxa"/>
            <w:vAlign w:val="center"/>
          </w:tcPr>
          <w:p w:rsidR="00F01588" w:rsidRPr="00992AD3" w:rsidRDefault="000C1E87" w:rsidP="007151FD">
            <w:pPr>
              <w:spacing w:after="0"/>
              <w:rPr>
                <w:rFonts w:ascii="Times New Roman" w:hAnsi="Times New Roman" w:cs="Times New Roman"/>
                <w:sz w:val="24"/>
                <w:szCs w:val="24"/>
              </w:rPr>
            </w:pPr>
            <w:r>
              <w:rPr>
                <w:rFonts w:ascii="Times New Roman" w:hAnsi="Times New Roman" w:cs="Times New Roman"/>
                <w:sz w:val="24"/>
                <w:szCs w:val="24"/>
              </w:rPr>
              <w:t>1</w:t>
            </w:r>
            <w:r w:rsidR="00600013" w:rsidRPr="00992AD3">
              <w:rPr>
                <w:rFonts w:ascii="Times New Roman" w:hAnsi="Times New Roman" w:cs="Times New Roman"/>
                <w:sz w:val="24"/>
                <w:szCs w:val="24"/>
              </w:rPr>
              <w:t>,</w:t>
            </w:r>
            <w:r w:rsidR="007151FD">
              <w:rPr>
                <w:rFonts w:ascii="Times New Roman" w:hAnsi="Times New Roman" w:cs="Times New Roman"/>
                <w:sz w:val="24"/>
                <w:szCs w:val="24"/>
              </w:rPr>
              <w:t>32</w:t>
            </w:r>
            <w:r w:rsidR="00600013" w:rsidRPr="00992AD3">
              <w:rPr>
                <w:rFonts w:ascii="Times New Roman" w:hAnsi="Times New Roman" w:cs="Times New Roman"/>
                <w:sz w:val="24"/>
                <w:szCs w:val="24"/>
              </w:rPr>
              <w:t xml:space="preserve"> bm (</w:t>
            </w:r>
            <w:r>
              <w:rPr>
                <w:rFonts w:ascii="Times New Roman" w:hAnsi="Times New Roman" w:cs="Times New Roman"/>
                <w:sz w:val="24"/>
                <w:szCs w:val="24"/>
              </w:rPr>
              <w:t xml:space="preserve">3 registratúrne denníky a </w:t>
            </w:r>
            <w:r w:rsidR="00600013" w:rsidRPr="00992AD3">
              <w:rPr>
                <w:rFonts w:ascii="Times New Roman" w:hAnsi="Times New Roman" w:cs="Times New Roman"/>
                <w:sz w:val="24"/>
                <w:szCs w:val="24"/>
              </w:rPr>
              <w:t>1</w:t>
            </w:r>
            <w:r>
              <w:rPr>
                <w:rFonts w:ascii="Times New Roman" w:hAnsi="Times New Roman" w:cs="Times New Roman"/>
                <w:sz w:val="24"/>
                <w:szCs w:val="24"/>
              </w:rPr>
              <w:t>1</w:t>
            </w:r>
            <w:r w:rsidR="00600013" w:rsidRPr="00992AD3">
              <w:rPr>
                <w:rFonts w:ascii="Times New Roman" w:hAnsi="Times New Roman" w:cs="Times New Roman"/>
                <w:sz w:val="24"/>
                <w:szCs w:val="24"/>
              </w:rPr>
              <w:t xml:space="preserve"> archív</w:t>
            </w:r>
            <w:r>
              <w:rPr>
                <w:rFonts w:ascii="Times New Roman" w:hAnsi="Times New Roman" w:cs="Times New Roman"/>
                <w:sz w:val="24"/>
                <w:szCs w:val="24"/>
              </w:rPr>
              <w:t>n</w:t>
            </w:r>
            <w:r w:rsidR="001A3303">
              <w:rPr>
                <w:rFonts w:ascii="Times New Roman" w:hAnsi="Times New Roman" w:cs="Times New Roman"/>
                <w:sz w:val="24"/>
                <w:szCs w:val="24"/>
              </w:rPr>
              <w:t>y</w:t>
            </w:r>
            <w:r>
              <w:rPr>
                <w:rFonts w:ascii="Times New Roman" w:hAnsi="Times New Roman" w:cs="Times New Roman"/>
                <w:sz w:val="24"/>
                <w:szCs w:val="24"/>
              </w:rPr>
              <w:t xml:space="preserve">ch </w:t>
            </w:r>
            <w:r w:rsidR="00600013" w:rsidRPr="00992AD3">
              <w:rPr>
                <w:rFonts w:ascii="Times New Roman" w:hAnsi="Times New Roman" w:cs="Times New Roman"/>
                <w:sz w:val="24"/>
                <w:szCs w:val="24"/>
              </w:rPr>
              <w:t>škat</w:t>
            </w:r>
            <w:r>
              <w:rPr>
                <w:rFonts w:ascii="Times New Roman" w:hAnsi="Times New Roman" w:cs="Times New Roman"/>
                <w:sz w:val="24"/>
                <w:szCs w:val="24"/>
              </w:rPr>
              <w:t>ú</w:t>
            </w:r>
            <w:r w:rsidR="00600013" w:rsidRPr="00992AD3">
              <w:rPr>
                <w:rFonts w:ascii="Times New Roman" w:hAnsi="Times New Roman" w:cs="Times New Roman"/>
                <w:sz w:val="24"/>
                <w:szCs w:val="24"/>
              </w:rPr>
              <w:t>ľ)</w:t>
            </w:r>
          </w:p>
        </w:tc>
        <w:tc>
          <w:tcPr>
            <w:tcW w:w="2063" w:type="dxa"/>
            <w:vAlign w:val="center"/>
          </w:tcPr>
          <w:p w:rsidR="00F01588" w:rsidRPr="00992AD3" w:rsidRDefault="00DF5E16" w:rsidP="00992AD3">
            <w:pPr>
              <w:rPr>
                <w:rFonts w:ascii="Times New Roman" w:hAnsi="Times New Roman" w:cs="Times New Roman"/>
                <w:sz w:val="24"/>
                <w:szCs w:val="24"/>
              </w:rPr>
            </w:pPr>
            <w:r w:rsidRPr="00992AD3">
              <w:rPr>
                <w:rFonts w:ascii="Times New Roman" w:hAnsi="Times New Roman" w:cs="Times New Roman"/>
                <w:sz w:val="24"/>
                <w:szCs w:val="24"/>
              </w:rPr>
              <w:t>R</w:t>
            </w:r>
            <w:r w:rsidR="00F01588" w:rsidRPr="00992AD3">
              <w:rPr>
                <w:rFonts w:ascii="Times New Roman" w:hAnsi="Times New Roman" w:cs="Times New Roman"/>
                <w:sz w:val="24"/>
                <w:szCs w:val="24"/>
              </w:rPr>
              <w:t xml:space="preserve">ozsah </w:t>
            </w:r>
            <w:r w:rsidRPr="00992AD3">
              <w:rPr>
                <w:rFonts w:ascii="Times New Roman" w:hAnsi="Times New Roman" w:cs="Times New Roman"/>
                <w:sz w:val="24"/>
                <w:szCs w:val="24"/>
              </w:rPr>
              <w:t>a nosič jednotky opisu (množstvo, rozsah</w:t>
            </w:r>
            <w:r w:rsidR="00F01588" w:rsidRPr="00992AD3">
              <w:rPr>
                <w:rFonts w:ascii="Times New Roman" w:hAnsi="Times New Roman" w:cs="Times New Roman"/>
                <w:sz w:val="24"/>
                <w:szCs w:val="24"/>
              </w:rPr>
              <w:t xml:space="preserve"> alebo veľkosť)</w:t>
            </w:r>
          </w:p>
        </w:tc>
      </w:tr>
      <w:tr w:rsidR="00F01588" w:rsidRPr="00DF5E16" w:rsidTr="00C50F08">
        <w:tc>
          <w:tcPr>
            <w:tcW w:w="1049" w:type="dxa"/>
            <w:vAlign w:val="center"/>
          </w:tcPr>
          <w:p w:rsidR="00F01588" w:rsidRPr="00992AD3" w:rsidRDefault="00F01588" w:rsidP="00992AD3">
            <w:pPr>
              <w:spacing w:after="0"/>
              <w:rPr>
                <w:rFonts w:ascii="Times New Roman" w:hAnsi="Times New Roman" w:cs="Times New Roman"/>
                <w:sz w:val="24"/>
                <w:szCs w:val="24"/>
              </w:rPr>
            </w:pPr>
            <w:r w:rsidRPr="00992AD3">
              <w:rPr>
                <w:rFonts w:ascii="Times New Roman" w:hAnsi="Times New Roman" w:cs="Times New Roman"/>
                <w:sz w:val="24"/>
                <w:szCs w:val="24"/>
              </w:rPr>
              <w:t>3.2.1.</w:t>
            </w:r>
          </w:p>
        </w:tc>
        <w:tc>
          <w:tcPr>
            <w:tcW w:w="2352" w:type="dxa"/>
            <w:vAlign w:val="center"/>
          </w:tcPr>
          <w:p w:rsidR="00F01588" w:rsidRPr="00992AD3" w:rsidRDefault="00F01588" w:rsidP="00992AD3">
            <w:pPr>
              <w:spacing w:after="0"/>
              <w:rPr>
                <w:rFonts w:ascii="Times New Roman" w:hAnsi="Times New Roman" w:cs="Times New Roman"/>
                <w:sz w:val="24"/>
                <w:szCs w:val="24"/>
              </w:rPr>
            </w:pPr>
            <w:r w:rsidRPr="00992AD3">
              <w:rPr>
                <w:rFonts w:ascii="Times New Roman" w:hAnsi="Times New Roman" w:cs="Times New Roman"/>
                <w:sz w:val="24"/>
                <w:szCs w:val="24"/>
              </w:rPr>
              <w:t>Name of creator(s)</w:t>
            </w:r>
          </w:p>
        </w:tc>
        <w:tc>
          <w:tcPr>
            <w:tcW w:w="8756" w:type="dxa"/>
            <w:vAlign w:val="center"/>
          </w:tcPr>
          <w:p w:rsidR="00F01588" w:rsidRPr="00992AD3" w:rsidRDefault="000C1E87" w:rsidP="00992AD3">
            <w:pPr>
              <w:spacing w:after="0"/>
              <w:rPr>
                <w:rFonts w:ascii="Times New Roman" w:hAnsi="Times New Roman" w:cs="Times New Roman"/>
                <w:sz w:val="24"/>
                <w:szCs w:val="24"/>
              </w:rPr>
            </w:pPr>
            <w:r>
              <w:rPr>
                <w:rFonts w:ascii="Times New Roman" w:hAnsi="Times New Roman" w:cs="Times New Roman"/>
                <w:sz w:val="24"/>
                <w:szCs w:val="24"/>
              </w:rPr>
              <w:t xml:space="preserve">Krajský archív </w:t>
            </w:r>
            <w:bookmarkStart w:id="0" w:name="_GoBack"/>
            <w:bookmarkEnd w:id="0"/>
            <w:r>
              <w:rPr>
                <w:rFonts w:ascii="Times New Roman" w:hAnsi="Times New Roman" w:cs="Times New Roman"/>
                <w:sz w:val="24"/>
                <w:szCs w:val="24"/>
              </w:rPr>
              <w:t>v Nitre</w:t>
            </w:r>
          </w:p>
        </w:tc>
        <w:tc>
          <w:tcPr>
            <w:tcW w:w="2063" w:type="dxa"/>
            <w:vAlign w:val="center"/>
          </w:tcPr>
          <w:p w:rsidR="00F01588" w:rsidRPr="00992AD3" w:rsidRDefault="00DF5E16" w:rsidP="00992AD3">
            <w:pPr>
              <w:rPr>
                <w:rFonts w:ascii="Times New Roman" w:hAnsi="Times New Roman" w:cs="Times New Roman"/>
                <w:sz w:val="24"/>
                <w:szCs w:val="24"/>
              </w:rPr>
            </w:pPr>
            <w:r w:rsidRPr="00992AD3">
              <w:rPr>
                <w:rFonts w:ascii="Times New Roman" w:hAnsi="Times New Roman" w:cs="Times New Roman"/>
                <w:sz w:val="24"/>
                <w:szCs w:val="24"/>
              </w:rPr>
              <w:t>N</w:t>
            </w:r>
            <w:r w:rsidR="00F01588" w:rsidRPr="00992AD3">
              <w:rPr>
                <w:rFonts w:ascii="Times New Roman" w:hAnsi="Times New Roman" w:cs="Times New Roman"/>
                <w:sz w:val="24"/>
                <w:szCs w:val="24"/>
              </w:rPr>
              <w:t>ázov pôvodcu</w:t>
            </w:r>
          </w:p>
        </w:tc>
      </w:tr>
      <w:tr w:rsidR="00600013" w:rsidRPr="00DF5E16" w:rsidTr="002D56ED">
        <w:tc>
          <w:tcPr>
            <w:tcW w:w="1049" w:type="dxa"/>
            <w:vAlign w:val="center"/>
          </w:tcPr>
          <w:p w:rsidR="00600013" w:rsidRPr="00992AD3" w:rsidRDefault="00600013" w:rsidP="00992AD3">
            <w:pPr>
              <w:spacing w:after="0"/>
              <w:jc w:val="center"/>
              <w:rPr>
                <w:rFonts w:ascii="Times New Roman" w:hAnsi="Times New Roman" w:cs="Times New Roman"/>
                <w:sz w:val="24"/>
                <w:szCs w:val="24"/>
              </w:rPr>
            </w:pPr>
            <w:r w:rsidRPr="00992AD3">
              <w:rPr>
                <w:rFonts w:ascii="Times New Roman" w:hAnsi="Times New Roman" w:cs="Times New Roman"/>
                <w:sz w:val="24"/>
                <w:szCs w:val="24"/>
              </w:rPr>
              <w:t>3.2.2.</w:t>
            </w:r>
          </w:p>
        </w:tc>
        <w:tc>
          <w:tcPr>
            <w:tcW w:w="2352" w:type="dxa"/>
            <w:vAlign w:val="center"/>
          </w:tcPr>
          <w:p w:rsidR="00600013" w:rsidRPr="00992AD3" w:rsidRDefault="00600013" w:rsidP="00992AD3">
            <w:pPr>
              <w:spacing w:after="0"/>
              <w:rPr>
                <w:rFonts w:ascii="Times New Roman" w:hAnsi="Times New Roman" w:cs="Times New Roman"/>
                <w:sz w:val="24"/>
                <w:szCs w:val="24"/>
              </w:rPr>
            </w:pPr>
            <w:r w:rsidRPr="00992AD3">
              <w:rPr>
                <w:rFonts w:ascii="Times New Roman" w:hAnsi="Times New Roman" w:cs="Times New Roman"/>
                <w:sz w:val="24"/>
                <w:szCs w:val="24"/>
              </w:rPr>
              <w:t>Administrative hist</w:t>
            </w:r>
            <w:r w:rsidRPr="00992AD3">
              <w:rPr>
                <w:rFonts w:ascii="Times New Roman" w:hAnsi="Times New Roman" w:cs="Times New Roman"/>
                <w:sz w:val="24"/>
                <w:szCs w:val="24"/>
              </w:rPr>
              <w:t>o</w:t>
            </w:r>
            <w:r w:rsidRPr="00992AD3">
              <w:rPr>
                <w:rFonts w:ascii="Times New Roman" w:hAnsi="Times New Roman" w:cs="Times New Roman"/>
                <w:sz w:val="24"/>
                <w:szCs w:val="24"/>
              </w:rPr>
              <w:t>ry</w:t>
            </w:r>
          </w:p>
        </w:tc>
        <w:tc>
          <w:tcPr>
            <w:tcW w:w="8756" w:type="dxa"/>
          </w:tcPr>
          <w:p w:rsidR="003F696D" w:rsidRPr="00C1096E" w:rsidRDefault="003A507F" w:rsidP="003F696D">
            <w:pPr>
              <w:spacing w:after="0"/>
              <w:jc w:val="both"/>
              <w:rPr>
                <w:rFonts w:ascii="Times New Roman" w:hAnsi="Times New Roman"/>
                <w:sz w:val="24"/>
                <w:szCs w:val="24"/>
              </w:rPr>
            </w:pPr>
            <w:r w:rsidRPr="00C1096E">
              <w:rPr>
                <w:rFonts w:ascii="Times New Roman" w:hAnsi="Times New Roman"/>
                <w:sz w:val="24"/>
                <w:szCs w:val="24"/>
              </w:rPr>
              <w:t>Vznik Krajského archívu v Nitre súvisel s Nariadením Povereníctva vnútra č. 368/3-29/-1949-P2 z 29. septembra 1949, ktorý v devätnástich novovytvorených krajoch v Československej republike</w:t>
            </w:r>
            <w:r w:rsidR="002D56ED" w:rsidRPr="00C1096E">
              <w:rPr>
                <w:rFonts w:ascii="Times New Roman" w:hAnsi="Times New Roman"/>
                <w:sz w:val="24"/>
                <w:szCs w:val="24"/>
              </w:rPr>
              <w:t xml:space="preserve"> zriadil </w:t>
            </w:r>
            <w:r w:rsidRPr="00C1096E">
              <w:rPr>
                <w:rFonts w:ascii="Times New Roman" w:hAnsi="Times New Roman"/>
                <w:sz w:val="24"/>
                <w:szCs w:val="24"/>
              </w:rPr>
              <w:t>krajské archívy. Ich základnú matériu mali v príp</w:t>
            </w:r>
            <w:r w:rsidRPr="00C1096E">
              <w:rPr>
                <w:rFonts w:ascii="Times New Roman" w:hAnsi="Times New Roman"/>
                <w:sz w:val="24"/>
                <w:szCs w:val="24"/>
              </w:rPr>
              <w:t>a</w:t>
            </w:r>
            <w:r w:rsidRPr="00C1096E">
              <w:rPr>
                <w:rFonts w:ascii="Times New Roman" w:hAnsi="Times New Roman"/>
                <w:sz w:val="24"/>
                <w:szCs w:val="24"/>
              </w:rPr>
              <w:t>de slovenských krajských archívov tvoriť fondy historických žúp (stolíc), veľžúp, žúp z rokov 1940 až 1945 a fondy z druhostupňových spádových oblastí patriacich do pr</w:t>
            </w:r>
            <w:r w:rsidRPr="00C1096E">
              <w:rPr>
                <w:rFonts w:ascii="Times New Roman" w:hAnsi="Times New Roman"/>
                <w:sz w:val="24"/>
                <w:szCs w:val="24"/>
              </w:rPr>
              <w:t>í</w:t>
            </w:r>
            <w:r w:rsidRPr="00C1096E">
              <w:rPr>
                <w:rFonts w:ascii="Times New Roman" w:hAnsi="Times New Roman"/>
                <w:sz w:val="24"/>
                <w:szCs w:val="24"/>
              </w:rPr>
              <w:t xml:space="preserve">slušného kraja. Správu </w:t>
            </w:r>
            <w:r w:rsidR="00CC6B75">
              <w:rPr>
                <w:rFonts w:ascii="Times New Roman" w:hAnsi="Times New Roman"/>
                <w:sz w:val="24"/>
                <w:szCs w:val="24"/>
              </w:rPr>
              <w:t xml:space="preserve">nad </w:t>
            </w:r>
            <w:r w:rsidRPr="00C1096E">
              <w:rPr>
                <w:rFonts w:ascii="Times New Roman" w:hAnsi="Times New Roman"/>
                <w:sz w:val="24"/>
                <w:szCs w:val="24"/>
              </w:rPr>
              <w:t>krajskými archívmi a dohľad nad ostatnými verejnými a</w:t>
            </w:r>
            <w:r w:rsidRPr="00C1096E">
              <w:rPr>
                <w:rFonts w:ascii="Times New Roman" w:hAnsi="Times New Roman"/>
                <w:sz w:val="24"/>
                <w:szCs w:val="24"/>
              </w:rPr>
              <w:t>r</w:t>
            </w:r>
            <w:r w:rsidRPr="00C1096E">
              <w:rPr>
                <w:rFonts w:ascii="Times New Roman" w:hAnsi="Times New Roman"/>
                <w:sz w:val="24"/>
                <w:szCs w:val="24"/>
              </w:rPr>
              <w:t>chívmi na území jednotlivých krajov, vrátane okresných, mali na základe Vyhlášky P</w:t>
            </w:r>
            <w:r w:rsidRPr="00C1096E">
              <w:rPr>
                <w:rFonts w:ascii="Times New Roman" w:hAnsi="Times New Roman"/>
                <w:sz w:val="24"/>
                <w:szCs w:val="24"/>
              </w:rPr>
              <w:t>o</w:t>
            </w:r>
            <w:r w:rsidRPr="00C1096E">
              <w:rPr>
                <w:rFonts w:ascii="Times New Roman" w:hAnsi="Times New Roman"/>
                <w:sz w:val="24"/>
                <w:szCs w:val="24"/>
              </w:rPr>
              <w:t xml:space="preserve">vereníctva vnútra č. 942/1949 Úr. v. vykonávať krajské národné výbory (ďalej KNV), </w:t>
            </w:r>
            <w:r w:rsidRPr="00C1096E">
              <w:rPr>
                <w:rFonts w:ascii="Times New Roman" w:hAnsi="Times New Roman"/>
                <w:sz w:val="24"/>
                <w:szCs w:val="24"/>
              </w:rPr>
              <w:lastRenderedPageBreak/>
              <w:t>ich I. referát. Po zriadení Ministerstva národnej bezpečnosti a s tým spojenej reorganiz</w:t>
            </w:r>
            <w:r w:rsidRPr="00C1096E">
              <w:rPr>
                <w:rFonts w:ascii="Times New Roman" w:hAnsi="Times New Roman"/>
                <w:sz w:val="24"/>
                <w:szCs w:val="24"/>
              </w:rPr>
              <w:t>á</w:t>
            </w:r>
            <w:r w:rsidRPr="00C1096E">
              <w:rPr>
                <w:rFonts w:ascii="Times New Roman" w:hAnsi="Times New Roman"/>
                <w:sz w:val="24"/>
                <w:szCs w:val="24"/>
              </w:rPr>
              <w:t>cie III. referátu KNV prešla správa nad krajskými archívmi</w:t>
            </w:r>
            <w:r w:rsidR="002D56ED" w:rsidRPr="00C1096E">
              <w:rPr>
                <w:rFonts w:ascii="Times New Roman" w:hAnsi="Times New Roman"/>
                <w:sz w:val="24"/>
                <w:szCs w:val="24"/>
              </w:rPr>
              <w:t>, vrátane nitrianskeho kra</w:t>
            </w:r>
            <w:r w:rsidR="002D56ED" w:rsidRPr="00C1096E">
              <w:rPr>
                <w:rFonts w:ascii="Times New Roman" w:hAnsi="Times New Roman"/>
                <w:sz w:val="24"/>
                <w:szCs w:val="24"/>
              </w:rPr>
              <w:t>j</w:t>
            </w:r>
            <w:r w:rsidR="002D56ED" w:rsidRPr="00C1096E">
              <w:rPr>
                <w:rFonts w:ascii="Times New Roman" w:hAnsi="Times New Roman"/>
                <w:sz w:val="24"/>
                <w:szCs w:val="24"/>
              </w:rPr>
              <w:t xml:space="preserve">ského archívu, </w:t>
            </w:r>
            <w:r w:rsidRPr="00C1096E">
              <w:rPr>
                <w:rFonts w:ascii="Times New Roman" w:hAnsi="Times New Roman"/>
                <w:sz w:val="24"/>
                <w:szCs w:val="24"/>
              </w:rPr>
              <w:t>obežníkom Povereníctva vnútra č. 752/1950 Sb. obežníkov pre KNV zo dňa 20. júla 1950 do pôsobnosti III. referátu (referát pre veci vnútorné a bezpečnosť).</w:t>
            </w:r>
            <w:r w:rsidR="002D56ED" w:rsidRPr="00C1096E">
              <w:rPr>
                <w:rFonts w:ascii="Times New Roman" w:hAnsi="Times New Roman"/>
                <w:sz w:val="24"/>
                <w:szCs w:val="24"/>
              </w:rPr>
              <w:t xml:space="preserve"> </w:t>
            </w:r>
          </w:p>
          <w:p w:rsidR="003F696D" w:rsidRPr="00C1096E" w:rsidRDefault="003F696D" w:rsidP="003F696D">
            <w:pPr>
              <w:spacing w:after="0"/>
              <w:jc w:val="both"/>
              <w:rPr>
                <w:rFonts w:ascii="Times New Roman" w:hAnsi="Times New Roman"/>
                <w:sz w:val="24"/>
                <w:szCs w:val="24"/>
              </w:rPr>
            </w:pPr>
            <w:r w:rsidRPr="00C1096E">
              <w:rPr>
                <w:rFonts w:ascii="Times New Roman" w:hAnsi="Times New Roman"/>
                <w:sz w:val="24"/>
                <w:szCs w:val="24"/>
              </w:rPr>
              <w:t xml:space="preserve">   </w:t>
            </w:r>
            <w:r w:rsidR="002D56ED" w:rsidRPr="00C1096E">
              <w:rPr>
                <w:rFonts w:ascii="Times New Roman" w:hAnsi="Times New Roman"/>
                <w:sz w:val="24"/>
                <w:szCs w:val="24"/>
              </w:rPr>
              <w:t>Dozor nad archívom bol od októbra 1949 zverený Štefanovi Fúskovi, hlavnému notá</w:t>
            </w:r>
            <w:r w:rsidR="002D56ED" w:rsidRPr="00C1096E">
              <w:rPr>
                <w:rFonts w:ascii="Times New Roman" w:hAnsi="Times New Roman"/>
                <w:sz w:val="24"/>
                <w:szCs w:val="24"/>
              </w:rPr>
              <w:t>r</w:t>
            </w:r>
            <w:r w:rsidR="002D56ED" w:rsidRPr="00C1096E">
              <w:rPr>
                <w:rFonts w:ascii="Times New Roman" w:hAnsi="Times New Roman"/>
                <w:sz w:val="24"/>
                <w:szCs w:val="24"/>
              </w:rPr>
              <w:t>skemu tajomníkovi KNV v Nitre a pomocnej kancelárskej sile Michalovi Dorkovičovi, ktorého činnosť sa obmedzila iba na matričnú agendu. Po prechode správy krajským archívom do kompetencie III. referátu KNV bol poverený dozorom nad archívom ref</w:t>
            </w:r>
            <w:r w:rsidR="002D56ED" w:rsidRPr="00C1096E">
              <w:rPr>
                <w:rFonts w:ascii="Times New Roman" w:hAnsi="Times New Roman"/>
                <w:sz w:val="24"/>
                <w:szCs w:val="24"/>
              </w:rPr>
              <w:t>e</w:t>
            </w:r>
            <w:r w:rsidR="002D56ED" w:rsidRPr="00C1096E">
              <w:rPr>
                <w:rFonts w:ascii="Times New Roman" w:hAnsi="Times New Roman"/>
                <w:sz w:val="24"/>
                <w:szCs w:val="24"/>
              </w:rPr>
              <w:t>rent a neskôr vedúci 4. oddelenia tohto referátu Aurel Rutšek (1887</w:t>
            </w:r>
            <w:r w:rsidRPr="00C1096E">
              <w:rPr>
                <w:rFonts w:ascii="Times New Roman" w:hAnsi="Times New Roman"/>
                <w:sz w:val="24"/>
                <w:szCs w:val="24"/>
              </w:rPr>
              <w:t xml:space="preserve"> </w:t>
            </w:r>
            <w:r w:rsidR="00CC6B75" w:rsidRPr="00C1096E">
              <w:rPr>
                <w:rFonts w:ascii="Times New Roman" w:hAnsi="Times New Roman"/>
                <w:sz w:val="24"/>
                <w:szCs w:val="24"/>
              </w:rPr>
              <w:t>–</w:t>
            </w:r>
            <w:r w:rsidRPr="00C1096E">
              <w:rPr>
                <w:rFonts w:ascii="Times New Roman" w:hAnsi="Times New Roman"/>
                <w:sz w:val="24"/>
                <w:szCs w:val="24"/>
              </w:rPr>
              <w:t xml:space="preserve"> </w:t>
            </w:r>
            <w:r w:rsidR="002D56ED" w:rsidRPr="00C1096E">
              <w:rPr>
                <w:rFonts w:ascii="Times New Roman" w:hAnsi="Times New Roman"/>
                <w:sz w:val="24"/>
                <w:szCs w:val="24"/>
              </w:rPr>
              <w:t xml:space="preserve">1960), amatérsky historik. Rada KNV v Nitre systematizovala miesto krajského archivára (v 9. platovej triede) a pomocnej kancelárskej sily až 22. marca 1951. Do </w:t>
            </w:r>
            <w:r w:rsidRPr="00C1096E">
              <w:rPr>
                <w:rFonts w:ascii="Times New Roman" w:hAnsi="Times New Roman"/>
                <w:sz w:val="24"/>
                <w:szCs w:val="24"/>
              </w:rPr>
              <w:t xml:space="preserve">tejto </w:t>
            </w:r>
            <w:r w:rsidR="002D56ED" w:rsidRPr="00C1096E">
              <w:rPr>
                <w:rFonts w:ascii="Times New Roman" w:hAnsi="Times New Roman"/>
                <w:sz w:val="24"/>
                <w:szCs w:val="24"/>
              </w:rPr>
              <w:t xml:space="preserve">funkcie bol od 1. apríla </w:t>
            </w:r>
            <w:r w:rsidRPr="00C1096E">
              <w:rPr>
                <w:rFonts w:ascii="Times New Roman" w:hAnsi="Times New Roman"/>
                <w:sz w:val="24"/>
                <w:szCs w:val="24"/>
              </w:rPr>
              <w:t xml:space="preserve">1951 </w:t>
            </w:r>
            <w:r w:rsidR="002D56ED" w:rsidRPr="00C1096E">
              <w:rPr>
                <w:rFonts w:ascii="Times New Roman" w:hAnsi="Times New Roman"/>
                <w:sz w:val="24"/>
                <w:szCs w:val="24"/>
              </w:rPr>
              <w:t xml:space="preserve">menovaný </w:t>
            </w:r>
            <w:r w:rsidR="00CC6B75">
              <w:rPr>
                <w:rFonts w:ascii="Times New Roman" w:hAnsi="Times New Roman"/>
                <w:sz w:val="24"/>
                <w:szCs w:val="24"/>
              </w:rPr>
              <w:t>Dr.</w:t>
            </w:r>
            <w:r w:rsidR="002D56ED" w:rsidRPr="00C1096E">
              <w:rPr>
                <w:rFonts w:ascii="Times New Roman" w:hAnsi="Times New Roman"/>
                <w:sz w:val="24"/>
                <w:szCs w:val="24"/>
              </w:rPr>
              <w:t xml:space="preserve"> Milan Hanko</w:t>
            </w:r>
            <w:r w:rsidRPr="00C1096E">
              <w:rPr>
                <w:rFonts w:ascii="Times New Roman" w:hAnsi="Times New Roman"/>
                <w:sz w:val="24"/>
                <w:szCs w:val="24"/>
              </w:rPr>
              <w:t xml:space="preserve"> (1905 </w:t>
            </w:r>
            <w:r w:rsidR="00CC6B75" w:rsidRPr="00C1096E">
              <w:rPr>
                <w:rFonts w:ascii="Times New Roman" w:hAnsi="Times New Roman"/>
                <w:sz w:val="24"/>
                <w:szCs w:val="24"/>
              </w:rPr>
              <w:t>–</w:t>
            </w:r>
            <w:r w:rsidRPr="00C1096E">
              <w:rPr>
                <w:rFonts w:ascii="Times New Roman" w:hAnsi="Times New Roman"/>
                <w:sz w:val="24"/>
                <w:szCs w:val="24"/>
              </w:rPr>
              <w:t xml:space="preserve"> 1966)</w:t>
            </w:r>
            <w:r w:rsidR="002D56ED" w:rsidRPr="00C1096E">
              <w:rPr>
                <w:rFonts w:ascii="Times New Roman" w:hAnsi="Times New Roman"/>
                <w:sz w:val="24"/>
                <w:szCs w:val="24"/>
              </w:rPr>
              <w:t>,</w:t>
            </w:r>
            <w:r w:rsidRPr="00C1096E">
              <w:rPr>
                <w:rFonts w:ascii="Times New Roman" w:hAnsi="Times New Roman"/>
                <w:sz w:val="24"/>
                <w:szCs w:val="24"/>
              </w:rPr>
              <w:t xml:space="preserve"> literárny historik a redaktor,</w:t>
            </w:r>
            <w:r w:rsidR="002D56ED" w:rsidRPr="00C1096E">
              <w:rPr>
                <w:rFonts w:ascii="Times New Roman" w:hAnsi="Times New Roman"/>
                <w:sz w:val="24"/>
                <w:szCs w:val="24"/>
              </w:rPr>
              <w:t xml:space="preserve"> ktorý túto funkciu zastával až do leta 1953, kedy bol nahradený Pavlom Nemčokom. Po jeho o</w:t>
            </w:r>
            <w:r w:rsidR="002D56ED" w:rsidRPr="00C1096E">
              <w:rPr>
                <w:rFonts w:ascii="Times New Roman" w:hAnsi="Times New Roman"/>
                <w:sz w:val="24"/>
                <w:szCs w:val="24"/>
              </w:rPr>
              <w:t>d</w:t>
            </w:r>
            <w:r w:rsidR="002D56ED" w:rsidRPr="00C1096E">
              <w:rPr>
                <w:rFonts w:ascii="Times New Roman" w:hAnsi="Times New Roman"/>
                <w:sz w:val="24"/>
                <w:szCs w:val="24"/>
              </w:rPr>
              <w:t xml:space="preserve">sťahovaní do Košíc bol do funkcie krajského archivára menovaný </w:t>
            </w:r>
            <w:r w:rsidRPr="00C1096E">
              <w:rPr>
                <w:rFonts w:ascii="Times New Roman" w:hAnsi="Times New Roman"/>
                <w:sz w:val="24"/>
                <w:szCs w:val="24"/>
              </w:rPr>
              <w:t xml:space="preserve">v novembri 1953 </w:t>
            </w:r>
            <w:r w:rsidR="002D56ED" w:rsidRPr="00C1096E">
              <w:rPr>
                <w:rFonts w:ascii="Times New Roman" w:hAnsi="Times New Roman"/>
                <w:sz w:val="24"/>
                <w:szCs w:val="24"/>
              </w:rPr>
              <w:t>A</w:t>
            </w:r>
            <w:r w:rsidR="002D56ED" w:rsidRPr="00C1096E">
              <w:rPr>
                <w:rFonts w:ascii="Times New Roman" w:hAnsi="Times New Roman"/>
                <w:sz w:val="24"/>
                <w:szCs w:val="24"/>
              </w:rPr>
              <w:t>l</w:t>
            </w:r>
            <w:r w:rsidR="002D56ED" w:rsidRPr="00C1096E">
              <w:rPr>
                <w:rFonts w:ascii="Times New Roman" w:hAnsi="Times New Roman"/>
                <w:sz w:val="24"/>
                <w:szCs w:val="24"/>
              </w:rPr>
              <w:t>fonz Katančič</w:t>
            </w:r>
            <w:r w:rsidR="00C1096E">
              <w:rPr>
                <w:rFonts w:ascii="Times New Roman" w:hAnsi="Times New Roman"/>
                <w:sz w:val="24"/>
                <w:szCs w:val="24"/>
              </w:rPr>
              <w:t>, pôvodne redaktor politických novín</w:t>
            </w:r>
            <w:r w:rsidR="002D56ED" w:rsidRPr="00C1096E">
              <w:rPr>
                <w:rFonts w:ascii="Times New Roman" w:hAnsi="Times New Roman"/>
                <w:sz w:val="24"/>
                <w:szCs w:val="24"/>
              </w:rPr>
              <w:t>.</w:t>
            </w:r>
            <w:r w:rsidRPr="00C1096E">
              <w:rPr>
                <w:rFonts w:ascii="Times New Roman" w:hAnsi="Times New Roman"/>
                <w:sz w:val="24"/>
                <w:szCs w:val="24"/>
              </w:rPr>
              <w:t xml:space="preserve"> Krajský archív od roku 1951 začal usmerňovať aj činnosť okresných archívov zriadených pri </w:t>
            </w:r>
            <w:r w:rsidR="00C1096E">
              <w:rPr>
                <w:rFonts w:ascii="Times New Roman" w:hAnsi="Times New Roman"/>
                <w:sz w:val="24"/>
                <w:szCs w:val="24"/>
              </w:rPr>
              <w:t>okresných národných výb</w:t>
            </w:r>
            <w:r w:rsidR="00C1096E">
              <w:rPr>
                <w:rFonts w:ascii="Times New Roman" w:hAnsi="Times New Roman"/>
                <w:sz w:val="24"/>
                <w:szCs w:val="24"/>
              </w:rPr>
              <w:t>o</w:t>
            </w:r>
            <w:r w:rsidR="00C1096E">
              <w:rPr>
                <w:rFonts w:ascii="Times New Roman" w:hAnsi="Times New Roman"/>
                <w:sz w:val="24"/>
                <w:szCs w:val="24"/>
              </w:rPr>
              <w:t>roch</w:t>
            </w:r>
            <w:r w:rsidRPr="00C1096E">
              <w:rPr>
                <w:rFonts w:ascii="Times New Roman" w:hAnsi="Times New Roman"/>
                <w:sz w:val="24"/>
                <w:szCs w:val="24"/>
              </w:rPr>
              <w:t>, riešil prebratie cirkevných matrík a vyraďovanie na okresných súdoch, uskutočnil v rámci Nitrianskeho kraja aj prvý súpis verejných a súkromných archívov na Slovensku a prvý súpis archívnych prameňov k dejinám robotníckeho hnutia.</w:t>
            </w:r>
          </w:p>
          <w:p w:rsidR="003F696D" w:rsidRPr="00C1096E" w:rsidRDefault="003F696D" w:rsidP="003F696D">
            <w:pPr>
              <w:spacing w:after="0"/>
              <w:jc w:val="both"/>
              <w:rPr>
                <w:rFonts w:ascii="Times New Roman" w:hAnsi="Times New Roman"/>
                <w:sz w:val="24"/>
                <w:szCs w:val="24"/>
              </w:rPr>
            </w:pPr>
            <w:r w:rsidRPr="00C1096E">
              <w:rPr>
                <w:rFonts w:ascii="Times New Roman" w:hAnsi="Times New Roman"/>
                <w:sz w:val="24"/>
                <w:szCs w:val="24"/>
              </w:rPr>
              <w:t xml:space="preserve">   </w:t>
            </w:r>
            <w:r w:rsidR="00C1096E">
              <w:rPr>
                <w:rFonts w:ascii="Times New Roman" w:hAnsi="Times New Roman"/>
                <w:sz w:val="24"/>
                <w:szCs w:val="24"/>
              </w:rPr>
              <w:t>A</w:t>
            </w:r>
            <w:r w:rsidRPr="00C1096E">
              <w:rPr>
                <w:rFonts w:ascii="Times New Roman" w:hAnsi="Times New Roman"/>
                <w:sz w:val="24"/>
                <w:szCs w:val="24"/>
              </w:rPr>
              <w:t>rchív sídlil pôvodne v budove KNV v Nitre (bývalý mestský dom) na Stalingra</w:t>
            </w:r>
            <w:r w:rsidRPr="00C1096E">
              <w:rPr>
                <w:rFonts w:ascii="Times New Roman" w:hAnsi="Times New Roman"/>
                <w:sz w:val="24"/>
                <w:szCs w:val="24"/>
              </w:rPr>
              <w:t>d</w:t>
            </w:r>
            <w:r w:rsidRPr="00C1096E">
              <w:rPr>
                <w:rFonts w:ascii="Times New Roman" w:hAnsi="Times New Roman"/>
                <w:sz w:val="24"/>
                <w:szCs w:val="24"/>
              </w:rPr>
              <w:t>skom námestí č. 1 (dnes Svätoplukovo námestie). Zdedil tu stiesnené priestory po Žu</w:t>
            </w:r>
            <w:r w:rsidRPr="00C1096E">
              <w:rPr>
                <w:rFonts w:ascii="Times New Roman" w:hAnsi="Times New Roman"/>
                <w:sz w:val="24"/>
                <w:szCs w:val="24"/>
              </w:rPr>
              <w:t>p</w:t>
            </w:r>
            <w:r w:rsidRPr="00C1096E">
              <w:rPr>
                <w:rFonts w:ascii="Times New Roman" w:hAnsi="Times New Roman"/>
                <w:sz w:val="24"/>
                <w:szCs w:val="24"/>
              </w:rPr>
              <w:t>nom archíve v Nitre, ktorý sem bol presťahovaný v roku 1913 zo župného domu. Ďalší jeho vývoj poznačili priestorové problémy, najmä z dôvodu, že bolo nutné riešiť umie</w:t>
            </w:r>
            <w:r w:rsidRPr="00C1096E">
              <w:rPr>
                <w:rFonts w:ascii="Times New Roman" w:hAnsi="Times New Roman"/>
                <w:sz w:val="24"/>
                <w:szCs w:val="24"/>
              </w:rPr>
              <w:t>s</w:t>
            </w:r>
            <w:r w:rsidRPr="00C1096E">
              <w:rPr>
                <w:rFonts w:ascii="Times New Roman" w:hAnsi="Times New Roman"/>
                <w:sz w:val="24"/>
                <w:szCs w:val="24"/>
              </w:rPr>
              <w:t>tnenie rozsiahlych archívnych fondov Tekovskej a Komárňanskej župy v správe KNV, ktoré stále zostávali na pôvodných miestach uloženia v Komárne a Zlatých Moravci</w:t>
            </w:r>
            <w:r w:rsidR="00CC6B75">
              <w:rPr>
                <w:rFonts w:ascii="Times New Roman" w:hAnsi="Times New Roman"/>
                <w:sz w:val="24"/>
                <w:szCs w:val="24"/>
              </w:rPr>
              <w:t>a</w:t>
            </w:r>
            <w:r w:rsidRPr="00C1096E">
              <w:rPr>
                <w:rFonts w:ascii="Times New Roman" w:hAnsi="Times New Roman"/>
                <w:sz w:val="24"/>
                <w:szCs w:val="24"/>
              </w:rPr>
              <w:t>ch a museli sa odtiaľ premiestniť do Nitry. Nové priest</w:t>
            </w:r>
            <w:r w:rsidR="00FF1507" w:rsidRPr="00C1096E">
              <w:rPr>
                <w:rFonts w:ascii="Times New Roman" w:hAnsi="Times New Roman"/>
                <w:sz w:val="24"/>
                <w:szCs w:val="24"/>
              </w:rPr>
              <w:t>o</w:t>
            </w:r>
            <w:r w:rsidRPr="00C1096E">
              <w:rPr>
                <w:rFonts w:ascii="Times New Roman" w:hAnsi="Times New Roman"/>
                <w:sz w:val="24"/>
                <w:szCs w:val="24"/>
              </w:rPr>
              <w:t>ry pre krajský archív po</w:t>
            </w:r>
            <w:r w:rsidR="00FF1507" w:rsidRPr="00C1096E">
              <w:rPr>
                <w:rFonts w:ascii="Times New Roman" w:hAnsi="Times New Roman"/>
                <w:sz w:val="24"/>
                <w:szCs w:val="24"/>
              </w:rPr>
              <w:t>s</w:t>
            </w:r>
            <w:r w:rsidRPr="00C1096E">
              <w:rPr>
                <w:rFonts w:ascii="Times New Roman" w:hAnsi="Times New Roman"/>
                <w:sz w:val="24"/>
                <w:szCs w:val="24"/>
              </w:rPr>
              <w:t xml:space="preserve">kytlo Krajské nitrianske múzeum, ktoré sídlilo v Bojnickom zámku v Bojniciach. Oficiálne sa sťahovanie </w:t>
            </w:r>
            <w:r w:rsidR="00FF1507" w:rsidRPr="00C1096E">
              <w:rPr>
                <w:rFonts w:ascii="Times New Roman" w:hAnsi="Times New Roman"/>
                <w:sz w:val="24"/>
                <w:szCs w:val="24"/>
              </w:rPr>
              <w:t>k</w:t>
            </w:r>
            <w:r w:rsidRPr="00C1096E">
              <w:rPr>
                <w:rFonts w:ascii="Times New Roman" w:hAnsi="Times New Roman"/>
                <w:sz w:val="24"/>
                <w:szCs w:val="24"/>
              </w:rPr>
              <w:t>rajského archívu z Nitry do Bojníc začalo 10. decembra 1951 a bolo uko</w:t>
            </w:r>
            <w:r w:rsidRPr="00C1096E">
              <w:rPr>
                <w:rFonts w:ascii="Times New Roman" w:hAnsi="Times New Roman"/>
                <w:sz w:val="24"/>
                <w:szCs w:val="24"/>
              </w:rPr>
              <w:t>n</w:t>
            </w:r>
            <w:r w:rsidRPr="00C1096E">
              <w:rPr>
                <w:rFonts w:ascii="Times New Roman" w:hAnsi="Times New Roman"/>
                <w:sz w:val="24"/>
                <w:szCs w:val="24"/>
              </w:rPr>
              <w:lastRenderedPageBreak/>
              <w:t>čené 6. januára 1952. V rámci tohto sťahovania sa z Nitry do Bojníc (zámku) presťah</w:t>
            </w:r>
            <w:r w:rsidRPr="00C1096E">
              <w:rPr>
                <w:rFonts w:ascii="Times New Roman" w:hAnsi="Times New Roman"/>
                <w:sz w:val="24"/>
                <w:szCs w:val="24"/>
              </w:rPr>
              <w:t>o</w:t>
            </w:r>
            <w:r w:rsidRPr="00C1096E">
              <w:rPr>
                <w:rFonts w:ascii="Times New Roman" w:hAnsi="Times New Roman"/>
                <w:sz w:val="24"/>
                <w:szCs w:val="24"/>
              </w:rPr>
              <w:t xml:space="preserve">vala </w:t>
            </w:r>
            <w:r w:rsidR="00FF1507" w:rsidRPr="00C1096E">
              <w:rPr>
                <w:rFonts w:ascii="Times New Roman" w:hAnsi="Times New Roman"/>
                <w:sz w:val="24"/>
                <w:szCs w:val="24"/>
              </w:rPr>
              <w:t xml:space="preserve">do vlastných priestorov </w:t>
            </w:r>
            <w:r w:rsidRPr="00C1096E">
              <w:rPr>
                <w:rFonts w:ascii="Times New Roman" w:hAnsi="Times New Roman"/>
                <w:sz w:val="24"/>
                <w:szCs w:val="24"/>
              </w:rPr>
              <w:t>aj nitrianska pobočka Pôdohospodárskeho archívu. V priebehu roka 1952 sa podarilo do Bojníc presťahovať aj župné archívy Tekovskej a Komárňanskej župy a cirkevné matriky. Po</w:t>
            </w:r>
            <w:r w:rsidR="002D56ED" w:rsidRPr="00C1096E">
              <w:rPr>
                <w:rFonts w:ascii="Times New Roman" w:hAnsi="Times New Roman"/>
                <w:sz w:val="24"/>
                <w:szCs w:val="24"/>
              </w:rPr>
              <w:t xml:space="preserve"> presťahovan</w:t>
            </w:r>
            <w:r w:rsidRPr="00C1096E">
              <w:rPr>
                <w:rFonts w:ascii="Times New Roman" w:hAnsi="Times New Roman"/>
                <w:sz w:val="24"/>
                <w:szCs w:val="24"/>
              </w:rPr>
              <w:t>í</w:t>
            </w:r>
            <w:r w:rsidR="002D56ED" w:rsidRPr="00C1096E">
              <w:rPr>
                <w:rFonts w:ascii="Times New Roman" w:hAnsi="Times New Roman"/>
                <w:sz w:val="24"/>
                <w:szCs w:val="24"/>
              </w:rPr>
              <w:t xml:space="preserve"> do Bojníc centrála krajského archívu </w:t>
            </w:r>
            <w:r w:rsidRPr="00C1096E">
              <w:rPr>
                <w:rFonts w:ascii="Times New Roman" w:hAnsi="Times New Roman"/>
                <w:sz w:val="24"/>
                <w:szCs w:val="24"/>
              </w:rPr>
              <w:t xml:space="preserve">však naďalej </w:t>
            </w:r>
            <w:r w:rsidR="002D56ED" w:rsidRPr="00C1096E">
              <w:rPr>
                <w:rFonts w:ascii="Times New Roman" w:hAnsi="Times New Roman"/>
                <w:sz w:val="24"/>
                <w:szCs w:val="24"/>
              </w:rPr>
              <w:t>zostala v</w:t>
            </w:r>
            <w:r w:rsidRPr="00C1096E">
              <w:rPr>
                <w:rFonts w:ascii="Times New Roman" w:hAnsi="Times New Roman"/>
                <w:sz w:val="24"/>
                <w:szCs w:val="24"/>
              </w:rPr>
              <w:t> </w:t>
            </w:r>
            <w:r w:rsidR="002D56ED" w:rsidRPr="00C1096E">
              <w:rPr>
                <w:rFonts w:ascii="Times New Roman" w:hAnsi="Times New Roman"/>
                <w:sz w:val="24"/>
                <w:szCs w:val="24"/>
              </w:rPr>
              <w:t>Nitre</w:t>
            </w:r>
            <w:r w:rsidRPr="00C1096E">
              <w:rPr>
                <w:rFonts w:ascii="Times New Roman" w:hAnsi="Times New Roman"/>
                <w:sz w:val="24"/>
                <w:szCs w:val="24"/>
              </w:rPr>
              <w:t xml:space="preserve"> ako krajskom sídle</w:t>
            </w:r>
            <w:r w:rsidR="002D56ED" w:rsidRPr="00C1096E">
              <w:rPr>
                <w:rFonts w:ascii="Times New Roman" w:hAnsi="Times New Roman"/>
                <w:sz w:val="24"/>
                <w:szCs w:val="24"/>
              </w:rPr>
              <w:t xml:space="preserve">. Krajský archív sa tak rozdelil na dve oddelenia – Krajský archív v Nitre I., ktorý sídlil v Nitre a viedol ho sám riaditeľ </w:t>
            </w:r>
            <w:r w:rsidRPr="00C1096E">
              <w:rPr>
                <w:rFonts w:ascii="Times New Roman" w:hAnsi="Times New Roman"/>
                <w:sz w:val="24"/>
                <w:szCs w:val="24"/>
              </w:rPr>
              <w:t xml:space="preserve">(prednosta) </w:t>
            </w:r>
            <w:r w:rsidR="002D56ED" w:rsidRPr="00C1096E">
              <w:rPr>
                <w:rFonts w:ascii="Times New Roman" w:hAnsi="Times New Roman"/>
                <w:sz w:val="24"/>
                <w:szCs w:val="24"/>
              </w:rPr>
              <w:t xml:space="preserve">archívu </w:t>
            </w:r>
            <w:r w:rsidR="00CC6B75">
              <w:rPr>
                <w:rFonts w:ascii="Times New Roman" w:hAnsi="Times New Roman"/>
                <w:sz w:val="24"/>
                <w:szCs w:val="24"/>
              </w:rPr>
              <w:t>D</w:t>
            </w:r>
            <w:r w:rsidR="002D56ED" w:rsidRPr="00C1096E">
              <w:rPr>
                <w:rFonts w:ascii="Times New Roman" w:hAnsi="Times New Roman"/>
                <w:sz w:val="24"/>
                <w:szCs w:val="24"/>
              </w:rPr>
              <w:t xml:space="preserve">r. Milan Hanko (okrem neho tu ešte pôsobil pomocný archivár František Ürge) a Krajský archív II., ktorý sídlil v Bojniciach, kde začal pôsobiť od roku 1952 druhý systematizovaný archivár </w:t>
            </w:r>
            <w:r w:rsidR="00CC6B75">
              <w:rPr>
                <w:rFonts w:ascii="Times New Roman" w:hAnsi="Times New Roman"/>
                <w:sz w:val="24"/>
                <w:szCs w:val="24"/>
              </w:rPr>
              <w:t xml:space="preserve"> D</w:t>
            </w:r>
            <w:r w:rsidR="002D56ED" w:rsidRPr="00C1096E">
              <w:rPr>
                <w:rFonts w:ascii="Times New Roman" w:hAnsi="Times New Roman"/>
                <w:sz w:val="24"/>
                <w:szCs w:val="24"/>
              </w:rPr>
              <w:t xml:space="preserve">r. Mikuláš Palásthy. Kým Krajský archív I. (Nitra) mal mať v správe písomnosti pozemkovej reformy, mestský archív a archívy národných výborov, Krajský archív II. (Bojnice) mal spracovať tri bývalé župné archívy a písomnosti z okresu Prievidza. </w:t>
            </w:r>
          </w:p>
          <w:p w:rsidR="003A507F" w:rsidRPr="00C1096E" w:rsidRDefault="00FF1507" w:rsidP="003F696D">
            <w:pPr>
              <w:spacing w:after="0"/>
              <w:jc w:val="both"/>
              <w:rPr>
                <w:rFonts w:ascii="Times New Roman" w:hAnsi="Times New Roman" w:cs="Times New Roman"/>
                <w:sz w:val="24"/>
                <w:szCs w:val="24"/>
              </w:rPr>
            </w:pPr>
            <w:r w:rsidRPr="00C1096E">
              <w:rPr>
                <w:rFonts w:ascii="Times New Roman" w:hAnsi="Times New Roman"/>
                <w:sz w:val="24"/>
                <w:szCs w:val="24"/>
              </w:rPr>
              <w:t xml:space="preserve">   </w:t>
            </w:r>
            <w:r w:rsidR="003A507F" w:rsidRPr="00C1096E">
              <w:rPr>
                <w:rFonts w:ascii="Times New Roman" w:hAnsi="Times New Roman"/>
                <w:sz w:val="24"/>
                <w:szCs w:val="24"/>
              </w:rPr>
              <w:t xml:space="preserve">Inštitucionálna existencia </w:t>
            </w:r>
            <w:r w:rsidR="002D56ED" w:rsidRPr="00C1096E">
              <w:rPr>
                <w:rFonts w:ascii="Times New Roman" w:hAnsi="Times New Roman"/>
                <w:sz w:val="24"/>
                <w:szCs w:val="24"/>
              </w:rPr>
              <w:t>K</w:t>
            </w:r>
            <w:r w:rsidR="003A507F" w:rsidRPr="00C1096E">
              <w:rPr>
                <w:rFonts w:ascii="Times New Roman" w:hAnsi="Times New Roman"/>
                <w:sz w:val="24"/>
                <w:szCs w:val="24"/>
              </w:rPr>
              <w:t xml:space="preserve">rajského archívu </w:t>
            </w:r>
            <w:r w:rsidR="002D56ED" w:rsidRPr="00C1096E">
              <w:rPr>
                <w:rFonts w:ascii="Times New Roman" w:hAnsi="Times New Roman"/>
                <w:sz w:val="24"/>
                <w:szCs w:val="24"/>
              </w:rPr>
              <w:t xml:space="preserve">v Nitre </w:t>
            </w:r>
            <w:r w:rsidR="003A507F" w:rsidRPr="00C1096E">
              <w:rPr>
                <w:rFonts w:ascii="Times New Roman" w:hAnsi="Times New Roman"/>
                <w:sz w:val="24"/>
                <w:szCs w:val="24"/>
              </w:rPr>
              <w:t>bola ukončená vládnym nariad</w:t>
            </w:r>
            <w:r w:rsidR="003A507F" w:rsidRPr="00C1096E">
              <w:rPr>
                <w:rFonts w:ascii="Times New Roman" w:hAnsi="Times New Roman"/>
                <w:sz w:val="24"/>
                <w:szCs w:val="24"/>
              </w:rPr>
              <w:t>e</w:t>
            </w:r>
            <w:r w:rsidR="003A507F" w:rsidRPr="00C1096E">
              <w:rPr>
                <w:rFonts w:ascii="Times New Roman" w:hAnsi="Times New Roman"/>
                <w:sz w:val="24"/>
                <w:szCs w:val="24"/>
              </w:rPr>
              <w:t>ním č. 29/1954 Zb. o archívnictve zo 7. mája 1954. Na základe tohto nariadenia vznikol Štátny slovenský ústredný archív (ŠSÚA) v Bratislave a sieť štátnych archívov, vrátane Štátneho archívu v Bojniciach, ktoré sa vytvori</w:t>
            </w:r>
            <w:r w:rsidR="002D56ED" w:rsidRPr="00C1096E">
              <w:rPr>
                <w:rFonts w:ascii="Times New Roman" w:hAnsi="Times New Roman"/>
                <w:sz w:val="24"/>
                <w:szCs w:val="24"/>
              </w:rPr>
              <w:t>li</w:t>
            </w:r>
            <w:r w:rsidR="003A507F" w:rsidRPr="00C1096E">
              <w:rPr>
                <w:rFonts w:ascii="Times New Roman" w:hAnsi="Times New Roman"/>
                <w:sz w:val="24"/>
                <w:szCs w:val="24"/>
              </w:rPr>
              <w:t xml:space="preserve"> z bývalých krajských archívov pôs</w:t>
            </w:r>
            <w:r w:rsidR="003A507F" w:rsidRPr="00C1096E">
              <w:rPr>
                <w:rFonts w:ascii="Times New Roman" w:hAnsi="Times New Roman"/>
                <w:sz w:val="24"/>
                <w:szCs w:val="24"/>
              </w:rPr>
              <w:t>o</w:t>
            </w:r>
            <w:r w:rsidR="003A507F" w:rsidRPr="00C1096E">
              <w:rPr>
                <w:rFonts w:ascii="Times New Roman" w:hAnsi="Times New Roman"/>
                <w:sz w:val="24"/>
                <w:szCs w:val="24"/>
              </w:rPr>
              <w:t xml:space="preserve">biacich pri KNV. Podľa § 4 </w:t>
            </w:r>
            <w:r w:rsidR="00CC6B75">
              <w:rPr>
                <w:rFonts w:ascii="Times New Roman" w:hAnsi="Times New Roman"/>
                <w:sz w:val="24"/>
                <w:szCs w:val="24"/>
              </w:rPr>
              <w:t xml:space="preserve">citovaného nariadenia </w:t>
            </w:r>
            <w:r w:rsidR="002D56ED" w:rsidRPr="00C1096E">
              <w:rPr>
                <w:rFonts w:ascii="Times New Roman" w:hAnsi="Times New Roman"/>
                <w:sz w:val="24"/>
                <w:szCs w:val="24"/>
              </w:rPr>
              <w:t>boli</w:t>
            </w:r>
            <w:r w:rsidR="003A507F" w:rsidRPr="00C1096E">
              <w:rPr>
                <w:rFonts w:ascii="Times New Roman" w:hAnsi="Times New Roman"/>
                <w:sz w:val="24"/>
                <w:szCs w:val="24"/>
              </w:rPr>
              <w:t xml:space="preserve"> do štátnych archívov do 31. d</w:t>
            </w:r>
            <w:r w:rsidR="003A507F" w:rsidRPr="00C1096E">
              <w:rPr>
                <w:rFonts w:ascii="Times New Roman" w:hAnsi="Times New Roman"/>
                <w:sz w:val="24"/>
                <w:szCs w:val="24"/>
              </w:rPr>
              <w:t>e</w:t>
            </w:r>
            <w:r w:rsidR="003A507F" w:rsidRPr="00C1096E">
              <w:rPr>
                <w:rFonts w:ascii="Times New Roman" w:hAnsi="Times New Roman"/>
                <w:sz w:val="24"/>
                <w:szCs w:val="24"/>
              </w:rPr>
              <w:t>cembra 1955 začlenené aj pobočky pôdohospodárskych archívov a</w:t>
            </w:r>
            <w:r w:rsidR="002D56ED" w:rsidRPr="00C1096E">
              <w:rPr>
                <w:rFonts w:ascii="Times New Roman" w:hAnsi="Times New Roman"/>
                <w:sz w:val="24"/>
                <w:szCs w:val="24"/>
              </w:rPr>
              <w:t xml:space="preserve"> došlo k ich fúzii. </w:t>
            </w:r>
            <w:r w:rsidR="003A507F" w:rsidRPr="00C1096E">
              <w:rPr>
                <w:rFonts w:ascii="Times New Roman" w:hAnsi="Times New Roman"/>
                <w:sz w:val="24"/>
                <w:szCs w:val="24"/>
              </w:rPr>
              <w:t>Z archívnych fondov bojnickej pobočky pôdohospodárskeho archívu sa od 1. januára 1956 etablovalo II. oddelenie Štátneho archívu v Bojniciach.</w:t>
            </w:r>
          </w:p>
        </w:tc>
        <w:tc>
          <w:tcPr>
            <w:tcW w:w="2063" w:type="dxa"/>
            <w:vAlign w:val="center"/>
          </w:tcPr>
          <w:p w:rsidR="00600013" w:rsidRPr="00992AD3" w:rsidRDefault="00600013" w:rsidP="00992AD3">
            <w:pPr>
              <w:rPr>
                <w:rFonts w:ascii="Times New Roman" w:hAnsi="Times New Roman" w:cs="Times New Roman"/>
                <w:sz w:val="24"/>
                <w:szCs w:val="24"/>
              </w:rPr>
            </w:pPr>
            <w:r w:rsidRPr="00992AD3">
              <w:rPr>
                <w:rFonts w:ascii="Times New Roman" w:hAnsi="Times New Roman" w:cs="Times New Roman"/>
                <w:sz w:val="24"/>
                <w:szCs w:val="24"/>
              </w:rPr>
              <w:lastRenderedPageBreak/>
              <w:t>Dejiny správy p</w:t>
            </w:r>
            <w:r w:rsidRPr="00992AD3">
              <w:rPr>
                <w:rFonts w:ascii="Times New Roman" w:hAnsi="Times New Roman" w:cs="Times New Roman"/>
                <w:sz w:val="24"/>
                <w:szCs w:val="24"/>
              </w:rPr>
              <w:t>ô</w:t>
            </w:r>
            <w:r w:rsidRPr="00992AD3">
              <w:rPr>
                <w:rFonts w:ascii="Times New Roman" w:hAnsi="Times New Roman" w:cs="Times New Roman"/>
                <w:sz w:val="24"/>
                <w:szCs w:val="24"/>
              </w:rPr>
              <w:t>vodcu</w:t>
            </w:r>
          </w:p>
        </w:tc>
      </w:tr>
      <w:tr w:rsidR="00600013" w:rsidRPr="00DF5E16" w:rsidTr="002D56ED">
        <w:tc>
          <w:tcPr>
            <w:tcW w:w="1049" w:type="dxa"/>
            <w:vAlign w:val="center"/>
          </w:tcPr>
          <w:p w:rsidR="00600013" w:rsidRPr="00992AD3" w:rsidRDefault="00600013" w:rsidP="00992AD3">
            <w:pPr>
              <w:spacing w:after="0"/>
              <w:jc w:val="center"/>
              <w:rPr>
                <w:rFonts w:ascii="Times New Roman" w:hAnsi="Times New Roman" w:cs="Times New Roman"/>
                <w:sz w:val="24"/>
                <w:szCs w:val="24"/>
              </w:rPr>
            </w:pPr>
            <w:r w:rsidRPr="00992AD3">
              <w:rPr>
                <w:rFonts w:ascii="Times New Roman" w:hAnsi="Times New Roman" w:cs="Times New Roman"/>
                <w:sz w:val="24"/>
                <w:szCs w:val="24"/>
              </w:rPr>
              <w:lastRenderedPageBreak/>
              <w:t>3.2.3.</w:t>
            </w:r>
          </w:p>
        </w:tc>
        <w:tc>
          <w:tcPr>
            <w:tcW w:w="2352" w:type="dxa"/>
            <w:vAlign w:val="center"/>
          </w:tcPr>
          <w:p w:rsidR="00600013" w:rsidRPr="00992AD3" w:rsidRDefault="00600013" w:rsidP="00992AD3">
            <w:pPr>
              <w:spacing w:after="0"/>
              <w:rPr>
                <w:rFonts w:ascii="Times New Roman" w:hAnsi="Times New Roman" w:cs="Times New Roman"/>
                <w:sz w:val="24"/>
                <w:szCs w:val="24"/>
              </w:rPr>
            </w:pPr>
            <w:r w:rsidRPr="00992AD3">
              <w:rPr>
                <w:rFonts w:ascii="Times New Roman" w:hAnsi="Times New Roman" w:cs="Times New Roman"/>
                <w:sz w:val="24"/>
                <w:szCs w:val="24"/>
              </w:rPr>
              <w:t>Archival history</w:t>
            </w:r>
          </w:p>
        </w:tc>
        <w:tc>
          <w:tcPr>
            <w:tcW w:w="8756" w:type="dxa"/>
          </w:tcPr>
          <w:p w:rsidR="00B83778" w:rsidRPr="00CC6B75" w:rsidRDefault="00EC22C5" w:rsidP="00CC6B75">
            <w:pPr>
              <w:jc w:val="both"/>
              <w:rPr>
                <w:rFonts w:ascii="Times New Roman" w:hAnsi="Times New Roman" w:cs="Times New Roman"/>
                <w:sz w:val="24"/>
                <w:szCs w:val="24"/>
              </w:rPr>
            </w:pPr>
            <w:r w:rsidRPr="00CC6B75">
              <w:rPr>
                <w:rFonts w:ascii="Times New Roman" w:hAnsi="Times New Roman" w:cs="Times New Roman"/>
                <w:sz w:val="24"/>
                <w:szCs w:val="24"/>
              </w:rPr>
              <w:t>Ukladanie písomností Krajského archívu v Nitre, ktorý patril pod I. a od júla 1950 pod III. referát KNV v Nitre, bolo ovplyvnené unifikovaným registratúrnym plánom pre n</w:t>
            </w:r>
            <w:r w:rsidRPr="00CC6B75">
              <w:rPr>
                <w:rFonts w:ascii="Times New Roman" w:hAnsi="Times New Roman" w:cs="Times New Roman"/>
                <w:sz w:val="24"/>
                <w:szCs w:val="24"/>
              </w:rPr>
              <w:t>á</w:t>
            </w:r>
            <w:r w:rsidRPr="00CC6B75">
              <w:rPr>
                <w:rFonts w:ascii="Times New Roman" w:hAnsi="Times New Roman" w:cs="Times New Roman"/>
                <w:sz w:val="24"/>
                <w:szCs w:val="24"/>
              </w:rPr>
              <w:t>rodné výbory. Tento prepracovaný registratúrny plán, vybudovaný na základe tzv. des</w:t>
            </w:r>
            <w:r w:rsidRPr="00CC6B75">
              <w:rPr>
                <w:rFonts w:ascii="Times New Roman" w:hAnsi="Times New Roman" w:cs="Times New Roman"/>
                <w:sz w:val="24"/>
                <w:szCs w:val="24"/>
              </w:rPr>
              <w:t>a</w:t>
            </w:r>
            <w:r w:rsidRPr="00CC6B75">
              <w:rPr>
                <w:rFonts w:ascii="Times New Roman" w:hAnsi="Times New Roman" w:cs="Times New Roman"/>
                <w:sz w:val="24"/>
                <w:szCs w:val="24"/>
              </w:rPr>
              <w:t>tinného triedenia, zaviedlo pre všetky typy národných výborov Povereníctvo vnútra v Bratislave pod č. 185-15/10-1950-II/2. Začal platiť od 1. januára 1951 a nahradil d</w:t>
            </w:r>
            <w:r w:rsidRPr="00CC6B75">
              <w:rPr>
                <w:rFonts w:ascii="Times New Roman" w:hAnsi="Times New Roman" w:cs="Times New Roman"/>
                <w:sz w:val="24"/>
                <w:szCs w:val="24"/>
              </w:rPr>
              <w:t>o</w:t>
            </w:r>
            <w:r w:rsidRPr="00CC6B75">
              <w:rPr>
                <w:rFonts w:ascii="Times New Roman" w:hAnsi="Times New Roman" w:cs="Times New Roman"/>
                <w:sz w:val="24"/>
                <w:szCs w:val="24"/>
              </w:rPr>
              <w:t xml:space="preserve">časný registratúrny plán z roku 1949. Podstatou tohto systému bolo „triedenie“ spisov v rámci ročníkov podľa vecných hľadísk s použitím číselnej desatinnej sústavy pre označovanie vecných hesiel. Registratúrny plán delil činnosť orgánov štátnej správy do </w:t>
            </w:r>
            <w:r w:rsidRPr="00CC6B75">
              <w:rPr>
                <w:rFonts w:ascii="Times New Roman" w:hAnsi="Times New Roman" w:cs="Times New Roman"/>
                <w:sz w:val="24"/>
                <w:szCs w:val="24"/>
              </w:rPr>
              <w:lastRenderedPageBreak/>
              <w:t xml:space="preserve">10 tried označených číslami 0 až 9, tie ďalej na menšie skupiny zvané oddiely (00, 01, 02 atď.) a tie na ešte menšie skupiny zvané heslá (010, 011, 012 atď.). Náplň hesla bol ešte rozdelená na ďalších desať skupín rozdelených na podheslá, oddelené od hlavnej značky desatinnou bodkou (010.1, 010.2 atď.). Základom pri formulácii vecných hesiel mala byť predovšetkým činnosť, t. j. skutočná práca spojená s uskutočňovaním určitej úlohy (obšírnejšie o tom </w:t>
            </w:r>
            <w:r w:rsidRPr="00CC6B75">
              <w:rPr>
                <w:rFonts w:ascii="Times New Roman" w:hAnsi="Times New Roman" w:cs="Times New Roman"/>
                <w:i/>
                <w:sz w:val="24"/>
                <w:szCs w:val="24"/>
              </w:rPr>
              <w:t>Spisový plán pre úradnú potrebu</w:t>
            </w:r>
            <w:r w:rsidRPr="00CC6B75">
              <w:rPr>
                <w:rFonts w:ascii="Times New Roman" w:hAnsi="Times New Roman" w:cs="Times New Roman"/>
                <w:sz w:val="24"/>
                <w:szCs w:val="24"/>
              </w:rPr>
              <w:t>. Bratislava : Tatran pre Pov</w:t>
            </w:r>
            <w:r w:rsidRPr="00CC6B75">
              <w:rPr>
                <w:rFonts w:ascii="Times New Roman" w:hAnsi="Times New Roman" w:cs="Times New Roman"/>
                <w:sz w:val="24"/>
                <w:szCs w:val="24"/>
              </w:rPr>
              <w:t>e</w:t>
            </w:r>
            <w:r w:rsidRPr="00CC6B75">
              <w:rPr>
                <w:rFonts w:ascii="Times New Roman" w:hAnsi="Times New Roman" w:cs="Times New Roman"/>
                <w:sz w:val="24"/>
                <w:szCs w:val="24"/>
              </w:rPr>
              <w:t>reníctvo vnútra, 1950, s. 3-5). Desatinné triedenie zaviedli krajské archívy od porady krajských archivárov 11. až 12. apríla 1951 v Nitre. V tomto roku zároveň krajský a</w:t>
            </w:r>
            <w:r w:rsidRPr="00CC6B75">
              <w:rPr>
                <w:rFonts w:ascii="Times New Roman" w:hAnsi="Times New Roman" w:cs="Times New Roman"/>
                <w:sz w:val="24"/>
                <w:szCs w:val="24"/>
              </w:rPr>
              <w:t>r</w:t>
            </w:r>
            <w:r w:rsidRPr="00CC6B75">
              <w:rPr>
                <w:rFonts w:ascii="Times New Roman" w:hAnsi="Times New Roman" w:cs="Times New Roman"/>
                <w:sz w:val="24"/>
                <w:szCs w:val="24"/>
              </w:rPr>
              <w:t>chivár zmanipuloval spisy z ročníkov 1949 – 1951 do ročníka 1951.</w:t>
            </w:r>
            <w:r w:rsidR="0088692E" w:rsidRPr="00CC6B75">
              <w:rPr>
                <w:rFonts w:ascii="Times New Roman" w:hAnsi="Times New Roman" w:cs="Times New Roman"/>
                <w:sz w:val="24"/>
                <w:szCs w:val="24"/>
              </w:rPr>
              <w:t xml:space="preserve"> Podľa nového des</w:t>
            </w:r>
            <w:r w:rsidR="0088692E" w:rsidRPr="00CC6B75">
              <w:rPr>
                <w:rFonts w:ascii="Times New Roman" w:hAnsi="Times New Roman" w:cs="Times New Roman"/>
                <w:sz w:val="24"/>
                <w:szCs w:val="24"/>
              </w:rPr>
              <w:t>a</w:t>
            </w:r>
            <w:r w:rsidR="0088692E" w:rsidRPr="00CC6B75">
              <w:rPr>
                <w:rFonts w:ascii="Times New Roman" w:hAnsi="Times New Roman" w:cs="Times New Roman"/>
                <w:sz w:val="24"/>
                <w:szCs w:val="24"/>
              </w:rPr>
              <w:t>tinného triedenia bol značkou archívu kód 055.8 (rozšifrovane: 0 medzinárodné veci, štátne zriadenie a spoločné veci verejnej správy – 05 vedenie a správa úradu – 0.55 sp</w:t>
            </w:r>
            <w:r w:rsidR="0088692E" w:rsidRPr="00CC6B75">
              <w:rPr>
                <w:rFonts w:ascii="Times New Roman" w:hAnsi="Times New Roman" w:cs="Times New Roman"/>
                <w:sz w:val="24"/>
                <w:szCs w:val="24"/>
              </w:rPr>
              <w:t>i</w:t>
            </w:r>
            <w:r w:rsidR="0088692E" w:rsidRPr="00CC6B75">
              <w:rPr>
                <w:rFonts w:ascii="Times New Roman" w:hAnsi="Times New Roman" w:cs="Times New Roman"/>
                <w:sz w:val="24"/>
                <w:szCs w:val="24"/>
              </w:rPr>
              <w:t>sová služba – 055.8 verejné archívy), avšak prax ukázala, že sa museli používať aj iné vecné skupiny (využívali sa teda aj iné triedy z desatinného triedenia, napr. pre vnútornú organizáciu národných výborov, vnútornú správu, kultúrne veci, rozpočet, plány práce, osobné spisy, štátne matriky a pod.). Registratúrne denníky sa zachovali kompletne z ro</w:t>
            </w:r>
            <w:r w:rsidR="00C1096E" w:rsidRPr="00CC6B75">
              <w:rPr>
                <w:rFonts w:ascii="Times New Roman" w:hAnsi="Times New Roman" w:cs="Times New Roman"/>
                <w:sz w:val="24"/>
                <w:szCs w:val="24"/>
              </w:rPr>
              <w:t>kov</w:t>
            </w:r>
            <w:r w:rsidR="0088692E" w:rsidRPr="00CC6B75">
              <w:rPr>
                <w:rFonts w:ascii="Times New Roman" w:hAnsi="Times New Roman" w:cs="Times New Roman"/>
                <w:sz w:val="24"/>
                <w:szCs w:val="24"/>
              </w:rPr>
              <w:t xml:space="preserve"> 1952 a 1953 (z roku 1954 sa nezachoval), z roku 1951 iba nedopísaný (riaditeľ archívu si ho zaobstaral z vlastnej iniciatívy a na vlastné náklady, ale napokon od jeho vedenia upustil a zaevidoval len prvých 131 záznamov od 1. 1. do 15. 5. 1951). Spisy sa zachovali kompletne z rokov 1949 až 1953, z ročníka 1954 sa zachoval iba fragment (krajský archív fungoval samostatne iba do mája 1954), nepatrne zachovaná časť bola ako priora včlenená do registratúry ročníka 1954 už nového Štátneho archívu v Bojniciach (ten ešte v roku 1954 používal počas celého roka starú prezentačnú pečia</w:t>
            </w:r>
            <w:r w:rsidR="0088692E" w:rsidRPr="00CC6B75">
              <w:rPr>
                <w:rFonts w:ascii="Times New Roman" w:hAnsi="Times New Roman" w:cs="Times New Roman"/>
                <w:sz w:val="24"/>
                <w:szCs w:val="24"/>
              </w:rPr>
              <w:t>t</w:t>
            </w:r>
            <w:r w:rsidR="0088692E" w:rsidRPr="00CC6B75">
              <w:rPr>
                <w:rFonts w:ascii="Times New Roman" w:hAnsi="Times New Roman" w:cs="Times New Roman"/>
                <w:sz w:val="24"/>
                <w:szCs w:val="24"/>
              </w:rPr>
              <w:t>ku Krajského archívu v Nitre). Správu registratúry zabezpečoval sám riaditeľ (predno</w:t>
            </w:r>
            <w:r w:rsidR="0088692E" w:rsidRPr="00CC6B75">
              <w:rPr>
                <w:rFonts w:ascii="Times New Roman" w:hAnsi="Times New Roman" w:cs="Times New Roman"/>
                <w:sz w:val="24"/>
                <w:szCs w:val="24"/>
              </w:rPr>
              <w:t>s</w:t>
            </w:r>
            <w:r w:rsidR="0088692E" w:rsidRPr="00CC6B75">
              <w:rPr>
                <w:rFonts w:ascii="Times New Roman" w:hAnsi="Times New Roman" w:cs="Times New Roman"/>
                <w:sz w:val="24"/>
                <w:szCs w:val="24"/>
              </w:rPr>
              <w:t>ta) krajského archívu.</w:t>
            </w:r>
            <w:r w:rsidR="00B83778" w:rsidRPr="00CC6B75">
              <w:rPr>
                <w:rFonts w:ascii="Times New Roman" w:hAnsi="Times New Roman" w:cs="Times New Roman"/>
                <w:sz w:val="24"/>
                <w:szCs w:val="24"/>
              </w:rPr>
              <w:t xml:space="preserve"> Pre spisy sa nepoužívali riadne predtlačené spisové obaly. Boli vyrobené svojpomocne z preloženého hárku papiera (alebo starých nepoužívaných sp</w:t>
            </w:r>
            <w:r w:rsidR="00B83778" w:rsidRPr="00CC6B75">
              <w:rPr>
                <w:rFonts w:ascii="Times New Roman" w:hAnsi="Times New Roman" w:cs="Times New Roman"/>
                <w:sz w:val="24"/>
                <w:szCs w:val="24"/>
              </w:rPr>
              <w:t>i</w:t>
            </w:r>
            <w:r w:rsidR="00B83778" w:rsidRPr="00CC6B75">
              <w:rPr>
                <w:rFonts w:ascii="Times New Roman" w:hAnsi="Times New Roman" w:cs="Times New Roman"/>
                <w:sz w:val="24"/>
                <w:szCs w:val="24"/>
              </w:rPr>
              <w:t xml:space="preserve">sových obalov), s vyznačením čísla spisu, pečiatkou </w:t>
            </w:r>
            <w:r w:rsidR="00B83778" w:rsidRPr="00CC6B75">
              <w:rPr>
                <w:rFonts w:ascii="Times New Roman" w:hAnsi="Times New Roman" w:cs="Times New Roman"/>
                <w:caps/>
                <w:sz w:val="24"/>
                <w:szCs w:val="24"/>
              </w:rPr>
              <w:t>Krajský archív v</w:t>
            </w:r>
            <w:r w:rsidR="00B83778" w:rsidRPr="00CC6B75">
              <w:rPr>
                <w:rFonts w:ascii="Times New Roman" w:hAnsi="Times New Roman" w:cs="Times New Roman"/>
                <w:sz w:val="24"/>
                <w:szCs w:val="24"/>
              </w:rPr>
              <w:t> NITRE a stručným predmetom veci. Od 30. decembra 1952 začal krajský archív používať vlas</w:t>
            </w:r>
            <w:r w:rsidR="00B83778" w:rsidRPr="00CC6B75">
              <w:rPr>
                <w:rFonts w:ascii="Times New Roman" w:hAnsi="Times New Roman" w:cs="Times New Roman"/>
                <w:sz w:val="24"/>
                <w:szCs w:val="24"/>
              </w:rPr>
              <w:t>t</w:t>
            </w:r>
            <w:r w:rsidR="00B83778" w:rsidRPr="00CC6B75">
              <w:rPr>
                <w:rFonts w:ascii="Times New Roman" w:hAnsi="Times New Roman" w:cs="Times New Roman"/>
                <w:sz w:val="24"/>
                <w:szCs w:val="24"/>
              </w:rPr>
              <w:t xml:space="preserve">nú prezentačnú pečiatku obsahujúcu úradný názov (KNV, referát III., NITRA, Krajský </w:t>
            </w:r>
            <w:r w:rsidR="00B83778" w:rsidRPr="00CC6B75">
              <w:rPr>
                <w:rFonts w:ascii="Times New Roman" w:hAnsi="Times New Roman" w:cs="Times New Roman"/>
                <w:sz w:val="24"/>
                <w:szCs w:val="24"/>
              </w:rPr>
              <w:lastRenderedPageBreak/>
              <w:t>archív I., Nitra, eventuálne Krajský archív II., Bojnice), dátum evidencie, číslo spisu a registratúrnu značku. Jeden spis v rámci príslušnej vecnej skupiny desatinného triedenia tvorili záznamy v tej istej veci. Základným číslom sa stávalo číslo prvého záznamu. Čí</w:t>
            </w:r>
            <w:r w:rsidR="00B83778" w:rsidRPr="00CC6B75">
              <w:rPr>
                <w:rFonts w:ascii="Times New Roman" w:hAnsi="Times New Roman" w:cs="Times New Roman"/>
                <w:sz w:val="24"/>
                <w:szCs w:val="24"/>
              </w:rPr>
              <w:t>s</w:t>
            </w:r>
            <w:r w:rsidR="00B83778" w:rsidRPr="00CC6B75">
              <w:rPr>
                <w:rFonts w:ascii="Times New Roman" w:hAnsi="Times New Roman" w:cs="Times New Roman"/>
                <w:sz w:val="24"/>
                <w:szCs w:val="24"/>
              </w:rPr>
              <w:t xml:space="preserve">lo spisu pozostávalo zo skratky referátu alebo oddelenia, ktorý organizačne spravoval krajský archív (I. referát a od roku 1951 III. referát KNV), oddelenia archívu (Krajský archív I. alebo II.), z číselníka vecnej skupiny desatinného triedenia (trieda – oddiel – heslo – podheslo a pomocný znak), ročníka a čísla záznamu (kompletná značka mala teda tvar III-Arch I-054.9-B-1952/141, počiatočná skratka referátu a oddelenia sa však neuvádzala dôsledne a vynechávala sa). Prezentačné pečiatky sa po roku 1952 používali dôsledne. Po vybavení bol každý spis vložený do tzv. zberného spisu s predtlačenou rubrikatúrou pre zaevidovanie zoznamu spisov. </w:t>
            </w:r>
          </w:p>
        </w:tc>
        <w:tc>
          <w:tcPr>
            <w:tcW w:w="2063" w:type="dxa"/>
            <w:vAlign w:val="center"/>
          </w:tcPr>
          <w:p w:rsidR="00600013" w:rsidRPr="00992AD3" w:rsidRDefault="00600013" w:rsidP="00992AD3">
            <w:pPr>
              <w:rPr>
                <w:rFonts w:ascii="Times New Roman" w:hAnsi="Times New Roman" w:cs="Times New Roman"/>
                <w:sz w:val="24"/>
                <w:szCs w:val="24"/>
              </w:rPr>
            </w:pPr>
            <w:r w:rsidRPr="00992AD3">
              <w:rPr>
                <w:rFonts w:ascii="Times New Roman" w:hAnsi="Times New Roman" w:cs="Times New Roman"/>
                <w:sz w:val="24"/>
                <w:szCs w:val="24"/>
              </w:rPr>
              <w:lastRenderedPageBreak/>
              <w:t>Dejiny archívneho fondu</w:t>
            </w:r>
          </w:p>
        </w:tc>
      </w:tr>
      <w:tr w:rsidR="00F01588" w:rsidRPr="00DF5E16" w:rsidTr="00EF1790">
        <w:tc>
          <w:tcPr>
            <w:tcW w:w="1049" w:type="dxa"/>
            <w:vAlign w:val="center"/>
          </w:tcPr>
          <w:p w:rsidR="00F01588" w:rsidRPr="00992AD3" w:rsidRDefault="00F01588" w:rsidP="00992AD3">
            <w:pPr>
              <w:spacing w:after="0"/>
              <w:jc w:val="center"/>
              <w:rPr>
                <w:rFonts w:ascii="Times New Roman" w:hAnsi="Times New Roman" w:cs="Times New Roman"/>
                <w:sz w:val="24"/>
                <w:szCs w:val="24"/>
              </w:rPr>
            </w:pPr>
            <w:r w:rsidRPr="00992AD3">
              <w:rPr>
                <w:rFonts w:ascii="Times New Roman" w:hAnsi="Times New Roman" w:cs="Times New Roman"/>
                <w:sz w:val="24"/>
                <w:szCs w:val="24"/>
              </w:rPr>
              <w:lastRenderedPageBreak/>
              <w:t>3.2.4.</w:t>
            </w:r>
          </w:p>
        </w:tc>
        <w:tc>
          <w:tcPr>
            <w:tcW w:w="2352" w:type="dxa"/>
            <w:vAlign w:val="center"/>
          </w:tcPr>
          <w:p w:rsidR="00F01588" w:rsidRPr="00992AD3" w:rsidRDefault="00F01588" w:rsidP="00992AD3">
            <w:pPr>
              <w:spacing w:after="0"/>
              <w:rPr>
                <w:rFonts w:ascii="Times New Roman" w:hAnsi="Times New Roman" w:cs="Times New Roman"/>
                <w:sz w:val="24"/>
                <w:szCs w:val="24"/>
              </w:rPr>
            </w:pPr>
            <w:r w:rsidRPr="00992AD3">
              <w:rPr>
                <w:rFonts w:ascii="Times New Roman" w:hAnsi="Times New Roman" w:cs="Times New Roman"/>
                <w:sz w:val="24"/>
                <w:szCs w:val="24"/>
              </w:rPr>
              <w:t>Immediate source of acquisition or transfer</w:t>
            </w:r>
          </w:p>
        </w:tc>
        <w:tc>
          <w:tcPr>
            <w:tcW w:w="8756" w:type="dxa"/>
            <w:vAlign w:val="center"/>
          </w:tcPr>
          <w:p w:rsidR="00F01588" w:rsidRPr="00C1096E" w:rsidRDefault="00143AD8" w:rsidP="00CC6B75">
            <w:pPr>
              <w:spacing w:after="0"/>
              <w:jc w:val="both"/>
              <w:rPr>
                <w:rFonts w:ascii="Times New Roman" w:hAnsi="Times New Roman" w:cs="Times New Roman"/>
                <w:sz w:val="24"/>
                <w:szCs w:val="24"/>
              </w:rPr>
            </w:pPr>
            <w:r w:rsidRPr="00C1096E">
              <w:rPr>
                <w:rFonts w:ascii="Times New Roman" w:hAnsi="Times New Roman"/>
                <w:sz w:val="24"/>
                <w:szCs w:val="24"/>
              </w:rPr>
              <w:t>Písomnosti Krajského archívu v Nitre boli pôvodne súčasťou registratúry Štátneho a</w:t>
            </w:r>
            <w:r w:rsidRPr="00C1096E">
              <w:rPr>
                <w:rFonts w:ascii="Times New Roman" w:hAnsi="Times New Roman"/>
                <w:sz w:val="24"/>
                <w:szCs w:val="24"/>
              </w:rPr>
              <w:t>r</w:t>
            </w:r>
            <w:r w:rsidRPr="00C1096E">
              <w:rPr>
                <w:rFonts w:ascii="Times New Roman" w:hAnsi="Times New Roman"/>
                <w:sz w:val="24"/>
                <w:szCs w:val="24"/>
              </w:rPr>
              <w:t xml:space="preserve">chív v Nitre. </w:t>
            </w:r>
            <w:r w:rsidR="00EC22C5" w:rsidRPr="00C1096E">
              <w:rPr>
                <w:rFonts w:ascii="Times New Roman" w:hAnsi="Times New Roman"/>
                <w:sz w:val="24"/>
                <w:szCs w:val="24"/>
              </w:rPr>
              <w:t xml:space="preserve">Jeho registratúru prevzal Štátny archív v Bojniciach (právny predchodca Štátneho archívu v Nitre) v zmysle </w:t>
            </w:r>
            <w:r w:rsidR="00CC6B75">
              <w:rPr>
                <w:rFonts w:ascii="Times New Roman" w:hAnsi="Times New Roman"/>
                <w:sz w:val="24"/>
                <w:szCs w:val="24"/>
              </w:rPr>
              <w:t xml:space="preserve">nariadenia vlády </w:t>
            </w:r>
            <w:r w:rsidR="00EC22C5" w:rsidRPr="00C1096E">
              <w:rPr>
                <w:rFonts w:ascii="Times New Roman" w:hAnsi="Times New Roman"/>
                <w:sz w:val="24"/>
                <w:szCs w:val="24"/>
              </w:rPr>
              <w:t>č. 29/1954 Zb. o archívnictve zo 7. mája 1954, na základe ktorého boli krajské archívy existujúce pri krajských národných výboroch s pobočkami pôdohospodárskych archívov s účinnosťou od 1. januára 1956 začlenené do novovzniknutej siete štátnych archívov. Písomnosti Krajského archívu v Nitre z rokov 1949 – 1954 boli v</w:t>
            </w:r>
            <w:r w:rsidRPr="00C1096E">
              <w:rPr>
                <w:rFonts w:ascii="Times New Roman" w:hAnsi="Times New Roman"/>
                <w:sz w:val="24"/>
                <w:szCs w:val="24"/>
              </w:rPr>
              <w:t xml:space="preserve"> marci 2017 </w:t>
            </w:r>
            <w:r w:rsidR="00EC22C5" w:rsidRPr="00C1096E">
              <w:rPr>
                <w:rFonts w:ascii="Times New Roman" w:hAnsi="Times New Roman"/>
                <w:sz w:val="24"/>
                <w:szCs w:val="24"/>
              </w:rPr>
              <w:t xml:space="preserve">z registratúry Štátneho archívu v Nitre </w:t>
            </w:r>
            <w:r w:rsidRPr="00C1096E">
              <w:rPr>
                <w:rFonts w:ascii="Times New Roman" w:hAnsi="Times New Roman"/>
                <w:sz w:val="24"/>
                <w:szCs w:val="24"/>
              </w:rPr>
              <w:t>vyčlenené a zaevidované ako samostatný archívny fond začlenený v rámci klasifikačnej schémy archívnych fondov a zbierok štátnych archívov do skupiny H.II.3 (Veda, kult</w:t>
            </w:r>
            <w:r w:rsidRPr="00C1096E">
              <w:rPr>
                <w:rFonts w:ascii="Times New Roman" w:hAnsi="Times New Roman"/>
                <w:sz w:val="24"/>
                <w:szCs w:val="24"/>
              </w:rPr>
              <w:t>ú</w:t>
            </w:r>
            <w:r w:rsidRPr="00C1096E">
              <w:rPr>
                <w:rFonts w:ascii="Times New Roman" w:hAnsi="Times New Roman"/>
                <w:sz w:val="24"/>
                <w:szCs w:val="24"/>
              </w:rPr>
              <w:t xml:space="preserve">ra, osveta – Veda – Archívy). V roku 2017 boli </w:t>
            </w:r>
            <w:r w:rsidR="001A3303">
              <w:rPr>
                <w:rFonts w:ascii="Times New Roman" w:hAnsi="Times New Roman"/>
                <w:sz w:val="24"/>
                <w:szCs w:val="24"/>
              </w:rPr>
              <w:t xml:space="preserve">jeho </w:t>
            </w:r>
            <w:r w:rsidRPr="00C1096E">
              <w:rPr>
                <w:rFonts w:ascii="Times New Roman" w:hAnsi="Times New Roman"/>
                <w:sz w:val="24"/>
                <w:szCs w:val="24"/>
              </w:rPr>
              <w:t>písomnosti usporiadané a inventarizované P. Kerestešom.</w:t>
            </w:r>
          </w:p>
        </w:tc>
        <w:tc>
          <w:tcPr>
            <w:tcW w:w="2063" w:type="dxa"/>
            <w:vAlign w:val="center"/>
          </w:tcPr>
          <w:p w:rsidR="00F01588" w:rsidRPr="00992AD3" w:rsidRDefault="00F01588" w:rsidP="00992AD3">
            <w:pPr>
              <w:rPr>
                <w:rFonts w:ascii="Times New Roman" w:hAnsi="Times New Roman" w:cs="Times New Roman"/>
                <w:sz w:val="24"/>
                <w:szCs w:val="24"/>
              </w:rPr>
            </w:pPr>
            <w:r w:rsidRPr="00992AD3">
              <w:rPr>
                <w:rFonts w:ascii="Times New Roman" w:hAnsi="Times New Roman" w:cs="Times New Roman"/>
                <w:sz w:val="24"/>
                <w:szCs w:val="24"/>
              </w:rPr>
              <w:t>Spôsoby získav</w:t>
            </w:r>
            <w:r w:rsidRPr="00992AD3">
              <w:rPr>
                <w:rFonts w:ascii="Times New Roman" w:hAnsi="Times New Roman" w:cs="Times New Roman"/>
                <w:sz w:val="24"/>
                <w:szCs w:val="24"/>
              </w:rPr>
              <w:t>a</w:t>
            </w:r>
            <w:r w:rsidRPr="00992AD3">
              <w:rPr>
                <w:rFonts w:ascii="Times New Roman" w:hAnsi="Times New Roman" w:cs="Times New Roman"/>
                <w:sz w:val="24"/>
                <w:szCs w:val="24"/>
              </w:rPr>
              <w:t>nia archívnych prírastkov</w:t>
            </w:r>
          </w:p>
        </w:tc>
      </w:tr>
      <w:tr w:rsidR="00F01588" w:rsidRPr="00DF5E16" w:rsidTr="00EF1790">
        <w:tc>
          <w:tcPr>
            <w:tcW w:w="1049" w:type="dxa"/>
            <w:vAlign w:val="center"/>
          </w:tcPr>
          <w:p w:rsidR="00F01588" w:rsidRPr="00992AD3" w:rsidRDefault="00F01588" w:rsidP="00992AD3">
            <w:pPr>
              <w:spacing w:after="0"/>
              <w:jc w:val="center"/>
              <w:rPr>
                <w:rFonts w:ascii="Times New Roman" w:hAnsi="Times New Roman" w:cs="Times New Roman"/>
                <w:sz w:val="24"/>
                <w:szCs w:val="24"/>
              </w:rPr>
            </w:pPr>
            <w:r w:rsidRPr="00992AD3">
              <w:rPr>
                <w:rFonts w:ascii="Times New Roman" w:hAnsi="Times New Roman" w:cs="Times New Roman"/>
                <w:sz w:val="24"/>
                <w:szCs w:val="24"/>
              </w:rPr>
              <w:t>3.3.1.</w:t>
            </w:r>
          </w:p>
        </w:tc>
        <w:tc>
          <w:tcPr>
            <w:tcW w:w="2352" w:type="dxa"/>
            <w:vAlign w:val="center"/>
          </w:tcPr>
          <w:p w:rsidR="00F01588" w:rsidRPr="00992AD3" w:rsidRDefault="00F01588" w:rsidP="00992AD3">
            <w:pPr>
              <w:spacing w:after="0"/>
              <w:rPr>
                <w:rFonts w:ascii="Times New Roman" w:hAnsi="Times New Roman" w:cs="Times New Roman"/>
                <w:sz w:val="24"/>
                <w:szCs w:val="24"/>
              </w:rPr>
            </w:pPr>
            <w:r w:rsidRPr="00992AD3">
              <w:rPr>
                <w:rFonts w:ascii="Times New Roman" w:hAnsi="Times New Roman" w:cs="Times New Roman"/>
                <w:sz w:val="24"/>
                <w:szCs w:val="24"/>
              </w:rPr>
              <w:t>Scope and contents</w:t>
            </w:r>
          </w:p>
        </w:tc>
        <w:tc>
          <w:tcPr>
            <w:tcW w:w="8756" w:type="dxa"/>
            <w:vAlign w:val="center"/>
          </w:tcPr>
          <w:p w:rsidR="00143AD8" w:rsidRPr="00C1096E" w:rsidRDefault="00143AD8" w:rsidP="00CC6B75">
            <w:pPr>
              <w:spacing w:before="200"/>
              <w:jc w:val="both"/>
              <w:rPr>
                <w:rFonts w:ascii="Times New Roman" w:hAnsi="Times New Roman" w:cs="Times New Roman"/>
                <w:color w:val="FF0000"/>
                <w:sz w:val="24"/>
                <w:szCs w:val="24"/>
              </w:rPr>
            </w:pPr>
            <w:r w:rsidRPr="00C1096E">
              <w:rPr>
                <w:rFonts w:ascii="Times New Roman" w:hAnsi="Times New Roman"/>
                <w:sz w:val="24"/>
                <w:szCs w:val="24"/>
              </w:rPr>
              <w:t xml:space="preserve">Chronologicky možno archívny fond vymedziť rokmi 1949  a 1954, teda rokmi vzniku a zániku pôvodcu, resp. jeho transformáciou na štátny archív (vtedy Štátny archív v Bojniciach). Archívne dokumenty z činnosti krajského archívu sa zachovali v relatívne malom rozsahu – ide o 1,2 bm. Z diplomatického hľadiska tvoria fond 3 registratúrne denníky z rokov 1951 (fragment), 1952 a 1953 a spisy z rokov 1949 - 1954. Menšiu časť </w:t>
            </w:r>
            <w:r w:rsidRPr="00C1096E">
              <w:rPr>
                <w:rFonts w:ascii="Times New Roman" w:hAnsi="Times New Roman"/>
                <w:sz w:val="24"/>
                <w:szCs w:val="24"/>
              </w:rPr>
              <w:lastRenderedPageBreak/>
              <w:t>tvorí rôznorodý materiál, do ktorého možno zaradiť rôzne evidencie a súpisy fondov (napr. k dejinám robotníckeho hnutia, ktoré sa realizovalo systematicky v rokoch 195</w:t>
            </w:r>
            <w:r w:rsidR="00CC6B75">
              <w:rPr>
                <w:rFonts w:ascii="Times New Roman" w:hAnsi="Times New Roman"/>
                <w:sz w:val="24"/>
                <w:szCs w:val="24"/>
              </w:rPr>
              <w:t>1</w:t>
            </w:r>
            <w:r w:rsidRPr="00C1096E">
              <w:rPr>
                <w:rFonts w:ascii="Times New Roman" w:hAnsi="Times New Roman"/>
                <w:sz w:val="24"/>
                <w:szCs w:val="24"/>
              </w:rPr>
              <w:t xml:space="preserve"> až 1954, súpis archívnych fondov v Nitrianskom kraji z roku 1952), preberacie protok</w:t>
            </w:r>
            <w:r w:rsidRPr="00C1096E">
              <w:rPr>
                <w:rFonts w:ascii="Times New Roman" w:hAnsi="Times New Roman"/>
                <w:sz w:val="24"/>
                <w:szCs w:val="24"/>
              </w:rPr>
              <w:t>o</w:t>
            </w:r>
            <w:r w:rsidRPr="00C1096E">
              <w:rPr>
                <w:rFonts w:ascii="Times New Roman" w:hAnsi="Times New Roman"/>
                <w:sz w:val="24"/>
                <w:szCs w:val="24"/>
              </w:rPr>
              <w:t>ly cirkevných matrík z roku 1952 a pod. Archívny fond možno využiť predovšetkým k dejinám samotného Krajského archívu v Nitre ako právneho predchodcu Štátneho arch</w:t>
            </w:r>
            <w:r w:rsidRPr="00C1096E">
              <w:rPr>
                <w:rFonts w:ascii="Times New Roman" w:hAnsi="Times New Roman"/>
                <w:sz w:val="24"/>
                <w:szCs w:val="24"/>
              </w:rPr>
              <w:t>í</w:t>
            </w:r>
            <w:r w:rsidRPr="00C1096E">
              <w:rPr>
                <w:rFonts w:ascii="Times New Roman" w:hAnsi="Times New Roman"/>
                <w:sz w:val="24"/>
                <w:szCs w:val="24"/>
              </w:rPr>
              <w:t>vu v Nitre a k skúmaniu počiatkov formovania moderného archívnictva na Slovensku a vývoja jednotlivých odborných archívnych činností v jeho prvopočiatkoch. Zaujímavé sú dokumenty týkajúce sa personálneho obsadenia, priestorov, sťahovania, odbornej činnosti a spolupráce so Slovenskou archívnou komisiou. Písomnosti archívneho fondu možno využiť aj pri štúdiu dejín predarchívnej starostlivosti a preberania archívnych fondov. Osobitnou kategóriou sú osobné spisy zamestnancov, ktoré obsahujú informácie k biografiám archivárov. K dejinám robotníckeho hnutia a sociálnych pomerov v období prvej Československej republiky možno využiť súpis dokumentov, ktorý bol súčasťou súpisu dokumentov k dejinám robotníckeho hnutia realizovaný v rokoch 1953 až 1954 (podľa jednotlivých okresných archívov).</w:t>
            </w:r>
          </w:p>
        </w:tc>
        <w:tc>
          <w:tcPr>
            <w:tcW w:w="2063" w:type="dxa"/>
            <w:vAlign w:val="center"/>
          </w:tcPr>
          <w:p w:rsidR="00F01588" w:rsidRPr="00992AD3" w:rsidRDefault="00F01588" w:rsidP="00992AD3">
            <w:pPr>
              <w:rPr>
                <w:rFonts w:ascii="Times New Roman" w:hAnsi="Times New Roman" w:cs="Times New Roman"/>
                <w:sz w:val="24"/>
                <w:szCs w:val="24"/>
              </w:rPr>
            </w:pPr>
            <w:r w:rsidRPr="00992AD3">
              <w:rPr>
                <w:rFonts w:ascii="Times New Roman" w:hAnsi="Times New Roman" w:cs="Times New Roman"/>
                <w:sz w:val="24"/>
                <w:szCs w:val="24"/>
              </w:rPr>
              <w:lastRenderedPageBreak/>
              <w:t xml:space="preserve">Obsah </w:t>
            </w:r>
            <w:r w:rsidR="00EF1790" w:rsidRPr="00992AD3">
              <w:rPr>
                <w:rFonts w:ascii="Times New Roman" w:hAnsi="Times New Roman" w:cs="Times New Roman"/>
                <w:sz w:val="24"/>
                <w:szCs w:val="24"/>
              </w:rPr>
              <w:t xml:space="preserve">a rozsah </w:t>
            </w:r>
            <w:r w:rsidRPr="00992AD3">
              <w:rPr>
                <w:rFonts w:ascii="Times New Roman" w:hAnsi="Times New Roman" w:cs="Times New Roman"/>
                <w:sz w:val="24"/>
                <w:szCs w:val="24"/>
              </w:rPr>
              <w:t>archívneho fondu</w:t>
            </w:r>
          </w:p>
        </w:tc>
      </w:tr>
      <w:tr w:rsidR="00F01588" w:rsidRPr="00DF5E16" w:rsidTr="00EF1790">
        <w:tc>
          <w:tcPr>
            <w:tcW w:w="1049" w:type="dxa"/>
            <w:vAlign w:val="center"/>
          </w:tcPr>
          <w:p w:rsidR="00F01588" w:rsidRPr="00992AD3" w:rsidRDefault="00F01588" w:rsidP="00992AD3">
            <w:pPr>
              <w:spacing w:after="0"/>
              <w:jc w:val="center"/>
              <w:rPr>
                <w:rFonts w:ascii="Times New Roman" w:hAnsi="Times New Roman" w:cs="Times New Roman"/>
                <w:sz w:val="24"/>
                <w:szCs w:val="24"/>
              </w:rPr>
            </w:pPr>
            <w:r w:rsidRPr="00992AD3">
              <w:rPr>
                <w:rFonts w:ascii="Times New Roman" w:hAnsi="Times New Roman" w:cs="Times New Roman"/>
                <w:sz w:val="24"/>
                <w:szCs w:val="24"/>
              </w:rPr>
              <w:lastRenderedPageBreak/>
              <w:t>3.3.2.</w:t>
            </w:r>
          </w:p>
        </w:tc>
        <w:tc>
          <w:tcPr>
            <w:tcW w:w="2352" w:type="dxa"/>
            <w:vAlign w:val="center"/>
          </w:tcPr>
          <w:p w:rsidR="00F01588" w:rsidRPr="00992AD3" w:rsidRDefault="00F01588" w:rsidP="00992AD3">
            <w:pPr>
              <w:spacing w:after="0"/>
              <w:rPr>
                <w:rFonts w:ascii="Times New Roman" w:hAnsi="Times New Roman" w:cs="Times New Roman"/>
                <w:sz w:val="24"/>
                <w:szCs w:val="24"/>
              </w:rPr>
            </w:pPr>
            <w:r w:rsidRPr="00992AD3">
              <w:rPr>
                <w:rFonts w:ascii="Times New Roman" w:hAnsi="Times New Roman" w:cs="Times New Roman"/>
                <w:sz w:val="24"/>
                <w:szCs w:val="24"/>
              </w:rPr>
              <w:t>Appraisal, destruction and scheduling i</w:t>
            </w:r>
            <w:r w:rsidRPr="00992AD3">
              <w:rPr>
                <w:rFonts w:ascii="Times New Roman" w:hAnsi="Times New Roman" w:cs="Times New Roman"/>
                <w:sz w:val="24"/>
                <w:szCs w:val="24"/>
              </w:rPr>
              <w:t>n</w:t>
            </w:r>
            <w:r w:rsidRPr="00992AD3">
              <w:rPr>
                <w:rFonts w:ascii="Times New Roman" w:hAnsi="Times New Roman" w:cs="Times New Roman"/>
                <w:sz w:val="24"/>
                <w:szCs w:val="24"/>
              </w:rPr>
              <w:t>formation</w:t>
            </w:r>
          </w:p>
        </w:tc>
        <w:tc>
          <w:tcPr>
            <w:tcW w:w="8756" w:type="dxa"/>
            <w:vAlign w:val="center"/>
          </w:tcPr>
          <w:p w:rsidR="00F01588" w:rsidRPr="00C1096E" w:rsidRDefault="000C1E87" w:rsidP="00143AD8">
            <w:pPr>
              <w:spacing w:after="0"/>
              <w:jc w:val="both"/>
              <w:rPr>
                <w:rFonts w:ascii="Times New Roman" w:hAnsi="Times New Roman" w:cs="Times New Roman"/>
                <w:sz w:val="24"/>
                <w:szCs w:val="24"/>
              </w:rPr>
            </w:pPr>
            <w:r w:rsidRPr="00C1096E">
              <w:rPr>
                <w:rFonts w:ascii="Times New Roman" w:hAnsi="Times New Roman"/>
                <w:sz w:val="24"/>
                <w:szCs w:val="24"/>
              </w:rPr>
              <w:t>Z archívneho fondu boli vnútorným vyraďovaním odstránené duplikáty dokumentov (kópií záznamov v jednotlivých spisoch), prázdne spisové obaly, účtovné dokl</w:t>
            </w:r>
            <w:r w:rsidRPr="00C1096E">
              <w:rPr>
                <w:rFonts w:ascii="Times New Roman" w:hAnsi="Times New Roman"/>
                <w:sz w:val="24"/>
                <w:szCs w:val="24"/>
              </w:rPr>
              <w:t>a</w:t>
            </w:r>
            <w:r w:rsidRPr="00C1096E">
              <w:rPr>
                <w:rFonts w:ascii="Times New Roman" w:hAnsi="Times New Roman"/>
                <w:sz w:val="24"/>
                <w:szCs w:val="24"/>
              </w:rPr>
              <w:t>dy, objednávky kancelárskych potrieb, potvrdenky a iné podobné typy bezvýznamných dokumentov (nevyplnené formuláre), ktoré nemali trvalú dokumentárnu hodnotu. Vn</w:t>
            </w:r>
            <w:r w:rsidRPr="00C1096E">
              <w:rPr>
                <w:rFonts w:ascii="Times New Roman" w:hAnsi="Times New Roman"/>
                <w:sz w:val="24"/>
                <w:szCs w:val="24"/>
              </w:rPr>
              <w:t>ú</w:t>
            </w:r>
            <w:r w:rsidRPr="00C1096E">
              <w:rPr>
                <w:rFonts w:ascii="Times New Roman" w:hAnsi="Times New Roman"/>
                <w:sz w:val="24"/>
                <w:szCs w:val="24"/>
              </w:rPr>
              <w:t>torne vyradených bolo 0,24 bm.</w:t>
            </w:r>
          </w:p>
        </w:tc>
        <w:tc>
          <w:tcPr>
            <w:tcW w:w="2063" w:type="dxa"/>
            <w:vAlign w:val="center"/>
          </w:tcPr>
          <w:p w:rsidR="00F01588" w:rsidRPr="00992AD3" w:rsidRDefault="00F01588" w:rsidP="00992AD3">
            <w:pPr>
              <w:rPr>
                <w:rFonts w:ascii="Times New Roman" w:hAnsi="Times New Roman" w:cs="Times New Roman"/>
                <w:sz w:val="24"/>
                <w:szCs w:val="24"/>
              </w:rPr>
            </w:pPr>
            <w:r w:rsidRPr="00992AD3">
              <w:rPr>
                <w:rFonts w:ascii="Times New Roman" w:hAnsi="Times New Roman" w:cs="Times New Roman"/>
                <w:sz w:val="24"/>
                <w:szCs w:val="24"/>
              </w:rPr>
              <w:t xml:space="preserve">Vyraďovanie a hodnotenie </w:t>
            </w:r>
          </w:p>
        </w:tc>
      </w:tr>
      <w:tr w:rsidR="00F01588" w:rsidRPr="00DF5E16" w:rsidTr="00EF1790">
        <w:tc>
          <w:tcPr>
            <w:tcW w:w="1049" w:type="dxa"/>
            <w:vAlign w:val="center"/>
          </w:tcPr>
          <w:p w:rsidR="00F01588" w:rsidRPr="00992AD3" w:rsidRDefault="00F01588" w:rsidP="00992AD3">
            <w:pPr>
              <w:spacing w:after="0"/>
              <w:jc w:val="center"/>
              <w:rPr>
                <w:rFonts w:ascii="Times New Roman" w:hAnsi="Times New Roman" w:cs="Times New Roman"/>
                <w:sz w:val="24"/>
                <w:szCs w:val="24"/>
              </w:rPr>
            </w:pPr>
            <w:r w:rsidRPr="00992AD3">
              <w:rPr>
                <w:rFonts w:ascii="Times New Roman" w:hAnsi="Times New Roman" w:cs="Times New Roman"/>
                <w:sz w:val="24"/>
                <w:szCs w:val="24"/>
              </w:rPr>
              <w:t>3.3.3.</w:t>
            </w:r>
          </w:p>
        </w:tc>
        <w:tc>
          <w:tcPr>
            <w:tcW w:w="2352" w:type="dxa"/>
            <w:vAlign w:val="center"/>
          </w:tcPr>
          <w:p w:rsidR="00F01588" w:rsidRPr="00992AD3" w:rsidRDefault="00F01588" w:rsidP="00992AD3">
            <w:pPr>
              <w:spacing w:after="0"/>
              <w:rPr>
                <w:rFonts w:ascii="Times New Roman" w:hAnsi="Times New Roman" w:cs="Times New Roman"/>
                <w:sz w:val="24"/>
                <w:szCs w:val="24"/>
              </w:rPr>
            </w:pPr>
            <w:r w:rsidRPr="00992AD3">
              <w:rPr>
                <w:rFonts w:ascii="Times New Roman" w:hAnsi="Times New Roman" w:cs="Times New Roman"/>
                <w:sz w:val="24"/>
                <w:szCs w:val="24"/>
              </w:rPr>
              <w:t>Accruals</w:t>
            </w:r>
          </w:p>
        </w:tc>
        <w:tc>
          <w:tcPr>
            <w:tcW w:w="8756" w:type="dxa"/>
            <w:vAlign w:val="center"/>
          </w:tcPr>
          <w:p w:rsidR="00F01588" w:rsidRPr="00C1096E" w:rsidRDefault="00E35B45" w:rsidP="00143AD8">
            <w:pPr>
              <w:spacing w:after="0"/>
              <w:rPr>
                <w:rFonts w:ascii="Times New Roman" w:hAnsi="Times New Roman" w:cs="Times New Roman"/>
                <w:sz w:val="24"/>
                <w:szCs w:val="24"/>
              </w:rPr>
            </w:pPr>
            <w:r w:rsidRPr="00C1096E">
              <w:rPr>
                <w:rFonts w:ascii="Times New Roman" w:hAnsi="Times New Roman" w:cs="Times New Roman"/>
                <w:sz w:val="24"/>
                <w:szCs w:val="24"/>
              </w:rPr>
              <w:t>Neočakávajú sa</w:t>
            </w:r>
            <w:r w:rsidR="008B5756" w:rsidRPr="00C1096E">
              <w:rPr>
                <w:rFonts w:ascii="Times New Roman" w:hAnsi="Times New Roman" w:cs="Times New Roman"/>
                <w:sz w:val="24"/>
                <w:szCs w:val="24"/>
              </w:rPr>
              <w:t>.</w:t>
            </w:r>
          </w:p>
        </w:tc>
        <w:tc>
          <w:tcPr>
            <w:tcW w:w="2063" w:type="dxa"/>
            <w:vAlign w:val="center"/>
          </w:tcPr>
          <w:p w:rsidR="00F01588" w:rsidRPr="00992AD3" w:rsidRDefault="00EF1790" w:rsidP="00992AD3">
            <w:pPr>
              <w:rPr>
                <w:rFonts w:ascii="Times New Roman" w:hAnsi="Times New Roman" w:cs="Times New Roman"/>
                <w:sz w:val="24"/>
                <w:szCs w:val="24"/>
              </w:rPr>
            </w:pPr>
            <w:r w:rsidRPr="00992AD3">
              <w:rPr>
                <w:rFonts w:ascii="Times New Roman" w:hAnsi="Times New Roman" w:cs="Times New Roman"/>
                <w:sz w:val="24"/>
                <w:szCs w:val="24"/>
              </w:rPr>
              <w:t>Možné prírastky</w:t>
            </w:r>
          </w:p>
        </w:tc>
      </w:tr>
      <w:tr w:rsidR="00F01588" w:rsidRPr="00FF5DCF" w:rsidTr="00EF1790">
        <w:tc>
          <w:tcPr>
            <w:tcW w:w="1049" w:type="dxa"/>
            <w:vAlign w:val="center"/>
          </w:tcPr>
          <w:p w:rsidR="00F01588" w:rsidRPr="00992AD3" w:rsidRDefault="00F01588" w:rsidP="00992AD3">
            <w:pPr>
              <w:spacing w:after="0"/>
              <w:jc w:val="center"/>
              <w:rPr>
                <w:rFonts w:ascii="Times New Roman" w:hAnsi="Times New Roman" w:cs="Times New Roman"/>
                <w:sz w:val="24"/>
                <w:szCs w:val="24"/>
              </w:rPr>
            </w:pPr>
            <w:r w:rsidRPr="00992AD3">
              <w:rPr>
                <w:rFonts w:ascii="Times New Roman" w:hAnsi="Times New Roman" w:cs="Times New Roman"/>
                <w:sz w:val="24"/>
                <w:szCs w:val="24"/>
              </w:rPr>
              <w:t>3.3.4.</w:t>
            </w:r>
          </w:p>
        </w:tc>
        <w:tc>
          <w:tcPr>
            <w:tcW w:w="2352" w:type="dxa"/>
            <w:vAlign w:val="center"/>
          </w:tcPr>
          <w:p w:rsidR="00F01588" w:rsidRPr="00992AD3" w:rsidRDefault="00F01588" w:rsidP="00992AD3">
            <w:pPr>
              <w:spacing w:after="0"/>
              <w:rPr>
                <w:rFonts w:ascii="Times New Roman" w:hAnsi="Times New Roman" w:cs="Times New Roman"/>
                <w:sz w:val="24"/>
                <w:szCs w:val="24"/>
              </w:rPr>
            </w:pPr>
            <w:r w:rsidRPr="00992AD3">
              <w:rPr>
                <w:rFonts w:ascii="Times New Roman" w:hAnsi="Times New Roman" w:cs="Times New Roman"/>
                <w:sz w:val="24"/>
                <w:szCs w:val="24"/>
              </w:rPr>
              <w:t>System of arrang</w:t>
            </w:r>
            <w:r w:rsidRPr="00992AD3">
              <w:rPr>
                <w:rFonts w:ascii="Times New Roman" w:hAnsi="Times New Roman" w:cs="Times New Roman"/>
                <w:sz w:val="24"/>
                <w:szCs w:val="24"/>
              </w:rPr>
              <w:t>e</w:t>
            </w:r>
            <w:r w:rsidRPr="00992AD3">
              <w:rPr>
                <w:rFonts w:ascii="Times New Roman" w:hAnsi="Times New Roman" w:cs="Times New Roman"/>
                <w:sz w:val="24"/>
                <w:szCs w:val="24"/>
              </w:rPr>
              <w:t>ment</w:t>
            </w:r>
          </w:p>
        </w:tc>
        <w:tc>
          <w:tcPr>
            <w:tcW w:w="8756" w:type="dxa"/>
            <w:vAlign w:val="center"/>
          </w:tcPr>
          <w:p w:rsidR="00143AD8" w:rsidRPr="00C1096E" w:rsidRDefault="00143AD8" w:rsidP="00143AD8">
            <w:pPr>
              <w:spacing w:after="0"/>
              <w:jc w:val="both"/>
              <w:rPr>
                <w:rFonts w:ascii="Times New Roman" w:hAnsi="Times New Roman"/>
                <w:sz w:val="24"/>
                <w:szCs w:val="24"/>
              </w:rPr>
            </w:pPr>
            <w:r w:rsidRPr="00C1096E">
              <w:rPr>
                <w:rFonts w:ascii="Times New Roman" w:hAnsi="Times New Roman"/>
                <w:sz w:val="24"/>
                <w:szCs w:val="24"/>
              </w:rPr>
              <w:t>Pri usporadúvaní fondu sa v základnej rovine uplatnilo najskôr chronologické hľadisko, na základe ktorého sa tektonika archívneho fondu vyskladala podľa ročníkov (výnimkou sú iba prvé ročníky 1949 - 1950, ktoré boli pre ich malý rozsah zmanipulované ešte v roku 1951 spoločne podľa nového registratúrneho plánu z roku 1950 do ročníka 1951). V druhej rovine sa pri usporiadaní písomností uplatnilo diplomatické hľadisko, na z</w:t>
            </w:r>
            <w:r w:rsidRPr="00C1096E">
              <w:rPr>
                <w:rFonts w:ascii="Times New Roman" w:hAnsi="Times New Roman"/>
                <w:sz w:val="24"/>
                <w:szCs w:val="24"/>
              </w:rPr>
              <w:t>á</w:t>
            </w:r>
            <w:r w:rsidRPr="00C1096E">
              <w:rPr>
                <w:rFonts w:ascii="Times New Roman" w:hAnsi="Times New Roman"/>
                <w:sz w:val="24"/>
                <w:szCs w:val="24"/>
              </w:rPr>
              <w:t>klade ktorého sa archívne dokumenty v ročníkoch rozdelili na knihy (registratúrne de</w:t>
            </w:r>
            <w:r w:rsidRPr="00C1096E">
              <w:rPr>
                <w:rFonts w:ascii="Times New Roman" w:hAnsi="Times New Roman"/>
                <w:sz w:val="24"/>
                <w:szCs w:val="24"/>
              </w:rPr>
              <w:t>n</w:t>
            </w:r>
            <w:r w:rsidRPr="00C1096E">
              <w:rPr>
                <w:rFonts w:ascii="Times New Roman" w:hAnsi="Times New Roman"/>
                <w:sz w:val="24"/>
                <w:szCs w:val="24"/>
              </w:rPr>
              <w:lastRenderedPageBreak/>
              <w:t>níky) a spisy. V tretej rovine sa spisy rozdelili na vecné skupiny prevzaté z desatinného triedenia zavedeného na národných výboroch od 1. januára 1951. Spisy v rámci nich boli usporiadané v najnižšej rovine chronologicko-numericky. Vecné skupiny sa z pôvodného registratúrneho plánu (v rámci jednotlivých manipulačných období) nepr</w:t>
            </w:r>
            <w:r w:rsidRPr="00C1096E">
              <w:rPr>
                <w:rFonts w:ascii="Times New Roman" w:hAnsi="Times New Roman"/>
                <w:sz w:val="24"/>
                <w:szCs w:val="24"/>
              </w:rPr>
              <w:t>e</w:t>
            </w:r>
            <w:r w:rsidRPr="00C1096E">
              <w:rPr>
                <w:rFonts w:ascii="Times New Roman" w:hAnsi="Times New Roman"/>
                <w:sz w:val="24"/>
                <w:szCs w:val="24"/>
              </w:rPr>
              <w:t>vzali pri budovaní tektoniky fondu všetky, ale iba tie, ktorých dokumenty prešli posúd</w:t>
            </w:r>
            <w:r w:rsidRPr="00C1096E">
              <w:rPr>
                <w:rFonts w:ascii="Times New Roman" w:hAnsi="Times New Roman"/>
                <w:sz w:val="24"/>
                <w:szCs w:val="24"/>
              </w:rPr>
              <w:t>e</w:t>
            </w:r>
            <w:r w:rsidRPr="00C1096E">
              <w:rPr>
                <w:rFonts w:ascii="Times New Roman" w:hAnsi="Times New Roman"/>
                <w:sz w:val="24"/>
                <w:szCs w:val="24"/>
              </w:rPr>
              <w:t>ním trvalej dokumentárnej hodnoty v rámci vnútorného vyraďovania a zostali zachov</w:t>
            </w:r>
            <w:r w:rsidRPr="00C1096E">
              <w:rPr>
                <w:rFonts w:ascii="Times New Roman" w:hAnsi="Times New Roman"/>
                <w:sz w:val="24"/>
                <w:szCs w:val="24"/>
              </w:rPr>
              <w:t>a</w:t>
            </w:r>
            <w:r w:rsidRPr="00C1096E">
              <w:rPr>
                <w:rFonts w:ascii="Times New Roman" w:hAnsi="Times New Roman"/>
                <w:sz w:val="24"/>
                <w:szCs w:val="24"/>
              </w:rPr>
              <w:t xml:space="preserve">né. Ich pôvodné názvy boli upravené a prispôsobili sa súčasnému spisovnému jazyku a archívnej terminológii. </w:t>
            </w:r>
          </w:p>
          <w:p w:rsidR="00143AD8" w:rsidRPr="00C1096E" w:rsidRDefault="00143AD8" w:rsidP="00143AD8">
            <w:pPr>
              <w:spacing w:after="0"/>
              <w:jc w:val="both"/>
              <w:rPr>
                <w:rFonts w:ascii="Times New Roman" w:hAnsi="Times New Roman"/>
                <w:sz w:val="24"/>
                <w:szCs w:val="24"/>
              </w:rPr>
            </w:pPr>
            <w:r w:rsidRPr="00C1096E">
              <w:rPr>
                <w:rFonts w:ascii="Times New Roman" w:hAnsi="Times New Roman"/>
                <w:sz w:val="24"/>
                <w:szCs w:val="24"/>
              </w:rPr>
              <w:t xml:space="preserve">   </w:t>
            </w:r>
          </w:p>
          <w:p w:rsidR="00143AD8" w:rsidRPr="00C1096E" w:rsidRDefault="00143AD8" w:rsidP="00143AD8">
            <w:pPr>
              <w:spacing w:after="0"/>
              <w:jc w:val="both"/>
              <w:rPr>
                <w:rFonts w:ascii="Times New Roman" w:hAnsi="Times New Roman"/>
                <w:sz w:val="24"/>
                <w:szCs w:val="24"/>
              </w:rPr>
            </w:pPr>
            <w:r w:rsidRPr="00C1096E">
              <w:rPr>
                <w:rFonts w:ascii="Times New Roman" w:hAnsi="Times New Roman"/>
                <w:sz w:val="24"/>
                <w:szCs w:val="24"/>
              </w:rPr>
              <w:t>Štruktúra archívneho fondu:</w:t>
            </w:r>
          </w:p>
          <w:p w:rsidR="00143AD8" w:rsidRPr="00C1096E" w:rsidRDefault="00143AD8" w:rsidP="00143AD8">
            <w:pPr>
              <w:spacing w:after="0"/>
              <w:jc w:val="both"/>
              <w:rPr>
                <w:rFonts w:ascii="Times New Roman" w:hAnsi="Times New Roman"/>
                <w:b/>
                <w:sz w:val="24"/>
                <w:szCs w:val="24"/>
              </w:rPr>
            </w:pPr>
          </w:p>
          <w:p w:rsidR="00143AD8" w:rsidRPr="00C1096E" w:rsidRDefault="00143AD8" w:rsidP="00143AD8">
            <w:pPr>
              <w:numPr>
                <w:ilvl w:val="0"/>
                <w:numId w:val="18"/>
              </w:numPr>
              <w:spacing w:after="0"/>
              <w:jc w:val="both"/>
              <w:rPr>
                <w:rFonts w:ascii="Times New Roman" w:hAnsi="Times New Roman"/>
                <w:sz w:val="24"/>
                <w:szCs w:val="24"/>
              </w:rPr>
            </w:pPr>
            <w:r w:rsidRPr="00C1096E">
              <w:rPr>
                <w:rFonts w:ascii="Times New Roman" w:hAnsi="Times New Roman"/>
                <w:sz w:val="24"/>
                <w:szCs w:val="24"/>
              </w:rPr>
              <w:t>Ročníky 1949 - 1951</w:t>
            </w:r>
          </w:p>
          <w:p w:rsidR="00143AD8" w:rsidRPr="00C1096E" w:rsidRDefault="00143AD8" w:rsidP="00143AD8">
            <w:pPr>
              <w:spacing w:after="0"/>
              <w:ind w:left="1080"/>
              <w:jc w:val="both"/>
              <w:rPr>
                <w:rFonts w:ascii="Times New Roman" w:hAnsi="Times New Roman"/>
                <w:sz w:val="24"/>
                <w:szCs w:val="24"/>
              </w:rPr>
            </w:pPr>
            <w:r w:rsidRPr="00C1096E">
              <w:rPr>
                <w:rFonts w:ascii="Times New Roman" w:hAnsi="Times New Roman"/>
                <w:sz w:val="24"/>
                <w:szCs w:val="24"/>
              </w:rPr>
              <w:t xml:space="preserve">          I/A Registratúrny denník 1951</w:t>
            </w:r>
          </w:p>
          <w:p w:rsidR="00143AD8" w:rsidRPr="00C1096E" w:rsidRDefault="00143AD8" w:rsidP="00143AD8">
            <w:pPr>
              <w:spacing w:after="0"/>
              <w:ind w:left="1080"/>
              <w:jc w:val="both"/>
              <w:rPr>
                <w:rFonts w:ascii="Times New Roman" w:hAnsi="Times New Roman"/>
                <w:sz w:val="24"/>
                <w:szCs w:val="24"/>
              </w:rPr>
            </w:pPr>
            <w:r w:rsidRPr="00C1096E">
              <w:rPr>
                <w:rFonts w:ascii="Times New Roman" w:hAnsi="Times New Roman"/>
                <w:sz w:val="24"/>
                <w:szCs w:val="24"/>
              </w:rPr>
              <w:t xml:space="preserve">          I/B Spisy 1949-1951</w:t>
            </w:r>
          </w:p>
          <w:p w:rsidR="00143AD8" w:rsidRPr="00C1096E" w:rsidRDefault="00143AD8" w:rsidP="00143AD8">
            <w:pPr>
              <w:numPr>
                <w:ilvl w:val="0"/>
                <w:numId w:val="18"/>
              </w:numPr>
              <w:spacing w:after="0"/>
              <w:jc w:val="both"/>
              <w:rPr>
                <w:rFonts w:ascii="Times New Roman" w:hAnsi="Times New Roman"/>
                <w:sz w:val="24"/>
                <w:szCs w:val="24"/>
              </w:rPr>
            </w:pPr>
            <w:r w:rsidRPr="00C1096E">
              <w:rPr>
                <w:rFonts w:ascii="Times New Roman" w:hAnsi="Times New Roman"/>
                <w:sz w:val="24"/>
                <w:szCs w:val="24"/>
              </w:rPr>
              <w:t>Ročník 1952</w:t>
            </w:r>
          </w:p>
          <w:p w:rsidR="00143AD8" w:rsidRPr="00C1096E" w:rsidRDefault="00143AD8" w:rsidP="00143AD8">
            <w:pPr>
              <w:spacing w:after="0"/>
              <w:ind w:left="1080"/>
              <w:jc w:val="both"/>
              <w:rPr>
                <w:rFonts w:ascii="Times New Roman" w:hAnsi="Times New Roman"/>
                <w:sz w:val="24"/>
                <w:szCs w:val="24"/>
              </w:rPr>
            </w:pPr>
            <w:r w:rsidRPr="00C1096E">
              <w:rPr>
                <w:rFonts w:ascii="Times New Roman" w:hAnsi="Times New Roman"/>
                <w:sz w:val="24"/>
                <w:szCs w:val="24"/>
              </w:rPr>
              <w:t xml:space="preserve">          II/A Registratúrny denník 1952</w:t>
            </w:r>
          </w:p>
          <w:p w:rsidR="00143AD8" w:rsidRPr="00C1096E" w:rsidRDefault="00143AD8" w:rsidP="00143AD8">
            <w:pPr>
              <w:spacing w:after="0"/>
              <w:ind w:left="1080"/>
              <w:jc w:val="both"/>
              <w:rPr>
                <w:rFonts w:ascii="Times New Roman" w:hAnsi="Times New Roman"/>
                <w:sz w:val="24"/>
                <w:szCs w:val="24"/>
              </w:rPr>
            </w:pPr>
            <w:r w:rsidRPr="00C1096E">
              <w:rPr>
                <w:rFonts w:ascii="Times New Roman" w:hAnsi="Times New Roman"/>
                <w:sz w:val="24"/>
                <w:szCs w:val="24"/>
              </w:rPr>
              <w:t xml:space="preserve">          II/B Spisy 1952</w:t>
            </w:r>
          </w:p>
          <w:p w:rsidR="00143AD8" w:rsidRPr="00C1096E" w:rsidRDefault="00143AD8" w:rsidP="00143AD8">
            <w:pPr>
              <w:numPr>
                <w:ilvl w:val="0"/>
                <w:numId w:val="18"/>
              </w:numPr>
              <w:spacing w:after="0"/>
              <w:jc w:val="both"/>
              <w:rPr>
                <w:rFonts w:ascii="Times New Roman" w:hAnsi="Times New Roman"/>
                <w:sz w:val="24"/>
                <w:szCs w:val="24"/>
              </w:rPr>
            </w:pPr>
            <w:r w:rsidRPr="00C1096E">
              <w:rPr>
                <w:rFonts w:ascii="Times New Roman" w:hAnsi="Times New Roman"/>
                <w:sz w:val="24"/>
                <w:szCs w:val="24"/>
              </w:rPr>
              <w:t xml:space="preserve"> Ročník 1953</w:t>
            </w:r>
          </w:p>
          <w:p w:rsidR="00143AD8" w:rsidRPr="00C1096E" w:rsidRDefault="00143AD8" w:rsidP="00143AD8">
            <w:pPr>
              <w:spacing w:after="0"/>
              <w:ind w:left="1080"/>
              <w:jc w:val="both"/>
              <w:rPr>
                <w:rFonts w:ascii="Times New Roman" w:hAnsi="Times New Roman"/>
                <w:sz w:val="24"/>
                <w:szCs w:val="24"/>
              </w:rPr>
            </w:pPr>
            <w:r w:rsidRPr="00C1096E">
              <w:rPr>
                <w:rFonts w:ascii="Times New Roman" w:hAnsi="Times New Roman"/>
                <w:sz w:val="24"/>
                <w:szCs w:val="24"/>
              </w:rPr>
              <w:t xml:space="preserve">          III/A Registratúrny denník 1953</w:t>
            </w:r>
          </w:p>
          <w:p w:rsidR="00143AD8" w:rsidRPr="00C1096E" w:rsidRDefault="00143AD8" w:rsidP="00143AD8">
            <w:pPr>
              <w:spacing w:after="0"/>
              <w:ind w:left="1080"/>
              <w:jc w:val="both"/>
              <w:rPr>
                <w:rFonts w:ascii="Times New Roman" w:hAnsi="Times New Roman"/>
                <w:sz w:val="24"/>
                <w:szCs w:val="24"/>
              </w:rPr>
            </w:pPr>
            <w:r w:rsidRPr="00C1096E">
              <w:rPr>
                <w:rFonts w:ascii="Times New Roman" w:hAnsi="Times New Roman"/>
                <w:sz w:val="24"/>
                <w:szCs w:val="24"/>
              </w:rPr>
              <w:t xml:space="preserve">          III/B Spisy 1953</w:t>
            </w:r>
          </w:p>
          <w:p w:rsidR="00143AD8" w:rsidRPr="00C1096E" w:rsidRDefault="00143AD8" w:rsidP="00143AD8">
            <w:pPr>
              <w:numPr>
                <w:ilvl w:val="0"/>
                <w:numId w:val="18"/>
              </w:numPr>
              <w:spacing w:after="0"/>
              <w:jc w:val="both"/>
              <w:rPr>
                <w:rFonts w:ascii="Times New Roman" w:hAnsi="Times New Roman"/>
                <w:sz w:val="24"/>
                <w:szCs w:val="24"/>
              </w:rPr>
            </w:pPr>
            <w:r w:rsidRPr="00C1096E">
              <w:rPr>
                <w:rFonts w:ascii="Times New Roman" w:hAnsi="Times New Roman"/>
                <w:sz w:val="24"/>
                <w:szCs w:val="24"/>
              </w:rPr>
              <w:t>Rôzne</w:t>
            </w:r>
          </w:p>
          <w:p w:rsidR="00143AD8" w:rsidRPr="00C1096E" w:rsidRDefault="00143AD8" w:rsidP="00143AD8">
            <w:pPr>
              <w:spacing w:after="0"/>
              <w:ind w:left="1464"/>
              <w:jc w:val="both"/>
              <w:rPr>
                <w:rFonts w:ascii="Times New Roman" w:hAnsi="Times New Roman"/>
                <w:sz w:val="24"/>
                <w:szCs w:val="24"/>
              </w:rPr>
            </w:pPr>
            <w:r w:rsidRPr="00C1096E">
              <w:rPr>
                <w:rFonts w:ascii="Times New Roman" w:hAnsi="Times New Roman"/>
                <w:sz w:val="24"/>
                <w:szCs w:val="24"/>
              </w:rPr>
              <w:t xml:space="preserve">    IV/A Preberacie protokoly cirkevných matrík 1952</w:t>
            </w:r>
          </w:p>
          <w:p w:rsidR="00143AD8" w:rsidRPr="00C1096E" w:rsidRDefault="00143AD8" w:rsidP="00143AD8">
            <w:pPr>
              <w:spacing w:after="0"/>
              <w:ind w:left="1464"/>
              <w:jc w:val="both"/>
              <w:rPr>
                <w:rFonts w:ascii="Times New Roman" w:hAnsi="Times New Roman"/>
                <w:sz w:val="24"/>
                <w:szCs w:val="24"/>
              </w:rPr>
            </w:pPr>
            <w:r w:rsidRPr="00C1096E">
              <w:rPr>
                <w:rFonts w:ascii="Times New Roman" w:hAnsi="Times New Roman"/>
                <w:sz w:val="24"/>
                <w:szCs w:val="24"/>
              </w:rPr>
              <w:t xml:space="preserve">    IV/B Súpis archívnych fondov v Nitrianskom kraji 1952 </w:t>
            </w:r>
          </w:p>
          <w:p w:rsidR="00143AD8" w:rsidRPr="00C1096E" w:rsidRDefault="00143AD8" w:rsidP="00C1096E">
            <w:pPr>
              <w:spacing w:after="0"/>
              <w:ind w:left="1464"/>
              <w:jc w:val="both"/>
              <w:rPr>
                <w:rFonts w:ascii="Times New Roman" w:hAnsi="Times New Roman" w:cs="Times New Roman"/>
                <w:sz w:val="24"/>
                <w:szCs w:val="24"/>
              </w:rPr>
            </w:pPr>
            <w:r w:rsidRPr="00C1096E">
              <w:rPr>
                <w:rFonts w:ascii="Times New Roman" w:hAnsi="Times New Roman"/>
                <w:sz w:val="24"/>
                <w:szCs w:val="24"/>
              </w:rPr>
              <w:t xml:space="preserve">    IV/C Súpis k dejinám robotníckeho hnutia 1953 – 1954</w:t>
            </w:r>
          </w:p>
        </w:tc>
        <w:tc>
          <w:tcPr>
            <w:tcW w:w="2063" w:type="dxa"/>
            <w:vAlign w:val="center"/>
          </w:tcPr>
          <w:p w:rsidR="00F01588" w:rsidRPr="00992AD3" w:rsidRDefault="00F01588" w:rsidP="00992AD3">
            <w:pPr>
              <w:rPr>
                <w:rFonts w:ascii="Times New Roman" w:hAnsi="Times New Roman" w:cs="Times New Roman"/>
                <w:sz w:val="24"/>
                <w:szCs w:val="24"/>
              </w:rPr>
            </w:pPr>
            <w:r w:rsidRPr="00992AD3">
              <w:rPr>
                <w:rFonts w:ascii="Times New Roman" w:hAnsi="Times New Roman" w:cs="Times New Roman"/>
                <w:sz w:val="24"/>
                <w:szCs w:val="24"/>
              </w:rPr>
              <w:lastRenderedPageBreak/>
              <w:t>Spôsob usporiad</w:t>
            </w:r>
            <w:r w:rsidRPr="00992AD3">
              <w:rPr>
                <w:rFonts w:ascii="Times New Roman" w:hAnsi="Times New Roman" w:cs="Times New Roman"/>
                <w:sz w:val="24"/>
                <w:szCs w:val="24"/>
              </w:rPr>
              <w:t>a</w:t>
            </w:r>
            <w:r w:rsidRPr="00992AD3">
              <w:rPr>
                <w:rFonts w:ascii="Times New Roman" w:hAnsi="Times New Roman" w:cs="Times New Roman"/>
                <w:sz w:val="24"/>
                <w:szCs w:val="24"/>
              </w:rPr>
              <w:t>nia</w:t>
            </w:r>
          </w:p>
        </w:tc>
      </w:tr>
      <w:tr w:rsidR="00F01588" w:rsidRPr="00DF5E16" w:rsidTr="00EF1790">
        <w:tc>
          <w:tcPr>
            <w:tcW w:w="1049" w:type="dxa"/>
            <w:vAlign w:val="center"/>
          </w:tcPr>
          <w:p w:rsidR="00F01588" w:rsidRPr="00992AD3" w:rsidRDefault="00F01588" w:rsidP="00992AD3">
            <w:pPr>
              <w:spacing w:after="0"/>
              <w:jc w:val="center"/>
              <w:rPr>
                <w:rFonts w:ascii="Times New Roman" w:hAnsi="Times New Roman" w:cs="Times New Roman"/>
                <w:sz w:val="24"/>
                <w:szCs w:val="24"/>
              </w:rPr>
            </w:pPr>
            <w:r w:rsidRPr="00992AD3">
              <w:rPr>
                <w:rFonts w:ascii="Times New Roman" w:hAnsi="Times New Roman" w:cs="Times New Roman"/>
                <w:sz w:val="24"/>
                <w:szCs w:val="24"/>
              </w:rPr>
              <w:lastRenderedPageBreak/>
              <w:t>3.4.1.</w:t>
            </w:r>
          </w:p>
        </w:tc>
        <w:tc>
          <w:tcPr>
            <w:tcW w:w="2352" w:type="dxa"/>
            <w:vAlign w:val="center"/>
          </w:tcPr>
          <w:p w:rsidR="00F01588" w:rsidRPr="00992AD3" w:rsidRDefault="00F01588" w:rsidP="00992AD3">
            <w:pPr>
              <w:spacing w:after="0"/>
              <w:rPr>
                <w:rFonts w:ascii="Times New Roman" w:hAnsi="Times New Roman" w:cs="Times New Roman"/>
                <w:sz w:val="24"/>
                <w:szCs w:val="24"/>
              </w:rPr>
            </w:pPr>
            <w:r w:rsidRPr="00992AD3">
              <w:rPr>
                <w:rFonts w:ascii="Times New Roman" w:hAnsi="Times New Roman" w:cs="Times New Roman"/>
                <w:sz w:val="24"/>
                <w:szCs w:val="24"/>
              </w:rPr>
              <w:t>Conditions governing acces</w:t>
            </w:r>
          </w:p>
        </w:tc>
        <w:tc>
          <w:tcPr>
            <w:tcW w:w="8756" w:type="dxa"/>
            <w:vAlign w:val="center"/>
          </w:tcPr>
          <w:p w:rsidR="00F01588" w:rsidRPr="00992AD3" w:rsidRDefault="00CC6B75" w:rsidP="00CC6B75">
            <w:pPr>
              <w:spacing w:after="0"/>
              <w:rPr>
                <w:rFonts w:ascii="Times New Roman" w:hAnsi="Times New Roman" w:cs="Times New Roman"/>
                <w:sz w:val="24"/>
                <w:szCs w:val="24"/>
              </w:rPr>
            </w:pPr>
            <w:r>
              <w:rPr>
                <w:rFonts w:ascii="Times New Roman" w:hAnsi="Times New Roman" w:cs="Times New Roman"/>
                <w:sz w:val="24"/>
                <w:szCs w:val="24"/>
              </w:rPr>
              <w:t>prístupný</w:t>
            </w:r>
          </w:p>
        </w:tc>
        <w:tc>
          <w:tcPr>
            <w:tcW w:w="2063" w:type="dxa"/>
            <w:vAlign w:val="center"/>
          </w:tcPr>
          <w:p w:rsidR="00F01588" w:rsidRPr="00992AD3" w:rsidRDefault="00F01588" w:rsidP="00992AD3">
            <w:pPr>
              <w:rPr>
                <w:rFonts w:ascii="Times New Roman" w:hAnsi="Times New Roman" w:cs="Times New Roman"/>
                <w:sz w:val="24"/>
                <w:szCs w:val="24"/>
              </w:rPr>
            </w:pPr>
            <w:r w:rsidRPr="00992AD3">
              <w:rPr>
                <w:rFonts w:ascii="Times New Roman" w:hAnsi="Times New Roman" w:cs="Times New Roman"/>
                <w:sz w:val="24"/>
                <w:szCs w:val="24"/>
              </w:rPr>
              <w:t>Podmienky príst</w:t>
            </w:r>
            <w:r w:rsidRPr="00992AD3">
              <w:rPr>
                <w:rFonts w:ascii="Times New Roman" w:hAnsi="Times New Roman" w:cs="Times New Roman"/>
                <w:sz w:val="24"/>
                <w:szCs w:val="24"/>
              </w:rPr>
              <w:t>u</w:t>
            </w:r>
            <w:r w:rsidRPr="00992AD3">
              <w:rPr>
                <w:rFonts w:ascii="Times New Roman" w:hAnsi="Times New Roman" w:cs="Times New Roman"/>
                <w:sz w:val="24"/>
                <w:szCs w:val="24"/>
              </w:rPr>
              <w:t>pu</w:t>
            </w:r>
          </w:p>
        </w:tc>
      </w:tr>
      <w:tr w:rsidR="00F01588" w:rsidRPr="00DF5E16" w:rsidTr="00F01588">
        <w:tc>
          <w:tcPr>
            <w:tcW w:w="1049" w:type="dxa"/>
            <w:vAlign w:val="center"/>
          </w:tcPr>
          <w:p w:rsidR="00F01588" w:rsidRPr="00992AD3" w:rsidRDefault="00F01588" w:rsidP="00992AD3">
            <w:pPr>
              <w:spacing w:after="0"/>
              <w:jc w:val="center"/>
              <w:rPr>
                <w:rFonts w:ascii="Times New Roman" w:hAnsi="Times New Roman" w:cs="Times New Roman"/>
                <w:sz w:val="24"/>
                <w:szCs w:val="24"/>
              </w:rPr>
            </w:pPr>
            <w:r w:rsidRPr="00992AD3">
              <w:rPr>
                <w:rFonts w:ascii="Times New Roman" w:hAnsi="Times New Roman" w:cs="Times New Roman"/>
                <w:sz w:val="24"/>
                <w:szCs w:val="24"/>
              </w:rPr>
              <w:t>3.4.2.</w:t>
            </w:r>
          </w:p>
        </w:tc>
        <w:tc>
          <w:tcPr>
            <w:tcW w:w="2352" w:type="dxa"/>
            <w:vAlign w:val="center"/>
          </w:tcPr>
          <w:p w:rsidR="00F01588" w:rsidRPr="00992AD3" w:rsidRDefault="00F01588" w:rsidP="00992AD3">
            <w:pPr>
              <w:spacing w:after="0"/>
              <w:rPr>
                <w:rFonts w:ascii="Times New Roman" w:hAnsi="Times New Roman" w:cs="Times New Roman"/>
                <w:sz w:val="24"/>
                <w:szCs w:val="24"/>
              </w:rPr>
            </w:pPr>
            <w:r w:rsidRPr="00992AD3">
              <w:rPr>
                <w:rFonts w:ascii="Times New Roman" w:hAnsi="Times New Roman" w:cs="Times New Roman"/>
                <w:sz w:val="24"/>
                <w:szCs w:val="24"/>
              </w:rPr>
              <w:t xml:space="preserve">Conditions governing </w:t>
            </w:r>
            <w:r w:rsidRPr="00992AD3">
              <w:rPr>
                <w:rFonts w:ascii="Times New Roman" w:hAnsi="Times New Roman" w:cs="Times New Roman"/>
                <w:sz w:val="24"/>
                <w:szCs w:val="24"/>
              </w:rPr>
              <w:lastRenderedPageBreak/>
              <w:t>reproduction</w:t>
            </w:r>
          </w:p>
        </w:tc>
        <w:tc>
          <w:tcPr>
            <w:tcW w:w="8756" w:type="dxa"/>
            <w:vAlign w:val="center"/>
          </w:tcPr>
          <w:p w:rsidR="00F01588" w:rsidRPr="00992AD3" w:rsidRDefault="00F01588" w:rsidP="00992AD3">
            <w:pPr>
              <w:spacing w:after="0"/>
              <w:rPr>
                <w:rFonts w:ascii="Times New Roman" w:hAnsi="Times New Roman" w:cs="Times New Roman"/>
                <w:sz w:val="24"/>
                <w:szCs w:val="24"/>
              </w:rPr>
            </w:pPr>
            <w:r w:rsidRPr="00992AD3">
              <w:rPr>
                <w:rFonts w:ascii="Times New Roman" w:hAnsi="Times New Roman" w:cs="Times New Roman"/>
                <w:sz w:val="24"/>
                <w:szCs w:val="24"/>
              </w:rPr>
              <w:lastRenderedPageBreak/>
              <w:t>Archívne dokumenty možno reprodukovať so súhlasom archívu podľa podmienok uv</w:t>
            </w:r>
            <w:r w:rsidRPr="00992AD3">
              <w:rPr>
                <w:rFonts w:ascii="Times New Roman" w:hAnsi="Times New Roman" w:cs="Times New Roman"/>
                <w:sz w:val="24"/>
                <w:szCs w:val="24"/>
              </w:rPr>
              <w:t>e</w:t>
            </w:r>
            <w:r w:rsidRPr="00992AD3">
              <w:rPr>
                <w:rFonts w:ascii="Times New Roman" w:hAnsi="Times New Roman" w:cs="Times New Roman"/>
                <w:sz w:val="24"/>
                <w:szCs w:val="24"/>
              </w:rPr>
              <w:lastRenderedPageBreak/>
              <w:t>dených v jeho bádateľskom poriadku a v súlade s internými predpismi MV SR.</w:t>
            </w:r>
          </w:p>
        </w:tc>
        <w:tc>
          <w:tcPr>
            <w:tcW w:w="2063" w:type="dxa"/>
          </w:tcPr>
          <w:p w:rsidR="00F01588" w:rsidRPr="00992AD3" w:rsidRDefault="00F01588" w:rsidP="00992AD3">
            <w:pPr>
              <w:rPr>
                <w:rFonts w:ascii="Times New Roman" w:hAnsi="Times New Roman" w:cs="Times New Roman"/>
                <w:sz w:val="24"/>
                <w:szCs w:val="24"/>
              </w:rPr>
            </w:pPr>
            <w:r w:rsidRPr="00992AD3">
              <w:rPr>
                <w:rFonts w:ascii="Times New Roman" w:hAnsi="Times New Roman" w:cs="Times New Roman"/>
                <w:sz w:val="24"/>
                <w:szCs w:val="24"/>
              </w:rPr>
              <w:lastRenderedPageBreak/>
              <w:t>Podmienky vyh</w:t>
            </w:r>
            <w:r w:rsidRPr="00992AD3">
              <w:rPr>
                <w:rFonts w:ascii="Times New Roman" w:hAnsi="Times New Roman" w:cs="Times New Roman"/>
                <w:sz w:val="24"/>
                <w:szCs w:val="24"/>
              </w:rPr>
              <w:t>o</w:t>
            </w:r>
            <w:r w:rsidRPr="00992AD3">
              <w:rPr>
                <w:rFonts w:ascii="Times New Roman" w:hAnsi="Times New Roman" w:cs="Times New Roman"/>
                <w:sz w:val="24"/>
                <w:szCs w:val="24"/>
              </w:rPr>
              <w:lastRenderedPageBreak/>
              <w:t>tovovania repr</w:t>
            </w:r>
            <w:r w:rsidRPr="00992AD3">
              <w:rPr>
                <w:rFonts w:ascii="Times New Roman" w:hAnsi="Times New Roman" w:cs="Times New Roman"/>
                <w:sz w:val="24"/>
                <w:szCs w:val="24"/>
              </w:rPr>
              <w:t>o</w:t>
            </w:r>
            <w:r w:rsidRPr="00992AD3">
              <w:rPr>
                <w:rFonts w:ascii="Times New Roman" w:hAnsi="Times New Roman" w:cs="Times New Roman"/>
                <w:sz w:val="24"/>
                <w:szCs w:val="24"/>
              </w:rPr>
              <w:t>dukcií</w:t>
            </w:r>
          </w:p>
        </w:tc>
      </w:tr>
      <w:tr w:rsidR="00F01588" w:rsidRPr="00DF5E16" w:rsidTr="00F01588">
        <w:tc>
          <w:tcPr>
            <w:tcW w:w="1049" w:type="dxa"/>
            <w:vAlign w:val="center"/>
          </w:tcPr>
          <w:p w:rsidR="00F01588" w:rsidRPr="00992AD3" w:rsidRDefault="00F01588" w:rsidP="00992AD3">
            <w:pPr>
              <w:spacing w:after="0"/>
              <w:jc w:val="center"/>
              <w:rPr>
                <w:rFonts w:ascii="Times New Roman" w:hAnsi="Times New Roman" w:cs="Times New Roman"/>
                <w:sz w:val="24"/>
                <w:szCs w:val="24"/>
              </w:rPr>
            </w:pPr>
            <w:r w:rsidRPr="00992AD3">
              <w:rPr>
                <w:rFonts w:ascii="Times New Roman" w:hAnsi="Times New Roman" w:cs="Times New Roman"/>
                <w:sz w:val="24"/>
                <w:szCs w:val="24"/>
              </w:rPr>
              <w:lastRenderedPageBreak/>
              <w:t>3.4.3.</w:t>
            </w:r>
          </w:p>
        </w:tc>
        <w:tc>
          <w:tcPr>
            <w:tcW w:w="2352" w:type="dxa"/>
            <w:vAlign w:val="center"/>
          </w:tcPr>
          <w:p w:rsidR="00F01588" w:rsidRPr="00992AD3" w:rsidRDefault="00F01588" w:rsidP="00992AD3">
            <w:pPr>
              <w:spacing w:after="0"/>
              <w:rPr>
                <w:rFonts w:ascii="Times New Roman" w:hAnsi="Times New Roman" w:cs="Times New Roman"/>
                <w:sz w:val="24"/>
                <w:szCs w:val="24"/>
              </w:rPr>
            </w:pPr>
            <w:r w:rsidRPr="00992AD3">
              <w:rPr>
                <w:rFonts w:ascii="Times New Roman" w:hAnsi="Times New Roman" w:cs="Times New Roman"/>
                <w:sz w:val="24"/>
                <w:szCs w:val="24"/>
              </w:rPr>
              <w:t>Language /scripts of material</w:t>
            </w:r>
          </w:p>
        </w:tc>
        <w:tc>
          <w:tcPr>
            <w:tcW w:w="8756" w:type="dxa"/>
            <w:vAlign w:val="center"/>
          </w:tcPr>
          <w:p w:rsidR="00F01588" w:rsidRPr="00992AD3" w:rsidRDefault="000C1E87" w:rsidP="00992AD3">
            <w:pPr>
              <w:spacing w:after="0"/>
              <w:rPr>
                <w:rFonts w:ascii="Times New Roman" w:hAnsi="Times New Roman" w:cs="Times New Roman"/>
                <w:sz w:val="24"/>
                <w:szCs w:val="24"/>
              </w:rPr>
            </w:pPr>
            <w:r>
              <w:rPr>
                <w:rFonts w:ascii="Times New Roman" w:hAnsi="Times New Roman" w:cs="Times New Roman"/>
                <w:sz w:val="24"/>
                <w:szCs w:val="24"/>
              </w:rPr>
              <w:t>slovenský</w:t>
            </w:r>
          </w:p>
        </w:tc>
        <w:tc>
          <w:tcPr>
            <w:tcW w:w="2063" w:type="dxa"/>
          </w:tcPr>
          <w:p w:rsidR="00F01588" w:rsidRPr="00992AD3" w:rsidRDefault="00F01588" w:rsidP="00992AD3">
            <w:pPr>
              <w:rPr>
                <w:rFonts w:ascii="Times New Roman" w:hAnsi="Times New Roman" w:cs="Times New Roman"/>
                <w:sz w:val="24"/>
                <w:szCs w:val="24"/>
              </w:rPr>
            </w:pPr>
            <w:r w:rsidRPr="00992AD3">
              <w:rPr>
                <w:rFonts w:ascii="Times New Roman" w:hAnsi="Times New Roman" w:cs="Times New Roman"/>
                <w:sz w:val="24"/>
                <w:szCs w:val="24"/>
              </w:rPr>
              <w:t>Jazyk/písmo a</w:t>
            </w:r>
            <w:r w:rsidRPr="00992AD3">
              <w:rPr>
                <w:rFonts w:ascii="Times New Roman" w:hAnsi="Times New Roman" w:cs="Times New Roman"/>
                <w:sz w:val="24"/>
                <w:szCs w:val="24"/>
              </w:rPr>
              <w:t>r</w:t>
            </w:r>
            <w:r w:rsidRPr="00992AD3">
              <w:rPr>
                <w:rFonts w:ascii="Times New Roman" w:hAnsi="Times New Roman" w:cs="Times New Roman"/>
                <w:sz w:val="24"/>
                <w:szCs w:val="24"/>
              </w:rPr>
              <w:t>chívnych dok</w:t>
            </w:r>
            <w:r w:rsidRPr="00992AD3">
              <w:rPr>
                <w:rFonts w:ascii="Times New Roman" w:hAnsi="Times New Roman" w:cs="Times New Roman"/>
                <w:sz w:val="24"/>
                <w:szCs w:val="24"/>
              </w:rPr>
              <w:t>u</w:t>
            </w:r>
            <w:r w:rsidRPr="00992AD3">
              <w:rPr>
                <w:rFonts w:ascii="Times New Roman" w:hAnsi="Times New Roman" w:cs="Times New Roman"/>
                <w:sz w:val="24"/>
                <w:szCs w:val="24"/>
              </w:rPr>
              <w:t>mentov</w:t>
            </w:r>
          </w:p>
        </w:tc>
      </w:tr>
      <w:tr w:rsidR="00F01588" w:rsidRPr="00DF5E16" w:rsidTr="00F01588">
        <w:tc>
          <w:tcPr>
            <w:tcW w:w="1049" w:type="dxa"/>
            <w:vAlign w:val="center"/>
          </w:tcPr>
          <w:p w:rsidR="00F01588" w:rsidRPr="00992AD3" w:rsidRDefault="00F01588" w:rsidP="00992AD3">
            <w:pPr>
              <w:spacing w:after="0"/>
              <w:jc w:val="center"/>
              <w:rPr>
                <w:rFonts w:ascii="Times New Roman" w:hAnsi="Times New Roman" w:cs="Times New Roman"/>
                <w:sz w:val="24"/>
                <w:szCs w:val="24"/>
              </w:rPr>
            </w:pPr>
            <w:r w:rsidRPr="00992AD3">
              <w:rPr>
                <w:rFonts w:ascii="Times New Roman" w:hAnsi="Times New Roman" w:cs="Times New Roman"/>
                <w:sz w:val="24"/>
                <w:szCs w:val="24"/>
              </w:rPr>
              <w:t>3.4.4.</w:t>
            </w:r>
          </w:p>
        </w:tc>
        <w:tc>
          <w:tcPr>
            <w:tcW w:w="2352" w:type="dxa"/>
            <w:vAlign w:val="center"/>
          </w:tcPr>
          <w:p w:rsidR="00F01588" w:rsidRPr="00992AD3" w:rsidRDefault="00F01588" w:rsidP="00992AD3">
            <w:pPr>
              <w:spacing w:after="0"/>
              <w:rPr>
                <w:rFonts w:ascii="Times New Roman" w:hAnsi="Times New Roman" w:cs="Times New Roman"/>
                <w:sz w:val="24"/>
                <w:szCs w:val="24"/>
              </w:rPr>
            </w:pPr>
            <w:r w:rsidRPr="00992AD3">
              <w:rPr>
                <w:rFonts w:ascii="Times New Roman" w:hAnsi="Times New Roman" w:cs="Times New Roman"/>
                <w:sz w:val="24"/>
                <w:szCs w:val="24"/>
              </w:rPr>
              <w:t>Physical characteri</w:t>
            </w:r>
            <w:r w:rsidRPr="00992AD3">
              <w:rPr>
                <w:rFonts w:ascii="Times New Roman" w:hAnsi="Times New Roman" w:cs="Times New Roman"/>
                <w:sz w:val="24"/>
                <w:szCs w:val="24"/>
              </w:rPr>
              <w:t>s</w:t>
            </w:r>
            <w:r w:rsidRPr="00992AD3">
              <w:rPr>
                <w:rFonts w:ascii="Times New Roman" w:hAnsi="Times New Roman" w:cs="Times New Roman"/>
                <w:sz w:val="24"/>
                <w:szCs w:val="24"/>
              </w:rPr>
              <w:t>tics and technical requirements</w:t>
            </w:r>
          </w:p>
        </w:tc>
        <w:tc>
          <w:tcPr>
            <w:tcW w:w="8756" w:type="dxa"/>
            <w:vAlign w:val="center"/>
          </w:tcPr>
          <w:p w:rsidR="00FB4F2A" w:rsidRPr="00992AD3" w:rsidRDefault="00143AD8" w:rsidP="000C1E87">
            <w:pPr>
              <w:spacing w:after="0"/>
              <w:jc w:val="both"/>
              <w:rPr>
                <w:rFonts w:ascii="Times New Roman" w:hAnsi="Times New Roman" w:cs="Times New Roman"/>
                <w:sz w:val="24"/>
                <w:szCs w:val="24"/>
              </w:rPr>
            </w:pPr>
            <w:r>
              <w:rPr>
                <w:rFonts w:ascii="Times New Roman" w:hAnsi="Times New Roman" w:cs="Times New Roman"/>
                <w:sz w:val="24"/>
                <w:szCs w:val="24"/>
              </w:rPr>
              <w:t>Fyzický</w:t>
            </w:r>
            <w:r w:rsidR="0076473F" w:rsidRPr="00992AD3">
              <w:rPr>
                <w:rFonts w:ascii="Times New Roman" w:hAnsi="Times New Roman" w:cs="Times New Roman"/>
                <w:sz w:val="24"/>
                <w:szCs w:val="24"/>
              </w:rPr>
              <w:t xml:space="preserve"> stav </w:t>
            </w:r>
            <w:r>
              <w:rPr>
                <w:rFonts w:ascii="Times New Roman" w:hAnsi="Times New Roman" w:cs="Times New Roman"/>
                <w:sz w:val="24"/>
                <w:szCs w:val="24"/>
              </w:rPr>
              <w:t xml:space="preserve">archívnych </w:t>
            </w:r>
            <w:r w:rsidR="0076473F" w:rsidRPr="00992AD3">
              <w:rPr>
                <w:rFonts w:ascii="Times New Roman" w:hAnsi="Times New Roman" w:cs="Times New Roman"/>
                <w:sz w:val="24"/>
                <w:szCs w:val="24"/>
              </w:rPr>
              <w:t>dokumentov je dobrý.</w:t>
            </w:r>
          </w:p>
        </w:tc>
        <w:tc>
          <w:tcPr>
            <w:tcW w:w="2063" w:type="dxa"/>
          </w:tcPr>
          <w:p w:rsidR="00F01588" w:rsidRPr="00992AD3" w:rsidRDefault="00F01588" w:rsidP="00992AD3">
            <w:pPr>
              <w:rPr>
                <w:rFonts w:ascii="Times New Roman" w:hAnsi="Times New Roman" w:cs="Times New Roman"/>
                <w:sz w:val="24"/>
                <w:szCs w:val="24"/>
              </w:rPr>
            </w:pPr>
            <w:r w:rsidRPr="00992AD3">
              <w:rPr>
                <w:rFonts w:ascii="Times New Roman" w:hAnsi="Times New Roman" w:cs="Times New Roman"/>
                <w:sz w:val="24"/>
                <w:szCs w:val="24"/>
              </w:rPr>
              <w:t>Fyz</w:t>
            </w:r>
            <w:r w:rsidR="00EF1790" w:rsidRPr="00992AD3">
              <w:rPr>
                <w:rFonts w:ascii="Times New Roman" w:hAnsi="Times New Roman" w:cs="Times New Roman"/>
                <w:sz w:val="24"/>
                <w:szCs w:val="24"/>
              </w:rPr>
              <w:t>ický stav a technické poži</w:t>
            </w:r>
            <w:r w:rsidR="00EF1790" w:rsidRPr="00992AD3">
              <w:rPr>
                <w:rFonts w:ascii="Times New Roman" w:hAnsi="Times New Roman" w:cs="Times New Roman"/>
                <w:sz w:val="24"/>
                <w:szCs w:val="24"/>
              </w:rPr>
              <w:t>a</w:t>
            </w:r>
            <w:r w:rsidR="00EF1790" w:rsidRPr="00992AD3">
              <w:rPr>
                <w:rFonts w:ascii="Times New Roman" w:hAnsi="Times New Roman" w:cs="Times New Roman"/>
                <w:sz w:val="24"/>
                <w:szCs w:val="24"/>
              </w:rPr>
              <w:t>davky</w:t>
            </w:r>
          </w:p>
        </w:tc>
      </w:tr>
      <w:tr w:rsidR="00EF1790" w:rsidRPr="00DF5E16" w:rsidTr="00FF5DCF">
        <w:trPr>
          <w:trHeight w:val="1191"/>
        </w:trPr>
        <w:tc>
          <w:tcPr>
            <w:tcW w:w="1049" w:type="dxa"/>
            <w:vAlign w:val="center"/>
          </w:tcPr>
          <w:p w:rsidR="00EF1790" w:rsidRPr="00992AD3" w:rsidRDefault="00EF1790" w:rsidP="00992AD3">
            <w:pPr>
              <w:spacing w:after="0"/>
              <w:jc w:val="center"/>
              <w:rPr>
                <w:rFonts w:ascii="Times New Roman" w:hAnsi="Times New Roman" w:cs="Times New Roman"/>
                <w:sz w:val="24"/>
                <w:szCs w:val="24"/>
              </w:rPr>
            </w:pPr>
            <w:r w:rsidRPr="00992AD3">
              <w:rPr>
                <w:rFonts w:ascii="Times New Roman" w:hAnsi="Times New Roman" w:cs="Times New Roman"/>
                <w:sz w:val="24"/>
                <w:szCs w:val="24"/>
              </w:rPr>
              <w:t>3.4.5.</w:t>
            </w:r>
          </w:p>
        </w:tc>
        <w:tc>
          <w:tcPr>
            <w:tcW w:w="2352" w:type="dxa"/>
            <w:vAlign w:val="center"/>
          </w:tcPr>
          <w:p w:rsidR="00EF1790" w:rsidRPr="00992AD3" w:rsidRDefault="00EF1790" w:rsidP="00992AD3">
            <w:pPr>
              <w:spacing w:after="0"/>
              <w:rPr>
                <w:rFonts w:ascii="Times New Roman" w:hAnsi="Times New Roman" w:cs="Times New Roman"/>
                <w:sz w:val="24"/>
                <w:szCs w:val="24"/>
              </w:rPr>
            </w:pPr>
            <w:r w:rsidRPr="00992AD3">
              <w:rPr>
                <w:rFonts w:ascii="Times New Roman" w:hAnsi="Times New Roman" w:cs="Times New Roman"/>
                <w:sz w:val="24"/>
                <w:szCs w:val="24"/>
              </w:rPr>
              <w:t>Finding aids</w:t>
            </w:r>
          </w:p>
        </w:tc>
        <w:tc>
          <w:tcPr>
            <w:tcW w:w="8756" w:type="dxa"/>
            <w:vAlign w:val="center"/>
          </w:tcPr>
          <w:p w:rsidR="00EE394F" w:rsidRPr="00992AD3" w:rsidRDefault="00D75DCA" w:rsidP="000C1E87">
            <w:pPr>
              <w:spacing w:after="0"/>
              <w:jc w:val="both"/>
              <w:rPr>
                <w:rFonts w:ascii="Times New Roman" w:hAnsi="Times New Roman" w:cs="Times New Roman"/>
                <w:sz w:val="24"/>
                <w:szCs w:val="24"/>
              </w:rPr>
            </w:pPr>
            <w:r w:rsidRPr="00992AD3">
              <w:rPr>
                <w:rFonts w:ascii="Times New Roman" w:hAnsi="Times New Roman" w:cs="Times New Roman"/>
                <w:sz w:val="24"/>
                <w:szCs w:val="24"/>
              </w:rPr>
              <w:t xml:space="preserve">MV SR, Štátny archív v Nitre, </w:t>
            </w:r>
            <w:r w:rsidR="000C1E87">
              <w:rPr>
                <w:rFonts w:ascii="Times New Roman" w:hAnsi="Times New Roman" w:cs="Times New Roman"/>
                <w:sz w:val="24"/>
                <w:szCs w:val="24"/>
              </w:rPr>
              <w:t xml:space="preserve">PhDr. </w:t>
            </w:r>
            <w:r w:rsidR="00FF5DCF" w:rsidRPr="00992AD3">
              <w:rPr>
                <w:rFonts w:ascii="Times New Roman" w:hAnsi="Times New Roman" w:cs="Times New Roman"/>
                <w:sz w:val="24"/>
                <w:szCs w:val="24"/>
              </w:rPr>
              <w:t>Keresteš, Peter</w:t>
            </w:r>
            <w:r w:rsidR="000C1E87">
              <w:rPr>
                <w:rFonts w:ascii="Times New Roman" w:hAnsi="Times New Roman" w:cs="Times New Roman"/>
                <w:sz w:val="24"/>
                <w:szCs w:val="24"/>
              </w:rPr>
              <w:t>, PhD.</w:t>
            </w:r>
            <w:r w:rsidR="00C5189D">
              <w:rPr>
                <w:rFonts w:ascii="Times New Roman" w:hAnsi="Times New Roman" w:cs="Times New Roman"/>
                <w:sz w:val="24"/>
                <w:szCs w:val="24"/>
              </w:rPr>
              <w:t>:</w:t>
            </w:r>
            <w:r w:rsidR="00EE394F" w:rsidRPr="00992AD3">
              <w:rPr>
                <w:rFonts w:ascii="Times New Roman" w:hAnsi="Times New Roman" w:cs="Times New Roman"/>
                <w:sz w:val="24"/>
                <w:szCs w:val="24"/>
              </w:rPr>
              <w:t xml:space="preserve"> </w:t>
            </w:r>
            <w:r w:rsidR="000C1E87">
              <w:rPr>
                <w:rFonts w:ascii="Times New Roman" w:hAnsi="Times New Roman" w:cs="Times New Roman"/>
                <w:sz w:val="24"/>
                <w:szCs w:val="24"/>
              </w:rPr>
              <w:t>Krajský archív v Nitre 1949 - 1954</w:t>
            </w:r>
            <w:r w:rsidR="00FB4F2A" w:rsidRPr="00992AD3">
              <w:rPr>
                <w:rFonts w:ascii="Times New Roman" w:hAnsi="Times New Roman" w:cs="Times New Roman"/>
                <w:sz w:val="24"/>
                <w:szCs w:val="24"/>
              </w:rPr>
              <w:t xml:space="preserve">. </w:t>
            </w:r>
            <w:r w:rsidR="00FF5DCF" w:rsidRPr="00992AD3">
              <w:rPr>
                <w:rFonts w:ascii="Times New Roman" w:hAnsi="Times New Roman" w:cs="Times New Roman"/>
                <w:sz w:val="24"/>
                <w:szCs w:val="24"/>
              </w:rPr>
              <w:t>Inventár</w:t>
            </w:r>
            <w:r w:rsidR="00EE394F" w:rsidRPr="00992AD3">
              <w:rPr>
                <w:rFonts w:ascii="Times New Roman" w:hAnsi="Times New Roman" w:cs="Times New Roman"/>
                <w:sz w:val="24"/>
                <w:szCs w:val="24"/>
              </w:rPr>
              <w:t>.</w:t>
            </w:r>
            <w:r w:rsidR="00FF5DCF" w:rsidRPr="00992AD3">
              <w:rPr>
                <w:rFonts w:ascii="Times New Roman" w:hAnsi="Times New Roman" w:cs="Times New Roman"/>
                <w:sz w:val="24"/>
                <w:szCs w:val="24"/>
              </w:rPr>
              <w:t xml:space="preserve"> </w:t>
            </w:r>
            <w:r w:rsidR="00FB4F2A" w:rsidRPr="00992AD3">
              <w:rPr>
                <w:rFonts w:ascii="Times New Roman" w:hAnsi="Times New Roman" w:cs="Times New Roman"/>
                <w:sz w:val="24"/>
                <w:szCs w:val="24"/>
              </w:rPr>
              <w:t>Ivanka pri Nitre</w:t>
            </w:r>
            <w:r w:rsidR="00FF5DCF" w:rsidRPr="00992AD3">
              <w:rPr>
                <w:rFonts w:ascii="Times New Roman" w:hAnsi="Times New Roman" w:cs="Times New Roman"/>
                <w:sz w:val="24"/>
                <w:szCs w:val="24"/>
              </w:rPr>
              <w:t xml:space="preserve"> 2</w:t>
            </w:r>
            <w:r w:rsidR="00FB4F2A" w:rsidRPr="00992AD3">
              <w:rPr>
                <w:rFonts w:ascii="Times New Roman" w:hAnsi="Times New Roman" w:cs="Times New Roman"/>
                <w:sz w:val="24"/>
                <w:szCs w:val="24"/>
              </w:rPr>
              <w:t>017</w:t>
            </w:r>
            <w:r w:rsidR="00FF5DCF" w:rsidRPr="00992AD3">
              <w:rPr>
                <w:rFonts w:ascii="Times New Roman" w:hAnsi="Times New Roman" w:cs="Times New Roman"/>
                <w:sz w:val="24"/>
                <w:szCs w:val="24"/>
              </w:rPr>
              <w:t xml:space="preserve">, </w:t>
            </w:r>
            <w:r w:rsidR="000C1E87">
              <w:rPr>
                <w:rFonts w:ascii="Times New Roman" w:hAnsi="Times New Roman" w:cs="Times New Roman"/>
                <w:sz w:val="24"/>
                <w:szCs w:val="24"/>
              </w:rPr>
              <w:t>69 strán.</w:t>
            </w:r>
          </w:p>
        </w:tc>
        <w:tc>
          <w:tcPr>
            <w:tcW w:w="2063" w:type="dxa"/>
            <w:vAlign w:val="center"/>
          </w:tcPr>
          <w:p w:rsidR="00EF1790" w:rsidRPr="00992AD3" w:rsidRDefault="00EF1790" w:rsidP="00992AD3">
            <w:pPr>
              <w:rPr>
                <w:rFonts w:ascii="Times New Roman" w:hAnsi="Times New Roman" w:cs="Times New Roman"/>
                <w:sz w:val="24"/>
                <w:szCs w:val="24"/>
              </w:rPr>
            </w:pPr>
            <w:r w:rsidRPr="00992AD3">
              <w:rPr>
                <w:rFonts w:ascii="Times New Roman" w:hAnsi="Times New Roman" w:cs="Times New Roman"/>
                <w:sz w:val="24"/>
                <w:szCs w:val="24"/>
              </w:rPr>
              <w:t>Vyhľadávacie p</w:t>
            </w:r>
            <w:r w:rsidRPr="00992AD3">
              <w:rPr>
                <w:rFonts w:ascii="Times New Roman" w:hAnsi="Times New Roman" w:cs="Times New Roman"/>
                <w:sz w:val="24"/>
                <w:szCs w:val="24"/>
              </w:rPr>
              <w:t>o</w:t>
            </w:r>
            <w:r w:rsidRPr="00992AD3">
              <w:rPr>
                <w:rFonts w:ascii="Times New Roman" w:hAnsi="Times New Roman" w:cs="Times New Roman"/>
                <w:sz w:val="24"/>
                <w:szCs w:val="24"/>
              </w:rPr>
              <w:t>môcky</w:t>
            </w:r>
          </w:p>
        </w:tc>
      </w:tr>
      <w:tr w:rsidR="00F01588" w:rsidRPr="00DF5E16" w:rsidTr="00F01588">
        <w:tc>
          <w:tcPr>
            <w:tcW w:w="1049" w:type="dxa"/>
            <w:vAlign w:val="center"/>
          </w:tcPr>
          <w:p w:rsidR="00F01588" w:rsidRPr="00992AD3" w:rsidRDefault="00F01588" w:rsidP="00992AD3">
            <w:pPr>
              <w:spacing w:after="0"/>
              <w:jc w:val="center"/>
              <w:rPr>
                <w:rFonts w:ascii="Times New Roman" w:hAnsi="Times New Roman" w:cs="Times New Roman"/>
                <w:sz w:val="24"/>
                <w:szCs w:val="24"/>
              </w:rPr>
            </w:pPr>
            <w:r w:rsidRPr="00992AD3">
              <w:rPr>
                <w:rFonts w:ascii="Times New Roman" w:hAnsi="Times New Roman" w:cs="Times New Roman"/>
                <w:sz w:val="24"/>
                <w:szCs w:val="24"/>
              </w:rPr>
              <w:t>3.5.1.</w:t>
            </w:r>
          </w:p>
        </w:tc>
        <w:tc>
          <w:tcPr>
            <w:tcW w:w="2352" w:type="dxa"/>
            <w:vAlign w:val="center"/>
          </w:tcPr>
          <w:p w:rsidR="00F01588" w:rsidRPr="00992AD3" w:rsidRDefault="00F01588" w:rsidP="00992AD3">
            <w:pPr>
              <w:spacing w:after="0"/>
              <w:rPr>
                <w:rFonts w:ascii="Times New Roman" w:hAnsi="Times New Roman" w:cs="Times New Roman"/>
                <w:sz w:val="24"/>
                <w:szCs w:val="24"/>
              </w:rPr>
            </w:pPr>
            <w:r w:rsidRPr="00992AD3">
              <w:rPr>
                <w:rFonts w:ascii="Times New Roman" w:hAnsi="Times New Roman" w:cs="Times New Roman"/>
                <w:sz w:val="24"/>
                <w:szCs w:val="24"/>
              </w:rPr>
              <w:t>Existence and loc</w:t>
            </w:r>
            <w:r w:rsidRPr="00992AD3">
              <w:rPr>
                <w:rFonts w:ascii="Times New Roman" w:hAnsi="Times New Roman" w:cs="Times New Roman"/>
                <w:sz w:val="24"/>
                <w:szCs w:val="24"/>
              </w:rPr>
              <w:t>a</w:t>
            </w:r>
            <w:r w:rsidRPr="00992AD3">
              <w:rPr>
                <w:rFonts w:ascii="Times New Roman" w:hAnsi="Times New Roman" w:cs="Times New Roman"/>
                <w:sz w:val="24"/>
                <w:szCs w:val="24"/>
              </w:rPr>
              <w:t>tion of originals</w:t>
            </w:r>
          </w:p>
        </w:tc>
        <w:tc>
          <w:tcPr>
            <w:tcW w:w="8756" w:type="dxa"/>
            <w:vAlign w:val="center"/>
          </w:tcPr>
          <w:p w:rsidR="00F01588" w:rsidRPr="00992AD3" w:rsidRDefault="00F01588" w:rsidP="00992AD3">
            <w:pPr>
              <w:spacing w:after="0"/>
              <w:rPr>
                <w:rFonts w:ascii="Times New Roman" w:hAnsi="Times New Roman" w:cs="Times New Roman"/>
                <w:sz w:val="24"/>
                <w:szCs w:val="24"/>
              </w:rPr>
            </w:pPr>
            <w:r w:rsidRPr="00992AD3">
              <w:rPr>
                <w:rFonts w:ascii="Times New Roman" w:hAnsi="Times New Roman" w:cs="Times New Roman"/>
                <w:sz w:val="24"/>
                <w:szCs w:val="24"/>
              </w:rPr>
              <w:t>Ministerstvo vnútra SR</w:t>
            </w:r>
            <w:r w:rsidR="00FF5DCF" w:rsidRPr="00992AD3">
              <w:rPr>
                <w:rFonts w:ascii="Times New Roman" w:hAnsi="Times New Roman" w:cs="Times New Roman"/>
                <w:sz w:val="24"/>
                <w:szCs w:val="24"/>
              </w:rPr>
              <w:t>,</w:t>
            </w:r>
            <w:r w:rsidRPr="00992AD3">
              <w:rPr>
                <w:rFonts w:ascii="Times New Roman" w:hAnsi="Times New Roman" w:cs="Times New Roman"/>
                <w:sz w:val="24"/>
                <w:szCs w:val="24"/>
              </w:rPr>
              <w:t xml:space="preserve"> Štátny archív v</w:t>
            </w:r>
            <w:r w:rsidR="00FF5DCF" w:rsidRPr="00992AD3">
              <w:rPr>
                <w:rFonts w:ascii="Times New Roman" w:hAnsi="Times New Roman" w:cs="Times New Roman"/>
                <w:sz w:val="24"/>
                <w:szCs w:val="24"/>
              </w:rPr>
              <w:t> Nitre so sídlom v Ivanke pri Nitre, Novozámo</w:t>
            </w:r>
            <w:r w:rsidR="00FF5DCF" w:rsidRPr="00992AD3">
              <w:rPr>
                <w:rFonts w:ascii="Times New Roman" w:hAnsi="Times New Roman" w:cs="Times New Roman"/>
                <w:sz w:val="24"/>
                <w:szCs w:val="24"/>
              </w:rPr>
              <w:t>c</w:t>
            </w:r>
            <w:r w:rsidR="00FF5DCF" w:rsidRPr="00992AD3">
              <w:rPr>
                <w:rFonts w:ascii="Times New Roman" w:hAnsi="Times New Roman" w:cs="Times New Roman"/>
                <w:sz w:val="24"/>
                <w:szCs w:val="24"/>
              </w:rPr>
              <w:t>ká 273, 951 12 Ivanka pri Nitre</w:t>
            </w:r>
          </w:p>
        </w:tc>
        <w:tc>
          <w:tcPr>
            <w:tcW w:w="2063" w:type="dxa"/>
          </w:tcPr>
          <w:p w:rsidR="00F01588" w:rsidRPr="00992AD3" w:rsidRDefault="00EF1790" w:rsidP="00992AD3">
            <w:pPr>
              <w:rPr>
                <w:rFonts w:ascii="Times New Roman" w:hAnsi="Times New Roman" w:cs="Times New Roman"/>
                <w:sz w:val="24"/>
                <w:szCs w:val="24"/>
              </w:rPr>
            </w:pPr>
            <w:r w:rsidRPr="00992AD3">
              <w:rPr>
                <w:rFonts w:ascii="Times New Roman" w:hAnsi="Times New Roman" w:cs="Times New Roman"/>
                <w:sz w:val="24"/>
                <w:szCs w:val="24"/>
              </w:rPr>
              <w:t>Existencia a umiestnenie or</w:t>
            </w:r>
            <w:r w:rsidRPr="00992AD3">
              <w:rPr>
                <w:rFonts w:ascii="Times New Roman" w:hAnsi="Times New Roman" w:cs="Times New Roman"/>
                <w:sz w:val="24"/>
                <w:szCs w:val="24"/>
              </w:rPr>
              <w:t>i</w:t>
            </w:r>
            <w:r w:rsidRPr="00992AD3">
              <w:rPr>
                <w:rFonts w:ascii="Times New Roman" w:hAnsi="Times New Roman" w:cs="Times New Roman"/>
                <w:sz w:val="24"/>
                <w:szCs w:val="24"/>
              </w:rPr>
              <w:t>ginálov</w:t>
            </w:r>
          </w:p>
        </w:tc>
      </w:tr>
      <w:tr w:rsidR="00F01588" w:rsidRPr="00DF5E16" w:rsidTr="00F01588">
        <w:tc>
          <w:tcPr>
            <w:tcW w:w="1049" w:type="dxa"/>
            <w:vAlign w:val="center"/>
          </w:tcPr>
          <w:p w:rsidR="00F01588" w:rsidRPr="00992AD3" w:rsidRDefault="00F01588" w:rsidP="00992AD3">
            <w:pPr>
              <w:spacing w:after="0"/>
              <w:jc w:val="center"/>
              <w:rPr>
                <w:rFonts w:ascii="Times New Roman" w:hAnsi="Times New Roman" w:cs="Times New Roman"/>
                <w:sz w:val="24"/>
                <w:szCs w:val="24"/>
              </w:rPr>
            </w:pPr>
            <w:r w:rsidRPr="00992AD3">
              <w:rPr>
                <w:rFonts w:ascii="Times New Roman" w:hAnsi="Times New Roman" w:cs="Times New Roman"/>
                <w:sz w:val="24"/>
                <w:szCs w:val="24"/>
              </w:rPr>
              <w:t>3.5.2.</w:t>
            </w:r>
          </w:p>
        </w:tc>
        <w:tc>
          <w:tcPr>
            <w:tcW w:w="2352" w:type="dxa"/>
            <w:vAlign w:val="center"/>
          </w:tcPr>
          <w:p w:rsidR="00F01588" w:rsidRPr="00992AD3" w:rsidRDefault="00F01588" w:rsidP="00992AD3">
            <w:pPr>
              <w:spacing w:after="0"/>
              <w:rPr>
                <w:rFonts w:ascii="Times New Roman" w:hAnsi="Times New Roman" w:cs="Times New Roman"/>
                <w:sz w:val="24"/>
                <w:szCs w:val="24"/>
              </w:rPr>
            </w:pPr>
            <w:r w:rsidRPr="00992AD3">
              <w:rPr>
                <w:rFonts w:ascii="Times New Roman" w:hAnsi="Times New Roman" w:cs="Times New Roman"/>
                <w:sz w:val="24"/>
                <w:szCs w:val="24"/>
              </w:rPr>
              <w:t>Existence and loc</w:t>
            </w:r>
            <w:r w:rsidRPr="00992AD3">
              <w:rPr>
                <w:rFonts w:ascii="Times New Roman" w:hAnsi="Times New Roman" w:cs="Times New Roman"/>
                <w:sz w:val="24"/>
                <w:szCs w:val="24"/>
              </w:rPr>
              <w:t>a</w:t>
            </w:r>
            <w:r w:rsidRPr="00992AD3">
              <w:rPr>
                <w:rFonts w:ascii="Times New Roman" w:hAnsi="Times New Roman" w:cs="Times New Roman"/>
                <w:sz w:val="24"/>
                <w:szCs w:val="24"/>
              </w:rPr>
              <w:t>tion of copies</w:t>
            </w:r>
          </w:p>
        </w:tc>
        <w:tc>
          <w:tcPr>
            <w:tcW w:w="8756" w:type="dxa"/>
            <w:vAlign w:val="center"/>
          </w:tcPr>
          <w:p w:rsidR="00F01588" w:rsidRPr="00992AD3" w:rsidRDefault="00FB5899" w:rsidP="00992AD3">
            <w:pPr>
              <w:spacing w:after="0"/>
              <w:rPr>
                <w:rFonts w:ascii="Times New Roman" w:hAnsi="Times New Roman" w:cs="Times New Roman"/>
                <w:sz w:val="24"/>
                <w:szCs w:val="24"/>
              </w:rPr>
            </w:pPr>
            <w:r w:rsidRPr="00992AD3">
              <w:rPr>
                <w:rFonts w:ascii="Times New Roman" w:hAnsi="Times New Roman" w:cs="Times New Roman"/>
                <w:sz w:val="24"/>
                <w:szCs w:val="24"/>
              </w:rPr>
              <w:t>Archívny fond nie je v súčasnosti digitalizovaný. Nie sú vyhotovené ani konzervačné kópie.</w:t>
            </w:r>
          </w:p>
        </w:tc>
        <w:tc>
          <w:tcPr>
            <w:tcW w:w="2063" w:type="dxa"/>
          </w:tcPr>
          <w:p w:rsidR="00F01588" w:rsidRPr="00992AD3" w:rsidRDefault="00EF1790" w:rsidP="00992AD3">
            <w:pPr>
              <w:rPr>
                <w:rFonts w:ascii="Times New Roman" w:hAnsi="Times New Roman" w:cs="Times New Roman"/>
                <w:sz w:val="24"/>
                <w:szCs w:val="24"/>
              </w:rPr>
            </w:pPr>
            <w:r w:rsidRPr="00992AD3">
              <w:rPr>
                <w:rFonts w:ascii="Times New Roman" w:hAnsi="Times New Roman" w:cs="Times New Roman"/>
                <w:sz w:val="24"/>
                <w:szCs w:val="24"/>
              </w:rPr>
              <w:t>Existencia a </w:t>
            </w:r>
            <w:r w:rsidR="00F01588" w:rsidRPr="00992AD3">
              <w:rPr>
                <w:rFonts w:ascii="Times New Roman" w:hAnsi="Times New Roman" w:cs="Times New Roman"/>
                <w:sz w:val="24"/>
                <w:szCs w:val="24"/>
              </w:rPr>
              <w:t>umiestnenie</w:t>
            </w:r>
            <w:r w:rsidRPr="00992AD3">
              <w:rPr>
                <w:rFonts w:ascii="Times New Roman" w:hAnsi="Times New Roman" w:cs="Times New Roman"/>
                <w:sz w:val="24"/>
                <w:szCs w:val="24"/>
              </w:rPr>
              <w:t xml:space="preserve"> k</w:t>
            </w:r>
            <w:r w:rsidRPr="00992AD3">
              <w:rPr>
                <w:rFonts w:ascii="Times New Roman" w:hAnsi="Times New Roman" w:cs="Times New Roman"/>
                <w:sz w:val="24"/>
                <w:szCs w:val="24"/>
              </w:rPr>
              <w:t>ó</w:t>
            </w:r>
            <w:r w:rsidRPr="00992AD3">
              <w:rPr>
                <w:rFonts w:ascii="Times New Roman" w:hAnsi="Times New Roman" w:cs="Times New Roman"/>
                <w:sz w:val="24"/>
                <w:szCs w:val="24"/>
              </w:rPr>
              <w:t>pií</w:t>
            </w:r>
          </w:p>
        </w:tc>
      </w:tr>
      <w:tr w:rsidR="00F01588" w:rsidRPr="00DF5E16" w:rsidTr="00F01588">
        <w:tc>
          <w:tcPr>
            <w:tcW w:w="1049" w:type="dxa"/>
            <w:vAlign w:val="center"/>
          </w:tcPr>
          <w:p w:rsidR="00F01588" w:rsidRPr="00992AD3" w:rsidRDefault="00F01588" w:rsidP="00992AD3">
            <w:pPr>
              <w:spacing w:after="0"/>
              <w:jc w:val="center"/>
              <w:rPr>
                <w:rFonts w:ascii="Times New Roman" w:hAnsi="Times New Roman" w:cs="Times New Roman"/>
                <w:sz w:val="24"/>
                <w:szCs w:val="24"/>
              </w:rPr>
            </w:pPr>
            <w:r w:rsidRPr="00992AD3">
              <w:rPr>
                <w:rFonts w:ascii="Times New Roman" w:hAnsi="Times New Roman" w:cs="Times New Roman"/>
                <w:sz w:val="24"/>
                <w:szCs w:val="24"/>
              </w:rPr>
              <w:t>3.5.3.</w:t>
            </w:r>
          </w:p>
        </w:tc>
        <w:tc>
          <w:tcPr>
            <w:tcW w:w="2352" w:type="dxa"/>
            <w:vAlign w:val="center"/>
          </w:tcPr>
          <w:p w:rsidR="00F01588" w:rsidRPr="00992AD3" w:rsidRDefault="00F01588" w:rsidP="00992AD3">
            <w:pPr>
              <w:spacing w:after="0"/>
              <w:rPr>
                <w:rFonts w:ascii="Times New Roman" w:hAnsi="Times New Roman" w:cs="Times New Roman"/>
                <w:sz w:val="24"/>
                <w:szCs w:val="24"/>
              </w:rPr>
            </w:pPr>
            <w:r w:rsidRPr="00992AD3">
              <w:rPr>
                <w:rFonts w:ascii="Times New Roman" w:hAnsi="Times New Roman" w:cs="Times New Roman"/>
                <w:sz w:val="24"/>
                <w:szCs w:val="24"/>
              </w:rPr>
              <w:t>Related units of de</w:t>
            </w:r>
            <w:r w:rsidRPr="00992AD3">
              <w:rPr>
                <w:rFonts w:ascii="Times New Roman" w:hAnsi="Times New Roman" w:cs="Times New Roman"/>
                <w:sz w:val="24"/>
                <w:szCs w:val="24"/>
              </w:rPr>
              <w:t>s</w:t>
            </w:r>
            <w:r w:rsidRPr="00992AD3">
              <w:rPr>
                <w:rFonts w:ascii="Times New Roman" w:hAnsi="Times New Roman" w:cs="Times New Roman"/>
                <w:sz w:val="24"/>
                <w:szCs w:val="24"/>
              </w:rPr>
              <w:t>cription</w:t>
            </w:r>
          </w:p>
        </w:tc>
        <w:tc>
          <w:tcPr>
            <w:tcW w:w="8756" w:type="dxa"/>
            <w:vAlign w:val="center"/>
          </w:tcPr>
          <w:p w:rsidR="00F01588" w:rsidRPr="00992AD3" w:rsidRDefault="000F7808" w:rsidP="00992AD3">
            <w:pPr>
              <w:spacing w:after="0"/>
              <w:rPr>
                <w:rFonts w:ascii="Times New Roman" w:hAnsi="Times New Roman" w:cs="Times New Roman"/>
                <w:sz w:val="24"/>
                <w:szCs w:val="24"/>
              </w:rPr>
            </w:pPr>
            <w:r w:rsidRPr="00992AD3">
              <w:rPr>
                <w:rFonts w:ascii="Times New Roman" w:hAnsi="Times New Roman" w:cs="Times New Roman"/>
                <w:sz w:val="24"/>
                <w:szCs w:val="24"/>
              </w:rPr>
              <w:t>Nie sú známe.</w:t>
            </w:r>
          </w:p>
        </w:tc>
        <w:tc>
          <w:tcPr>
            <w:tcW w:w="2063" w:type="dxa"/>
          </w:tcPr>
          <w:p w:rsidR="00F01588" w:rsidRPr="00992AD3" w:rsidRDefault="00EF1790" w:rsidP="00992AD3">
            <w:pPr>
              <w:rPr>
                <w:rFonts w:ascii="Times New Roman" w:hAnsi="Times New Roman" w:cs="Times New Roman"/>
                <w:sz w:val="24"/>
                <w:szCs w:val="24"/>
              </w:rPr>
            </w:pPr>
            <w:r w:rsidRPr="00992AD3">
              <w:rPr>
                <w:rFonts w:ascii="Times New Roman" w:hAnsi="Times New Roman" w:cs="Times New Roman"/>
                <w:sz w:val="24"/>
                <w:szCs w:val="24"/>
              </w:rPr>
              <w:t>Súvisiace jednotky opisu</w:t>
            </w:r>
          </w:p>
        </w:tc>
      </w:tr>
      <w:tr w:rsidR="00F01588" w:rsidRPr="00DF5E16" w:rsidTr="00F01588">
        <w:tc>
          <w:tcPr>
            <w:tcW w:w="1049" w:type="dxa"/>
            <w:vAlign w:val="center"/>
          </w:tcPr>
          <w:p w:rsidR="00F01588" w:rsidRPr="00992AD3" w:rsidRDefault="00F01588" w:rsidP="00992AD3">
            <w:pPr>
              <w:spacing w:after="0"/>
              <w:jc w:val="center"/>
              <w:rPr>
                <w:rFonts w:ascii="Times New Roman" w:hAnsi="Times New Roman" w:cs="Times New Roman"/>
                <w:sz w:val="24"/>
                <w:szCs w:val="24"/>
              </w:rPr>
            </w:pPr>
            <w:r w:rsidRPr="00992AD3">
              <w:rPr>
                <w:rFonts w:ascii="Times New Roman" w:hAnsi="Times New Roman" w:cs="Times New Roman"/>
                <w:sz w:val="24"/>
                <w:szCs w:val="24"/>
              </w:rPr>
              <w:t>3.5.4.</w:t>
            </w:r>
          </w:p>
        </w:tc>
        <w:tc>
          <w:tcPr>
            <w:tcW w:w="2352" w:type="dxa"/>
            <w:vAlign w:val="center"/>
          </w:tcPr>
          <w:p w:rsidR="00F01588" w:rsidRPr="00992AD3" w:rsidRDefault="00F01588" w:rsidP="00992AD3">
            <w:pPr>
              <w:spacing w:after="0"/>
              <w:rPr>
                <w:rFonts w:ascii="Times New Roman" w:hAnsi="Times New Roman" w:cs="Times New Roman"/>
                <w:sz w:val="24"/>
                <w:szCs w:val="24"/>
              </w:rPr>
            </w:pPr>
            <w:r w:rsidRPr="00992AD3">
              <w:rPr>
                <w:rFonts w:ascii="Times New Roman" w:hAnsi="Times New Roman" w:cs="Times New Roman"/>
                <w:sz w:val="24"/>
                <w:szCs w:val="24"/>
              </w:rPr>
              <w:t>Publika</w:t>
            </w:r>
            <w:r w:rsidR="004B0BAD" w:rsidRPr="00992AD3">
              <w:rPr>
                <w:rFonts w:ascii="Times New Roman" w:hAnsi="Times New Roman" w:cs="Times New Roman"/>
                <w:sz w:val="24"/>
                <w:szCs w:val="24"/>
              </w:rPr>
              <w:t>c</w:t>
            </w:r>
            <w:r w:rsidRPr="00992AD3">
              <w:rPr>
                <w:rFonts w:ascii="Times New Roman" w:hAnsi="Times New Roman" w:cs="Times New Roman"/>
                <w:sz w:val="24"/>
                <w:szCs w:val="24"/>
              </w:rPr>
              <w:t>ion note</w:t>
            </w:r>
          </w:p>
        </w:tc>
        <w:tc>
          <w:tcPr>
            <w:tcW w:w="8756" w:type="dxa"/>
            <w:vAlign w:val="center"/>
          </w:tcPr>
          <w:p w:rsidR="00F01588" w:rsidRPr="00992AD3" w:rsidRDefault="00F01588" w:rsidP="00992AD3">
            <w:pPr>
              <w:spacing w:after="0"/>
              <w:rPr>
                <w:rFonts w:ascii="Times New Roman" w:hAnsi="Times New Roman" w:cs="Times New Roman"/>
                <w:sz w:val="24"/>
                <w:szCs w:val="24"/>
              </w:rPr>
            </w:pPr>
            <w:r w:rsidRPr="00992AD3">
              <w:rPr>
                <w:rFonts w:ascii="Times New Roman" w:hAnsi="Times New Roman" w:cs="Times New Roman"/>
                <w:sz w:val="24"/>
                <w:szCs w:val="24"/>
              </w:rPr>
              <w:t>Informácie nie sú známe.</w:t>
            </w:r>
          </w:p>
        </w:tc>
        <w:tc>
          <w:tcPr>
            <w:tcW w:w="2063" w:type="dxa"/>
          </w:tcPr>
          <w:p w:rsidR="00F01588" w:rsidRPr="00992AD3" w:rsidRDefault="00F01588" w:rsidP="00992AD3">
            <w:pPr>
              <w:rPr>
                <w:rFonts w:ascii="Times New Roman" w:hAnsi="Times New Roman" w:cs="Times New Roman"/>
                <w:sz w:val="24"/>
                <w:szCs w:val="24"/>
              </w:rPr>
            </w:pPr>
            <w:r w:rsidRPr="00992AD3">
              <w:rPr>
                <w:rFonts w:ascii="Times New Roman" w:hAnsi="Times New Roman" w:cs="Times New Roman"/>
                <w:sz w:val="24"/>
                <w:szCs w:val="24"/>
              </w:rPr>
              <w:t>Informácie o pu</w:t>
            </w:r>
            <w:r w:rsidRPr="00992AD3">
              <w:rPr>
                <w:rFonts w:ascii="Times New Roman" w:hAnsi="Times New Roman" w:cs="Times New Roman"/>
                <w:sz w:val="24"/>
                <w:szCs w:val="24"/>
              </w:rPr>
              <w:t>b</w:t>
            </w:r>
            <w:r w:rsidRPr="00992AD3">
              <w:rPr>
                <w:rFonts w:ascii="Times New Roman" w:hAnsi="Times New Roman" w:cs="Times New Roman"/>
                <w:sz w:val="24"/>
                <w:szCs w:val="24"/>
              </w:rPr>
              <w:t>likovaní</w:t>
            </w:r>
          </w:p>
        </w:tc>
      </w:tr>
      <w:tr w:rsidR="00F01588" w:rsidRPr="00DF5E16" w:rsidTr="00F01588">
        <w:tc>
          <w:tcPr>
            <w:tcW w:w="1049" w:type="dxa"/>
            <w:vAlign w:val="center"/>
          </w:tcPr>
          <w:p w:rsidR="00F01588" w:rsidRPr="00992AD3" w:rsidRDefault="00F01588" w:rsidP="00992AD3">
            <w:pPr>
              <w:spacing w:after="0"/>
              <w:jc w:val="center"/>
              <w:rPr>
                <w:rFonts w:ascii="Times New Roman" w:hAnsi="Times New Roman" w:cs="Times New Roman"/>
                <w:sz w:val="24"/>
                <w:szCs w:val="24"/>
              </w:rPr>
            </w:pPr>
            <w:r w:rsidRPr="00992AD3">
              <w:rPr>
                <w:rFonts w:ascii="Times New Roman" w:hAnsi="Times New Roman" w:cs="Times New Roman"/>
                <w:sz w:val="24"/>
                <w:szCs w:val="24"/>
              </w:rPr>
              <w:t>3.6.1.</w:t>
            </w:r>
          </w:p>
        </w:tc>
        <w:tc>
          <w:tcPr>
            <w:tcW w:w="2352" w:type="dxa"/>
            <w:vAlign w:val="center"/>
          </w:tcPr>
          <w:p w:rsidR="00F01588" w:rsidRPr="00992AD3" w:rsidRDefault="00F01588" w:rsidP="00992AD3">
            <w:pPr>
              <w:spacing w:after="0"/>
              <w:rPr>
                <w:rFonts w:ascii="Times New Roman" w:hAnsi="Times New Roman" w:cs="Times New Roman"/>
                <w:sz w:val="24"/>
                <w:szCs w:val="24"/>
              </w:rPr>
            </w:pPr>
            <w:r w:rsidRPr="00992AD3">
              <w:rPr>
                <w:rFonts w:ascii="Times New Roman" w:hAnsi="Times New Roman" w:cs="Times New Roman"/>
                <w:sz w:val="24"/>
                <w:szCs w:val="24"/>
              </w:rPr>
              <w:t>Note</w:t>
            </w:r>
          </w:p>
        </w:tc>
        <w:tc>
          <w:tcPr>
            <w:tcW w:w="8756" w:type="dxa"/>
            <w:vAlign w:val="center"/>
          </w:tcPr>
          <w:p w:rsidR="00F01588" w:rsidRPr="00992AD3" w:rsidRDefault="00C1096E" w:rsidP="002A191C">
            <w:pPr>
              <w:spacing w:after="0"/>
              <w:rPr>
                <w:rFonts w:ascii="Times New Roman" w:hAnsi="Times New Roman" w:cs="Times New Roman"/>
                <w:sz w:val="24"/>
                <w:szCs w:val="24"/>
              </w:rPr>
            </w:pPr>
            <w:r>
              <w:rPr>
                <w:rFonts w:ascii="Times New Roman" w:hAnsi="Times New Roman" w:cs="Times New Roman"/>
                <w:sz w:val="24"/>
                <w:szCs w:val="24"/>
              </w:rPr>
              <w:t xml:space="preserve">V Štátnom archíve v Nitre je </w:t>
            </w:r>
            <w:r w:rsidR="002A191C">
              <w:rPr>
                <w:rFonts w:ascii="Times New Roman" w:hAnsi="Times New Roman" w:cs="Times New Roman"/>
                <w:sz w:val="24"/>
                <w:szCs w:val="24"/>
              </w:rPr>
              <w:t>in</w:t>
            </w:r>
            <w:r>
              <w:rPr>
                <w:rFonts w:ascii="Times New Roman" w:hAnsi="Times New Roman" w:cs="Times New Roman"/>
                <w:sz w:val="24"/>
                <w:szCs w:val="24"/>
              </w:rPr>
              <w:t>ventarizovaný aj archívny fond Oblastnej pobočky P</w:t>
            </w:r>
            <w:r>
              <w:rPr>
                <w:rFonts w:ascii="Times New Roman" w:hAnsi="Times New Roman" w:cs="Times New Roman"/>
                <w:sz w:val="24"/>
                <w:szCs w:val="24"/>
              </w:rPr>
              <w:t>ô</w:t>
            </w:r>
            <w:r>
              <w:rPr>
                <w:rFonts w:ascii="Times New Roman" w:hAnsi="Times New Roman" w:cs="Times New Roman"/>
                <w:sz w:val="24"/>
                <w:szCs w:val="24"/>
              </w:rPr>
              <w:t>dohospo</w:t>
            </w:r>
            <w:r w:rsidR="002A191C">
              <w:rPr>
                <w:rFonts w:ascii="Times New Roman" w:hAnsi="Times New Roman" w:cs="Times New Roman"/>
                <w:sz w:val="24"/>
                <w:szCs w:val="24"/>
              </w:rPr>
              <w:t>d</w:t>
            </w:r>
            <w:r>
              <w:rPr>
                <w:rFonts w:ascii="Times New Roman" w:hAnsi="Times New Roman" w:cs="Times New Roman"/>
                <w:sz w:val="24"/>
                <w:szCs w:val="24"/>
              </w:rPr>
              <w:t>ár</w:t>
            </w:r>
            <w:r w:rsidR="002A191C">
              <w:rPr>
                <w:rFonts w:ascii="Times New Roman" w:hAnsi="Times New Roman" w:cs="Times New Roman"/>
                <w:sz w:val="24"/>
                <w:szCs w:val="24"/>
              </w:rPr>
              <w:t>s</w:t>
            </w:r>
            <w:r>
              <w:rPr>
                <w:rFonts w:ascii="Times New Roman" w:hAnsi="Times New Roman" w:cs="Times New Roman"/>
                <w:sz w:val="24"/>
                <w:szCs w:val="24"/>
              </w:rPr>
              <w:t>k</w:t>
            </w:r>
            <w:r w:rsidR="002A191C">
              <w:rPr>
                <w:rFonts w:ascii="Times New Roman" w:hAnsi="Times New Roman" w:cs="Times New Roman"/>
                <w:sz w:val="24"/>
                <w:szCs w:val="24"/>
              </w:rPr>
              <w:t>e</w:t>
            </w:r>
            <w:r>
              <w:rPr>
                <w:rFonts w:ascii="Times New Roman" w:hAnsi="Times New Roman" w:cs="Times New Roman"/>
                <w:sz w:val="24"/>
                <w:szCs w:val="24"/>
              </w:rPr>
              <w:t xml:space="preserve">ho </w:t>
            </w:r>
            <w:r w:rsidR="002A191C">
              <w:rPr>
                <w:rFonts w:ascii="Times New Roman" w:hAnsi="Times New Roman" w:cs="Times New Roman"/>
                <w:sz w:val="24"/>
                <w:szCs w:val="24"/>
              </w:rPr>
              <w:t>archívu v Nitre (1934-1935) 1948 – 1955.</w:t>
            </w:r>
          </w:p>
        </w:tc>
        <w:tc>
          <w:tcPr>
            <w:tcW w:w="2063" w:type="dxa"/>
          </w:tcPr>
          <w:p w:rsidR="00F01588" w:rsidRPr="00992AD3" w:rsidRDefault="00F01588" w:rsidP="00992AD3">
            <w:pPr>
              <w:rPr>
                <w:rFonts w:ascii="Times New Roman" w:hAnsi="Times New Roman" w:cs="Times New Roman"/>
                <w:sz w:val="24"/>
                <w:szCs w:val="24"/>
              </w:rPr>
            </w:pPr>
            <w:r w:rsidRPr="00992AD3">
              <w:rPr>
                <w:rFonts w:ascii="Times New Roman" w:hAnsi="Times New Roman" w:cs="Times New Roman"/>
                <w:sz w:val="24"/>
                <w:szCs w:val="24"/>
              </w:rPr>
              <w:t>Poznámka</w:t>
            </w:r>
          </w:p>
        </w:tc>
      </w:tr>
      <w:tr w:rsidR="00F01588" w:rsidRPr="00DF5E16" w:rsidTr="00F01588">
        <w:tc>
          <w:tcPr>
            <w:tcW w:w="1049" w:type="dxa"/>
            <w:vAlign w:val="center"/>
          </w:tcPr>
          <w:p w:rsidR="00F01588" w:rsidRPr="00992AD3" w:rsidRDefault="00F01588" w:rsidP="00992AD3">
            <w:pPr>
              <w:spacing w:after="0"/>
              <w:jc w:val="center"/>
              <w:rPr>
                <w:rFonts w:ascii="Times New Roman" w:hAnsi="Times New Roman" w:cs="Times New Roman"/>
                <w:sz w:val="24"/>
                <w:szCs w:val="24"/>
              </w:rPr>
            </w:pPr>
            <w:r w:rsidRPr="00992AD3">
              <w:rPr>
                <w:rFonts w:ascii="Times New Roman" w:hAnsi="Times New Roman" w:cs="Times New Roman"/>
                <w:sz w:val="24"/>
                <w:szCs w:val="24"/>
              </w:rPr>
              <w:lastRenderedPageBreak/>
              <w:t>3.7.1.</w:t>
            </w:r>
          </w:p>
        </w:tc>
        <w:tc>
          <w:tcPr>
            <w:tcW w:w="2352" w:type="dxa"/>
            <w:vAlign w:val="center"/>
          </w:tcPr>
          <w:p w:rsidR="00F01588" w:rsidRPr="00992AD3" w:rsidRDefault="00F01588" w:rsidP="00992AD3">
            <w:pPr>
              <w:spacing w:after="0"/>
              <w:rPr>
                <w:rFonts w:ascii="Times New Roman" w:hAnsi="Times New Roman" w:cs="Times New Roman"/>
                <w:sz w:val="24"/>
                <w:szCs w:val="24"/>
              </w:rPr>
            </w:pPr>
            <w:r w:rsidRPr="00992AD3">
              <w:rPr>
                <w:rFonts w:ascii="Times New Roman" w:hAnsi="Times New Roman" w:cs="Times New Roman"/>
                <w:sz w:val="24"/>
                <w:szCs w:val="24"/>
              </w:rPr>
              <w:t>Archivist´s note</w:t>
            </w:r>
          </w:p>
        </w:tc>
        <w:tc>
          <w:tcPr>
            <w:tcW w:w="8756" w:type="dxa"/>
            <w:vAlign w:val="center"/>
          </w:tcPr>
          <w:p w:rsidR="00F01588" w:rsidRPr="00992AD3" w:rsidRDefault="00FF5DCF" w:rsidP="00992AD3">
            <w:pPr>
              <w:spacing w:after="0"/>
              <w:rPr>
                <w:rFonts w:ascii="Times New Roman" w:hAnsi="Times New Roman" w:cs="Times New Roman"/>
                <w:sz w:val="24"/>
                <w:szCs w:val="24"/>
              </w:rPr>
            </w:pPr>
            <w:r w:rsidRPr="00992AD3">
              <w:rPr>
                <w:rFonts w:ascii="Times New Roman" w:hAnsi="Times New Roman" w:cs="Times New Roman"/>
                <w:sz w:val="24"/>
                <w:szCs w:val="24"/>
              </w:rPr>
              <w:t>PhDr. Peter Keresteš, PhD.</w:t>
            </w:r>
          </w:p>
        </w:tc>
        <w:tc>
          <w:tcPr>
            <w:tcW w:w="2063" w:type="dxa"/>
          </w:tcPr>
          <w:p w:rsidR="00F01588" w:rsidRPr="00992AD3" w:rsidRDefault="00E35B45" w:rsidP="00992AD3">
            <w:pPr>
              <w:rPr>
                <w:rFonts w:ascii="Times New Roman" w:hAnsi="Times New Roman" w:cs="Times New Roman"/>
                <w:sz w:val="24"/>
                <w:szCs w:val="24"/>
              </w:rPr>
            </w:pPr>
            <w:r w:rsidRPr="00992AD3">
              <w:rPr>
                <w:rFonts w:ascii="Times New Roman" w:hAnsi="Times New Roman" w:cs="Times New Roman"/>
                <w:sz w:val="24"/>
                <w:szCs w:val="24"/>
              </w:rPr>
              <w:t>Informácia o spracovateľovi a spracovaní</w:t>
            </w:r>
          </w:p>
        </w:tc>
      </w:tr>
      <w:tr w:rsidR="00F01588" w:rsidRPr="00DF5E16" w:rsidTr="00F01588">
        <w:tc>
          <w:tcPr>
            <w:tcW w:w="1049" w:type="dxa"/>
            <w:vAlign w:val="center"/>
          </w:tcPr>
          <w:p w:rsidR="00F01588" w:rsidRPr="00992AD3" w:rsidRDefault="00F01588" w:rsidP="00992AD3">
            <w:pPr>
              <w:spacing w:after="0"/>
              <w:jc w:val="center"/>
              <w:rPr>
                <w:rFonts w:ascii="Times New Roman" w:hAnsi="Times New Roman" w:cs="Times New Roman"/>
                <w:sz w:val="24"/>
                <w:szCs w:val="24"/>
              </w:rPr>
            </w:pPr>
            <w:r w:rsidRPr="00992AD3">
              <w:rPr>
                <w:rFonts w:ascii="Times New Roman" w:hAnsi="Times New Roman" w:cs="Times New Roman"/>
                <w:sz w:val="24"/>
                <w:szCs w:val="24"/>
              </w:rPr>
              <w:t>3.7.2.</w:t>
            </w:r>
          </w:p>
        </w:tc>
        <w:tc>
          <w:tcPr>
            <w:tcW w:w="2352" w:type="dxa"/>
            <w:vAlign w:val="center"/>
          </w:tcPr>
          <w:p w:rsidR="00F01588" w:rsidRPr="00992AD3" w:rsidRDefault="00F01588" w:rsidP="00992AD3">
            <w:pPr>
              <w:spacing w:after="0"/>
              <w:rPr>
                <w:rFonts w:ascii="Times New Roman" w:hAnsi="Times New Roman" w:cs="Times New Roman"/>
                <w:sz w:val="24"/>
                <w:szCs w:val="24"/>
              </w:rPr>
            </w:pPr>
            <w:r w:rsidRPr="00992AD3">
              <w:rPr>
                <w:rFonts w:ascii="Times New Roman" w:hAnsi="Times New Roman" w:cs="Times New Roman"/>
                <w:sz w:val="24"/>
                <w:szCs w:val="24"/>
              </w:rPr>
              <w:t>Rules or conventions</w:t>
            </w:r>
          </w:p>
        </w:tc>
        <w:tc>
          <w:tcPr>
            <w:tcW w:w="8756" w:type="dxa"/>
            <w:vAlign w:val="center"/>
          </w:tcPr>
          <w:p w:rsidR="00F01588" w:rsidRPr="00992AD3" w:rsidRDefault="00F01588" w:rsidP="00992AD3">
            <w:pPr>
              <w:spacing w:after="0"/>
              <w:rPr>
                <w:rFonts w:ascii="Times New Roman" w:hAnsi="Times New Roman" w:cs="Times New Roman"/>
                <w:sz w:val="24"/>
                <w:szCs w:val="24"/>
              </w:rPr>
            </w:pPr>
            <w:r w:rsidRPr="00992AD3">
              <w:rPr>
                <w:rFonts w:ascii="Times New Roman" w:hAnsi="Times New Roman" w:cs="Times New Roman"/>
                <w:sz w:val="24"/>
                <w:szCs w:val="24"/>
              </w:rPr>
              <w:t>Opis bol vyhotovený podľa ISAD(G): General International Standard Archival Descri</w:t>
            </w:r>
            <w:r w:rsidRPr="00992AD3">
              <w:rPr>
                <w:rFonts w:ascii="Times New Roman" w:hAnsi="Times New Roman" w:cs="Times New Roman"/>
                <w:sz w:val="24"/>
                <w:szCs w:val="24"/>
              </w:rPr>
              <w:t>p</w:t>
            </w:r>
            <w:r w:rsidRPr="00992AD3">
              <w:rPr>
                <w:rFonts w:ascii="Times New Roman" w:hAnsi="Times New Roman" w:cs="Times New Roman"/>
                <w:sz w:val="24"/>
                <w:szCs w:val="24"/>
              </w:rPr>
              <w:t>tion, Second Edition</w:t>
            </w:r>
          </w:p>
        </w:tc>
        <w:tc>
          <w:tcPr>
            <w:tcW w:w="2063" w:type="dxa"/>
          </w:tcPr>
          <w:p w:rsidR="00F01588" w:rsidRPr="00992AD3" w:rsidRDefault="00E35B45" w:rsidP="00992AD3">
            <w:pPr>
              <w:rPr>
                <w:rFonts w:ascii="Times New Roman" w:hAnsi="Times New Roman" w:cs="Times New Roman"/>
                <w:sz w:val="24"/>
                <w:szCs w:val="24"/>
              </w:rPr>
            </w:pPr>
            <w:r w:rsidRPr="00992AD3">
              <w:rPr>
                <w:rFonts w:ascii="Times New Roman" w:hAnsi="Times New Roman" w:cs="Times New Roman"/>
                <w:sz w:val="24"/>
                <w:szCs w:val="24"/>
              </w:rPr>
              <w:t>Pravidlá alebo zásady</w:t>
            </w:r>
          </w:p>
        </w:tc>
      </w:tr>
      <w:tr w:rsidR="00E35B45" w:rsidRPr="00DF5E16" w:rsidTr="00F01588">
        <w:tc>
          <w:tcPr>
            <w:tcW w:w="1049" w:type="dxa"/>
            <w:vAlign w:val="center"/>
          </w:tcPr>
          <w:p w:rsidR="00E35B45" w:rsidRPr="00992AD3" w:rsidRDefault="00E35B45" w:rsidP="00992AD3">
            <w:pPr>
              <w:spacing w:after="0"/>
              <w:jc w:val="center"/>
              <w:rPr>
                <w:rFonts w:ascii="Times New Roman" w:hAnsi="Times New Roman" w:cs="Times New Roman"/>
                <w:sz w:val="24"/>
                <w:szCs w:val="24"/>
              </w:rPr>
            </w:pPr>
            <w:r w:rsidRPr="00992AD3">
              <w:rPr>
                <w:rFonts w:ascii="Times New Roman" w:hAnsi="Times New Roman" w:cs="Times New Roman"/>
                <w:sz w:val="24"/>
                <w:szCs w:val="24"/>
              </w:rPr>
              <w:t>3.7.3.</w:t>
            </w:r>
          </w:p>
        </w:tc>
        <w:tc>
          <w:tcPr>
            <w:tcW w:w="2352" w:type="dxa"/>
            <w:vAlign w:val="center"/>
          </w:tcPr>
          <w:p w:rsidR="00E35B45" w:rsidRPr="00992AD3" w:rsidRDefault="00E35B45" w:rsidP="00992AD3">
            <w:pPr>
              <w:spacing w:after="0"/>
              <w:rPr>
                <w:rFonts w:ascii="Times New Roman" w:hAnsi="Times New Roman" w:cs="Times New Roman"/>
                <w:sz w:val="24"/>
                <w:szCs w:val="24"/>
              </w:rPr>
            </w:pPr>
            <w:r w:rsidRPr="00992AD3">
              <w:rPr>
                <w:rFonts w:ascii="Times New Roman" w:hAnsi="Times New Roman" w:cs="Times New Roman"/>
                <w:sz w:val="24"/>
                <w:szCs w:val="24"/>
              </w:rPr>
              <w:t>Date(s) of descri</w:t>
            </w:r>
            <w:r w:rsidRPr="00992AD3">
              <w:rPr>
                <w:rFonts w:ascii="Times New Roman" w:hAnsi="Times New Roman" w:cs="Times New Roman"/>
                <w:sz w:val="24"/>
                <w:szCs w:val="24"/>
              </w:rPr>
              <w:t>p</w:t>
            </w:r>
            <w:r w:rsidRPr="00992AD3">
              <w:rPr>
                <w:rFonts w:ascii="Times New Roman" w:hAnsi="Times New Roman" w:cs="Times New Roman"/>
                <w:sz w:val="24"/>
                <w:szCs w:val="24"/>
              </w:rPr>
              <w:t>tions</w:t>
            </w:r>
          </w:p>
        </w:tc>
        <w:tc>
          <w:tcPr>
            <w:tcW w:w="8756" w:type="dxa"/>
            <w:vAlign w:val="center"/>
          </w:tcPr>
          <w:p w:rsidR="00E35B45" w:rsidRPr="00992AD3" w:rsidRDefault="000C1E87" w:rsidP="000C1E87">
            <w:pPr>
              <w:spacing w:after="0"/>
              <w:rPr>
                <w:rFonts w:ascii="Times New Roman" w:hAnsi="Times New Roman" w:cs="Times New Roman"/>
                <w:sz w:val="24"/>
                <w:szCs w:val="24"/>
              </w:rPr>
            </w:pPr>
            <w:r>
              <w:rPr>
                <w:rFonts w:ascii="Times New Roman" w:hAnsi="Times New Roman" w:cs="Times New Roman"/>
                <w:sz w:val="24"/>
                <w:szCs w:val="24"/>
              </w:rPr>
              <w:t>23</w:t>
            </w:r>
            <w:r w:rsidR="000F7808" w:rsidRPr="00992AD3">
              <w:rPr>
                <w:rFonts w:ascii="Times New Roman" w:hAnsi="Times New Roman" w:cs="Times New Roman"/>
                <w:sz w:val="24"/>
                <w:szCs w:val="24"/>
              </w:rPr>
              <w:t>.</w:t>
            </w:r>
            <w:r w:rsidR="00992AD3">
              <w:rPr>
                <w:rFonts w:ascii="Times New Roman" w:hAnsi="Times New Roman" w:cs="Times New Roman"/>
                <w:sz w:val="24"/>
                <w:szCs w:val="24"/>
              </w:rPr>
              <w:t xml:space="preserve"> </w:t>
            </w:r>
            <w:r>
              <w:rPr>
                <w:rFonts w:ascii="Times New Roman" w:hAnsi="Times New Roman" w:cs="Times New Roman"/>
                <w:sz w:val="24"/>
                <w:szCs w:val="24"/>
              </w:rPr>
              <w:t>11</w:t>
            </w:r>
            <w:r w:rsidR="00735CC2">
              <w:rPr>
                <w:rFonts w:ascii="Times New Roman" w:hAnsi="Times New Roman" w:cs="Times New Roman"/>
                <w:sz w:val="24"/>
                <w:szCs w:val="24"/>
              </w:rPr>
              <w:t>.</w:t>
            </w:r>
            <w:r w:rsidR="00992AD3">
              <w:rPr>
                <w:rFonts w:ascii="Times New Roman" w:hAnsi="Times New Roman" w:cs="Times New Roman"/>
                <w:sz w:val="24"/>
                <w:szCs w:val="24"/>
              </w:rPr>
              <w:t xml:space="preserve"> </w:t>
            </w:r>
            <w:r w:rsidR="000F7808" w:rsidRPr="00992AD3">
              <w:rPr>
                <w:rFonts w:ascii="Times New Roman" w:hAnsi="Times New Roman" w:cs="Times New Roman"/>
                <w:sz w:val="24"/>
                <w:szCs w:val="24"/>
              </w:rPr>
              <w:t>201</w:t>
            </w:r>
            <w:r w:rsidR="00FF5DCF" w:rsidRPr="00992AD3">
              <w:rPr>
                <w:rFonts w:ascii="Times New Roman" w:hAnsi="Times New Roman" w:cs="Times New Roman"/>
                <w:sz w:val="24"/>
                <w:szCs w:val="24"/>
              </w:rPr>
              <w:t>7</w:t>
            </w:r>
          </w:p>
        </w:tc>
        <w:tc>
          <w:tcPr>
            <w:tcW w:w="2063" w:type="dxa"/>
          </w:tcPr>
          <w:p w:rsidR="00E35B45" w:rsidRPr="00992AD3" w:rsidRDefault="00E35B45" w:rsidP="00992AD3">
            <w:pPr>
              <w:rPr>
                <w:rFonts w:ascii="Times New Roman" w:hAnsi="Times New Roman" w:cs="Times New Roman"/>
                <w:sz w:val="24"/>
                <w:szCs w:val="24"/>
              </w:rPr>
            </w:pPr>
            <w:r w:rsidRPr="00992AD3">
              <w:rPr>
                <w:rFonts w:ascii="Times New Roman" w:hAnsi="Times New Roman" w:cs="Times New Roman"/>
                <w:sz w:val="24"/>
                <w:szCs w:val="24"/>
              </w:rPr>
              <w:t>Dátum vyhotov</w:t>
            </w:r>
            <w:r w:rsidRPr="00992AD3">
              <w:rPr>
                <w:rFonts w:ascii="Times New Roman" w:hAnsi="Times New Roman" w:cs="Times New Roman"/>
                <w:sz w:val="24"/>
                <w:szCs w:val="24"/>
              </w:rPr>
              <w:t>e</w:t>
            </w:r>
            <w:r w:rsidRPr="00992AD3">
              <w:rPr>
                <w:rFonts w:ascii="Times New Roman" w:hAnsi="Times New Roman" w:cs="Times New Roman"/>
                <w:sz w:val="24"/>
                <w:szCs w:val="24"/>
              </w:rPr>
              <w:t>nia opisu</w:t>
            </w:r>
          </w:p>
        </w:tc>
      </w:tr>
    </w:tbl>
    <w:p w:rsidR="00E35B45" w:rsidRDefault="00E35B45" w:rsidP="00A36CA5"/>
    <w:sectPr w:rsidR="00E35B45" w:rsidSect="0032213B">
      <w:footerReference w:type="even" r:id="rId9"/>
      <w:foot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191" w:rsidRDefault="00FF7191" w:rsidP="004C473D">
      <w:pPr>
        <w:spacing w:after="0" w:line="240" w:lineRule="auto"/>
      </w:pPr>
      <w:r>
        <w:separator/>
      </w:r>
    </w:p>
  </w:endnote>
  <w:endnote w:type="continuationSeparator" w:id="0">
    <w:p w:rsidR="00FF7191" w:rsidRDefault="00FF7191" w:rsidP="004C4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6ED" w:rsidRDefault="002D56ED" w:rsidP="00CF6BC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2D56ED" w:rsidRDefault="002D56ED" w:rsidP="005421AC">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6ED" w:rsidRDefault="002D56ED" w:rsidP="00CF6BC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7151FD">
      <w:rPr>
        <w:rStyle w:val="slostrany"/>
        <w:noProof/>
      </w:rPr>
      <w:t>1</w:t>
    </w:r>
    <w:r>
      <w:rPr>
        <w:rStyle w:val="slostrany"/>
      </w:rPr>
      <w:fldChar w:fldCharType="end"/>
    </w:r>
  </w:p>
  <w:p w:rsidR="002D56ED" w:rsidRDefault="002D56ED" w:rsidP="005421AC">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191" w:rsidRDefault="00FF7191" w:rsidP="004C473D">
      <w:pPr>
        <w:spacing w:after="0" w:line="240" w:lineRule="auto"/>
      </w:pPr>
      <w:r>
        <w:separator/>
      </w:r>
    </w:p>
  </w:footnote>
  <w:footnote w:type="continuationSeparator" w:id="0">
    <w:p w:rsidR="00FF7191" w:rsidRDefault="00FF7191" w:rsidP="004C47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ED2"/>
    <w:multiLevelType w:val="singleLevel"/>
    <w:tmpl w:val="62887AF8"/>
    <w:lvl w:ilvl="0">
      <w:start w:val="1"/>
      <w:numFmt w:val="upperRoman"/>
      <w:lvlText w:val="%1."/>
      <w:lvlJc w:val="left"/>
      <w:pPr>
        <w:tabs>
          <w:tab w:val="num" w:pos="720"/>
        </w:tabs>
        <w:ind w:left="720" w:hanging="720"/>
      </w:pPr>
      <w:rPr>
        <w:rFonts w:hint="default"/>
      </w:rPr>
    </w:lvl>
  </w:abstractNum>
  <w:abstractNum w:abstractNumId="1">
    <w:nsid w:val="0A593771"/>
    <w:multiLevelType w:val="hybridMultilevel"/>
    <w:tmpl w:val="E14E30C0"/>
    <w:lvl w:ilvl="0" w:tplc="F8D81FD0">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F2F30C4"/>
    <w:multiLevelType w:val="hybridMultilevel"/>
    <w:tmpl w:val="FF34285C"/>
    <w:lvl w:ilvl="0" w:tplc="19648DD8">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39328B6"/>
    <w:multiLevelType w:val="hybridMultilevel"/>
    <w:tmpl w:val="9C46D5EE"/>
    <w:lvl w:ilvl="0" w:tplc="FD8A4AF8">
      <w:start w:val="1"/>
      <w:numFmt w:val="lowerLetter"/>
      <w:lvlText w:val="%1."/>
      <w:lvlJc w:val="left"/>
      <w:pPr>
        <w:tabs>
          <w:tab w:val="num" w:pos="990"/>
        </w:tabs>
        <w:ind w:left="990" w:hanging="360"/>
      </w:pPr>
      <w:rPr>
        <w:rFonts w:hint="default"/>
      </w:rPr>
    </w:lvl>
    <w:lvl w:ilvl="1" w:tplc="04050019" w:tentative="1">
      <w:start w:val="1"/>
      <w:numFmt w:val="lowerLetter"/>
      <w:lvlText w:val="%2."/>
      <w:lvlJc w:val="left"/>
      <w:pPr>
        <w:tabs>
          <w:tab w:val="num" w:pos="1710"/>
        </w:tabs>
        <w:ind w:left="1710" w:hanging="360"/>
      </w:pPr>
    </w:lvl>
    <w:lvl w:ilvl="2" w:tplc="0405001B" w:tentative="1">
      <w:start w:val="1"/>
      <w:numFmt w:val="lowerRoman"/>
      <w:lvlText w:val="%3."/>
      <w:lvlJc w:val="right"/>
      <w:pPr>
        <w:tabs>
          <w:tab w:val="num" w:pos="2430"/>
        </w:tabs>
        <w:ind w:left="2430" w:hanging="180"/>
      </w:pPr>
    </w:lvl>
    <w:lvl w:ilvl="3" w:tplc="0405000F" w:tentative="1">
      <w:start w:val="1"/>
      <w:numFmt w:val="decimal"/>
      <w:lvlText w:val="%4."/>
      <w:lvlJc w:val="left"/>
      <w:pPr>
        <w:tabs>
          <w:tab w:val="num" w:pos="3150"/>
        </w:tabs>
        <w:ind w:left="3150" w:hanging="360"/>
      </w:pPr>
    </w:lvl>
    <w:lvl w:ilvl="4" w:tplc="04050019" w:tentative="1">
      <w:start w:val="1"/>
      <w:numFmt w:val="lowerLetter"/>
      <w:lvlText w:val="%5."/>
      <w:lvlJc w:val="left"/>
      <w:pPr>
        <w:tabs>
          <w:tab w:val="num" w:pos="3870"/>
        </w:tabs>
        <w:ind w:left="3870" w:hanging="360"/>
      </w:pPr>
    </w:lvl>
    <w:lvl w:ilvl="5" w:tplc="0405001B" w:tentative="1">
      <w:start w:val="1"/>
      <w:numFmt w:val="lowerRoman"/>
      <w:lvlText w:val="%6."/>
      <w:lvlJc w:val="right"/>
      <w:pPr>
        <w:tabs>
          <w:tab w:val="num" w:pos="4590"/>
        </w:tabs>
        <w:ind w:left="4590" w:hanging="180"/>
      </w:pPr>
    </w:lvl>
    <w:lvl w:ilvl="6" w:tplc="0405000F" w:tentative="1">
      <w:start w:val="1"/>
      <w:numFmt w:val="decimal"/>
      <w:lvlText w:val="%7."/>
      <w:lvlJc w:val="left"/>
      <w:pPr>
        <w:tabs>
          <w:tab w:val="num" w:pos="5310"/>
        </w:tabs>
        <w:ind w:left="5310" w:hanging="360"/>
      </w:pPr>
    </w:lvl>
    <w:lvl w:ilvl="7" w:tplc="04050019" w:tentative="1">
      <w:start w:val="1"/>
      <w:numFmt w:val="lowerLetter"/>
      <w:lvlText w:val="%8."/>
      <w:lvlJc w:val="left"/>
      <w:pPr>
        <w:tabs>
          <w:tab w:val="num" w:pos="6030"/>
        </w:tabs>
        <w:ind w:left="6030" w:hanging="360"/>
      </w:pPr>
    </w:lvl>
    <w:lvl w:ilvl="8" w:tplc="0405001B" w:tentative="1">
      <w:start w:val="1"/>
      <w:numFmt w:val="lowerRoman"/>
      <w:lvlText w:val="%9."/>
      <w:lvlJc w:val="right"/>
      <w:pPr>
        <w:tabs>
          <w:tab w:val="num" w:pos="6750"/>
        </w:tabs>
        <w:ind w:left="6750" w:hanging="180"/>
      </w:pPr>
    </w:lvl>
  </w:abstractNum>
  <w:abstractNum w:abstractNumId="4">
    <w:nsid w:val="1D4F29D5"/>
    <w:multiLevelType w:val="hybridMultilevel"/>
    <w:tmpl w:val="FC7CEB80"/>
    <w:lvl w:ilvl="0" w:tplc="21E23C26">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D6B3D0B"/>
    <w:multiLevelType w:val="hybridMultilevel"/>
    <w:tmpl w:val="914EBF62"/>
    <w:lvl w:ilvl="0" w:tplc="CAAA9578">
      <w:start w:val="1"/>
      <w:numFmt w:val="decimal"/>
      <w:lvlText w:val="%1."/>
      <w:lvlJc w:val="left"/>
      <w:pPr>
        <w:ind w:left="720" w:hanging="360"/>
      </w:pPr>
      <w:rPr>
        <w:rFonts w:ascii="Calibri" w:eastAsia="Calibri" w:hAnsi="Calibri" w:cs="Calibr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243362F5"/>
    <w:multiLevelType w:val="singleLevel"/>
    <w:tmpl w:val="2300219E"/>
    <w:lvl w:ilvl="0">
      <w:start w:val="1"/>
      <w:numFmt w:val="upperRoman"/>
      <w:lvlText w:val="%1."/>
      <w:lvlJc w:val="left"/>
      <w:pPr>
        <w:tabs>
          <w:tab w:val="num" w:pos="720"/>
        </w:tabs>
        <w:ind w:left="720" w:hanging="720"/>
      </w:pPr>
      <w:rPr>
        <w:rFonts w:hint="default"/>
      </w:rPr>
    </w:lvl>
  </w:abstractNum>
  <w:abstractNum w:abstractNumId="7">
    <w:nsid w:val="352643FE"/>
    <w:multiLevelType w:val="hybridMultilevel"/>
    <w:tmpl w:val="3C5C27D2"/>
    <w:lvl w:ilvl="0" w:tplc="99A865BC">
      <w:start w:val="1"/>
      <w:numFmt w:val="lowerLetter"/>
      <w:lvlText w:val="%1."/>
      <w:lvlJc w:val="left"/>
      <w:pPr>
        <w:tabs>
          <w:tab w:val="num" w:pos="600"/>
        </w:tabs>
        <w:ind w:left="600" w:hanging="360"/>
      </w:pPr>
      <w:rPr>
        <w:rFonts w:hint="default"/>
      </w:rPr>
    </w:lvl>
    <w:lvl w:ilvl="1" w:tplc="04050019" w:tentative="1">
      <w:start w:val="1"/>
      <w:numFmt w:val="lowerLetter"/>
      <w:lvlText w:val="%2."/>
      <w:lvlJc w:val="left"/>
      <w:pPr>
        <w:tabs>
          <w:tab w:val="num" w:pos="1320"/>
        </w:tabs>
        <w:ind w:left="1320" w:hanging="360"/>
      </w:pPr>
    </w:lvl>
    <w:lvl w:ilvl="2" w:tplc="0405001B" w:tentative="1">
      <w:start w:val="1"/>
      <w:numFmt w:val="lowerRoman"/>
      <w:lvlText w:val="%3."/>
      <w:lvlJc w:val="right"/>
      <w:pPr>
        <w:tabs>
          <w:tab w:val="num" w:pos="2040"/>
        </w:tabs>
        <w:ind w:left="2040" w:hanging="180"/>
      </w:pPr>
    </w:lvl>
    <w:lvl w:ilvl="3" w:tplc="0405000F" w:tentative="1">
      <w:start w:val="1"/>
      <w:numFmt w:val="decimal"/>
      <w:lvlText w:val="%4."/>
      <w:lvlJc w:val="left"/>
      <w:pPr>
        <w:tabs>
          <w:tab w:val="num" w:pos="2760"/>
        </w:tabs>
        <w:ind w:left="2760" w:hanging="360"/>
      </w:pPr>
    </w:lvl>
    <w:lvl w:ilvl="4" w:tplc="04050019" w:tentative="1">
      <w:start w:val="1"/>
      <w:numFmt w:val="lowerLetter"/>
      <w:lvlText w:val="%5."/>
      <w:lvlJc w:val="left"/>
      <w:pPr>
        <w:tabs>
          <w:tab w:val="num" w:pos="3480"/>
        </w:tabs>
        <w:ind w:left="3480" w:hanging="360"/>
      </w:pPr>
    </w:lvl>
    <w:lvl w:ilvl="5" w:tplc="0405001B" w:tentative="1">
      <w:start w:val="1"/>
      <w:numFmt w:val="lowerRoman"/>
      <w:lvlText w:val="%6."/>
      <w:lvlJc w:val="right"/>
      <w:pPr>
        <w:tabs>
          <w:tab w:val="num" w:pos="4200"/>
        </w:tabs>
        <w:ind w:left="4200" w:hanging="180"/>
      </w:pPr>
    </w:lvl>
    <w:lvl w:ilvl="6" w:tplc="0405000F" w:tentative="1">
      <w:start w:val="1"/>
      <w:numFmt w:val="decimal"/>
      <w:lvlText w:val="%7."/>
      <w:lvlJc w:val="left"/>
      <w:pPr>
        <w:tabs>
          <w:tab w:val="num" w:pos="4920"/>
        </w:tabs>
        <w:ind w:left="4920" w:hanging="360"/>
      </w:pPr>
    </w:lvl>
    <w:lvl w:ilvl="7" w:tplc="04050019" w:tentative="1">
      <w:start w:val="1"/>
      <w:numFmt w:val="lowerLetter"/>
      <w:lvlText w:val="%8."/>
      <w:lvlJc w:val="left"/>
      <w:pPr>
        <w:tabs>
          <w:tab w:val="num" w:pos="5640"/>
        </w:tabs>
        <w:ind w:left="5640" w:hanging="360"/>
      </w:pPr>
    </w:lvl>
    <w:lvl w:ilvl="8" w:tplc="0405001B" w:tentative="1">
      <w:start w:val="1"/>
      <w:numFmt w:val="lowerRoman"/>
      <w:lvlText w:val="%9."/>
      <w:lvlJc w:val="right"/>
      <w:pPr>
        <w:tabs>
          <w:tab w:val="num" w:pos="6360"/>
        </w:tabs>
        <w:ind w:left="6360" w:hanging="180"/>
      </w:pPr>
    </w:lvl>
  </w:abstractNum>
  <w:abstractNum w:abstractNumId="8">
    <w:nsid w:val="39A525D7"/>
    <w:multiLevelType w:val="hybridMultilevel"/>
    <w:tmpl w:val="482AC520"/>
    <w:lvl w:ilvl="0" w:tplc="04050015">
      <w:start w:val="1"/>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3FF44074"/>
    <w:multiLevelType w:val="hybridMultilevel"/>
    <w:tmpl w:val="26F0240E"/>
    <w:lvl w:ilvl="0" w:tplc="D7FC5ED2">
      <w:start w:val="1"/>
      <w:numFmt w:val="upperLetter"/>
      <w:lvlText w:val="%1."/>
      <w:lvlJc w:val="left"/>
      <w:pPr>
        <w:tabs>
          <w:tab w:val="num" w:pos="870"/>
        </w:tabs>
        <w:ind w:left="870" w:hanging="360"/>
      </w:pPr>
      <w:rPr>
        <w:rFonts w:hint="default"/>
      </w:rPr>
    </w:lvl>
    <w:lvl w:ilvl="1" w:tplc="04050019" w:tentative="1">
      <w:start w:val="1"/>
      <w:numFmt w:val="lowerLetter"/>
      <w:lvlText w:val="%2."/>
      <w:lvlJc w:val="left"/>
      <w:pPr>
        <w:tabs>
          <w:tab w:val="num" w:pos="1590"/>
        </w:tabs>
        <w:ind w:left="1590" w:hanging="360"/>
      </w:pPr>
    </w:lvl>
    <w:lvl w:ilvl="2" w:tplc="0405001B" w:tentative="1">
      <w:start w:val="1"/>
      <w:numFmt w:val="lowerRoman"/>
      <w:lvlText w:val="%3."/>
      <w:lvlJc w:val="right"/>
      <w:pPr>
        <w:tabs>
          <w:tab w:val="num" w:pos="2310"/>
        </w:tabs>
        <w:ind w:left="2310" w:hanging="180"/>
      </w:pPr>
    </w:lvl>
    <w:lvl w:ilvl="3" w:tplc="0405000F" w:tentative="1">
      <w:start w:val="1"/>
      <w:numFmt w:val="decimal"/>
      <w:lvlText w:val="%4."/>
      <w:lvlJc w:val="left"/>
      <w:pPr>
        <w:tabs>
          <w:tab w:val="num" w:pos="3030"/>
        </w:tabs>
        <w:ind w:left="3030" w:hanging="360"/>
      </w:pPr>
    </w:lvl>
    <w:lvl w:ilvl="4" w:tplc="04050019" w:tentative="1">
      <w:start w:val="1"/>
      <w:numFmt w:val="lowerLetter"/>
      <w:lvlText w:val="%5."/>
      <w:lvlJc w:val="left"/>
      <w:pPr>
        <w:tabs>
          <w:tab w:val="num" w:pos="3750"/>
        </w:tabs>
        <w:ind w:left="3750" w:hanging="360"/>
      </w:pPr>
    </w:lvl>
    <w:lvl w:ilvl="5" w:tplc="0405001B" w:tentative="1">
      <w:start w:val="1"/>
      <w:numFmt w:val="lowerRoman"/>
      <w:lvlText w:val="%6."/>
      <w:lvlJc w:val="right"/>
      <w:pPr>
        <w:tabs>
          <w:tab w:val="num" w:pos="4470"/>
        </w:tabs>
        <w:ind w:left="4470" w:hanging="180"/>
      </w:pPr>
    </w:lvl>
    <w:lvl w:ilvl="6" w:tplc="0405000F" w:tentative="1">
      <w:start w:val="1"/>
      <w:numFmt w:val="decimal"/>
      <w:lvlText w:val="%7."/>
      <w:lvlJc w:val="left"/>
      <w:pPr>
        <w:tabs>
          <w:tab w:val="num" w:pos="5190"/>
        </w:tabs>
        <w:ind w:left="5190" w:hanging="360"/>
      </w:pPr>
    </w:lvl>
    <w:lvl w:ilvl="7" w:tplc="04050019" w:tentative="1">
      <w:start w:val="1"/>
      <w:numFmt w:val="lowerLetter"/>
      <w:lvlText w:val="%8."/>
      <w:lvlJc w:val="left"/>
      <w:pPr>
        <w:tabs>
          <w:tab w:val="num" w:pos="5910"/>
        </w:tabs>
        <w:ind w:left="5910" w:hanging="360"/>
      </w:pPr>
    </w:lvl>
    <w:lvl w:ilvl="8" w:tplc="0405001B" w:tentative="1">
      <w:start w:val="1"/>
      <w:numFmt w:val="lowerRoman"/>
      <w:lvlText w:val="%9."/>
      <w:lvlJc w:val="right"/>
      <w:pPr>
        <w:tabs>
          <w:tab w:val="num" w:pos="6630"/>
        </w:tabs>
        <w:ind w:left="6630" w:hanging="180"/>
      </w:pPr>
    </w:lvl>
  </w:abstractNum>
  <w:abstractNum w:abstractNumId="10">
    <w:nsid w:val="42C67709"/>
    <w:multiLevelType w:val="hybridMultilevel"/>
    <w:tmpl w:val="3356DF02"/>
    <w:lvl w:ilvl="0" w:tplc="C9566294">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496C6E40"/>
    <w:multiLevelType w:val="hybridMultilevel"/>
    <w:tmpl w:val="F2843F12"/>
    <w:lvl w:ilvl="0" w:tplc="CB8AF3E4">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57411C6D"/>
    <w:multiLevelType w:val="hybridMultilevel"/>
    <w:tmpl w:val="E9ECBC7C"/>
    <w:lvl w:ilvl="0" w:tplc="00F28F36">
      <w:start w:val="1"/>
      <w:numFmt w:val="upperRoman"/>
      <w:lvlText w:val="%1."/>
      <w:lvlJc w:val="left"/>
      <w:pPr>
        <w:tabs>
          <w:tab w:val="num" w:pos="1080"/>
        </w:tabs>
        <w:ind w:left="1080" w:hanging="720"/>
      </w:pPr>
      <w:rPr>
        <w:rFonts w:hint="default"/>
      </w:rPr>
    </w:lvl>
    <w:lvl w:ilvl="1" w:tplc="77D494DC">
      <w:start w:val="1"/>
      <w:numFmt w:val="decimal"/>
      <w:lvlText w:val="%2."/>
      <w:lvlJc w:val="left"/>
      <w:pPr>
        <w:tabs>
          <w:tab w:val="num" w:pos="1440"/>
        </w:tabs>
        <w:ind w:left="1440" w:hanging="360"/>
      </w:pPr>
      <w:rPr>
        <w:rFonts w:hint="default"/>
      </w:rPr>
    </w:lvl>
    <w:lvl w:ilvl="2" w:tplc="9C5624D4">
      <w:start w:val="1"/>
      <w:numFmt w:val="lowerLetter"/>
      <w:lvlText w:val="%3)"/>
      <w:lvlJc w:val="left"/>
      <w:pPr>
        <w:tabs>
          <w:tab w:val="num" w:pos="2340"/>
        </w:tabs>
        <w:ind w:left="2340" w:hanging="360"/>
      </w:pPr>
      <w:rPr>
        <w:rFonts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nsid w:val="5D235561"/>
    <w:multiLevelType w:val="hybridMultilevel"/>
    <w:tmpl w:val="788CF712"/>
    <w:lvl w:ilvl="0" w:tplc="196ED15E">
      <w:start w:val="1"/>
      <w:numFmt w:val="upperRoman"/>
      <w:lvlText w:val="%1."/>
      <w:lvlJc w:val="left"/>
      <w:pPr>
        <w:ind w:left="1800" w:hanging="720"/>
      </w:pPr>
      <w:rPr>
        <w:rFonts w:cs="Times New Roman" w:hint="default"/>
      </w:rPr>
    </w:lvl>
    <w:lvl w:ilvl="1" w:tplc="041B0019">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14">
    <w:nsid w:val="5FD82C91"/>
    <w:multiLevelType w:val="hybridMultilevel"/>
    <w:tmpl w:val="19CC2232"/>
    <w:lvl w:ilvl="0" w:tplc="302425EC">
      <w:start w:val="1"/>
      <w:numFmt w:val="upperRoman"/>
      <w:lvlText w:val="%1."/>
      <w:lvlJc w:val="left"/>
      <w:pPr>
        <w:tabs>
          <w:tab w:val="num" w:pos="1080"/>
        </w:tabs>
        <w:ind w:left="1080" w:hanging="720"/>
      </w:pPr>
      <w:rPr>
        <w:rFonts w:hint="default"/>
        <w:i/>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6F5E3D3F"/>
    <w:multiLevelType w:val="hybridMultilevel"/>
    <w:tmpl w:val="0BBA36E6"/>
    <w:lvl w:ilvl="0" w:tplc="4B2686FC">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76FA2915"/>
    <w:multiLevelType w:val="hybridMultilevel"/>
    <w:tmpl w:val="9750867E"/>
    <w:lvl w:ilvl="0" w:tplc="274013E4">
      <w:start w:val="1"/>
      <w:numFmt w:val="upp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365"/>
        </w:tabs>
        <w:ind w:left="1365" w:hanging="360"/>
      </w:pPr>
    </w:lvl>
    <w:lvl w:ilvl="2" w:tplc="0405001B" w:tentative="1">
      <w:start w:val="1"/>
      <w:numFmt w:val="lowerRoman"/>
      <w:lvlText w:val="%3."/>
      <w:lvlJc w:val="right"/>
      <w:pPr>
        <w:tabs>
          <w:tab w:val="num" w:pos="2085"/>
        </w:tabs>
        <w:ind w:left="2085" w:hanging="180"/>
      </w:pPr>
    </w:lvl>
    <w:lvl w:ilvl="3" w:tplc="0405000F" w:tentative="1">
      <w:start w:val="1"/>
      <w:numFmt w:val="decimal"/>
      <w:lvlText w:val="%4."/>
      <w:lvlJc w:val="left"/>
      <w:pPr>
        <w:tabs>
          <w:tab w:val="num" w:pos="2805"/>
        </w:tabs>
        <w:ind w:left="2805" w:hanging="360"/>
      </w:pPr>
    </w:lvl>
    <w:lvl w:ilvl="4" w:tplc="04050019" w:tentative="1">
      <w:start w:val="1"/>
      <w:numFmt w:val="lowerLetter"/>
      <w:lvlText w:val="%5."/>
      <w:lvlJc w:val="left"/>
      <w:pPr>
        <w:tabs>
          <w:tab w:val="num" w:pos="3525"/>
        </w:tabs>
        <w:ind w:left="3525" w:hanging="360"/>
      </w:pPr>
    </w:lvl>
    <w:lvl w:ilvl="5" w:tplc="0405001B" w:tentative="1">
      <w:start w:val="1"/>
      <w:numFmt w:val="lowerRoman"/>
      <w:lvlText w:val="%6."/>
      <w:lvlJc w:val="right"/>
      <w:pPr>
        <w:tabs>
          <w:tab w:val="num" w:pos="4245"/>
        </w:tabs>
        <w:ind w:left="4245" w:hanging="180"/>
      </w:pPr>
    </w:lvl>
    <w:lvl w:ilvl="6" w:tplc="0405000F" w:tentative="1">
      <w:start w:val="1"/>
      <w:numFmt w:val="decimal"/>
      <w:lvlText w:val="%7."/>
      <w:lvlJc w:val="left"/>
      <w:pPr>
        <w:tabs>
          <w:tab w:val="num" w:pos="4965"/>
        </w:tabs>
        <w:ind w:left="4965" w:hanging="360"/>
      </w:pPr>
    </w:lvl>
    <w:lvl w:ilvl="7" w:tplc="04050019" w:tentative="1">
      <w:start w:val="1"/>
      <w:numFmt w:val="lowerLetter"/>
      <w:lvlText w:val="%8."/>
      <w:lvlJc w:val="left"/>
      <w:pPr>
        <w:tabs>
          <w:tab w:val="num" w:pos="5685"/>
        </w:tabs>
        <w:ind w:left="5685" w:hanging="360"/>
      </w:pPr>
    </w:lvl>
    <w:lvl w:ilvl="8" w:tplc="0405001B" w:tentative="1">
      <w:start w:val="1"/>
      <w:numFmt w:val="lowerRoman"/>
      <w:lvlText w:val="%9."/>
      <w:lvlJc w:val="right"/>
      <w:pPr>
        <w:tabs>
          <w:tab w:val="num" w:pos="6405"/>
        </w:tabs>
        <w:ind w:left="6405" w:hanging="180"/>
      </w:pPr>
    </w:lvl>
  </w:abstractNum>
  <w:abstractNum w:abstractNumId="17">
    <w:nsid w:val="775121A0"/>
    <w:multiLevelType w:val="hybridMultilevel"/>
    <w:tmpl w:val="83549C66"/>
    <w:lvl w:ilvl="0" w:tplc="38AA53C8">
      <w:start w:val="1"/>
      <w:numFmt w:val="upperRoman"/>
      <w:lvlText w:val="%1."/>
      <w:lvlJc w:val="left"/>
      <w:pPr>
        <w:tabs>
          <w:tab w:val="num" w:pos="1050"/>
        </w:tabs>
        <w:ind w:left="1050" w:hanging="720"/>
      </w:pPr>
      <w:rPr>
        <w:rFonts w:hint="default"/>
      </w:rPr>
    </w:lvl>
    <w:lvl w:ilvl="1" w:tplc="04050019" w:tentative="1">
      <w:start w:val="1"/>
      <w:numFmt w:val="lowerLetter"/>
      <w:lvlText w:val="%2."/>
      <w:lvlJc w:val="left"/>
      <w:pPr>
        <w:tabs>
          <w:tab w:val="num" w:pos="1410"/>
        </w:tabs>
        <w:ind w:left="1410" w:hanging="360"/>
      </w:pPr>
    </w:lvl>
    <w:lvl w:ilvl="2" w:tplc="0405001B" w:tentative="1">
      <w:start w:val="1"/>
      <w:numFmt w:val="lowerRoman"/>
      <w:lvlText w:val="%3."/>
      <w:lvlJc w:val="right"/>
      <w:pPr>
        <w:tabs>
          <w:tab w:val="num" w:pos="2130"/>
        </w:tabs>
        <w:ind w:left="2130" w:hanging="180"/>
      </w:pPr>
    </w:lvl>
    <w:lvl w:ilvl="3" w:tplc="0405000F" w:tentative="1">
      <w:start w:val="1"/>
      <w:numFmt w:val="decimal"/>
      <w:lvlText w:val="%4."/>
      <w:lvlJc w:val="left"/>
      <w:pPr>
        <w:tabs>
          <w:tab w:val="num" w:pos="2850"/>
        </w:tabs>
        <w:ind w:left="2850" w:hanging="360"/>
      </w:pPr>
    </w:lvl>
    <w:lvl w:ilvl="4" w:tplc="04050019" w:tentative="1">
      <w:start w:val="1"/>
      <w:numFmt w:val="lowerLetter"/>
      <w:lvlText w:val="%5."/>
      <w:lvlJc w:val="left"/>
      <w:pPr>
        <w:tabs>
          <w:tab w:val="num" w:pos="3570"/>
        </w:tabs>
        <w:ind w:left="3570" w:hanging="360"/>
      </w:pPr>
    </w:lvl>
    <w:lvl w:ilvl="5" w:tplc="0405001B" w:tentative="1">
      <w:start w:val="1"/>
      <w:numFmt w:val="lowerRoman"/>
      <w:lvlText w:val="%6."/>
      <w:lvlJc w:val="right"/>
      <w:pPr>
        <w:tabs>
          <w:tab w:val="num" w:pos="4290"/>
        </w:tabs>
        <w:ind w:left="4290" w:hanging="180"/>
      </w:pPr>
    </w:lvl>
    <w:lvl w:ilvl="6" w:tplc="0405000F" w:tentative="1">
      <w:start w:val="1"/>
      <w:numFmt w:val="decimal"/>
      <w:lvlText w:val="%7."/>
      <w:lvlJc w:val="left"/>
      <w:pPr>
        <w:tabs>
          <w:tab w:val="num" w:pos="5010"/>
        </w:tabs>
        <w:ind w:left="5010" w:hanging="360"/>
      </w:pPr>
    </w:lvl>
    <w:lvl w:ilvl="7" w:tplc="04050019" w:tentative="1">
      <w:start w:val="1"/>
      <w:numFmt w:val="lowerLetter"/>
      <w:lvlText w:val="%8."/>
      <w:lvlJc w:val="left"/>
      <w:pPr>
        <w:tabs>
          <w:tab w:val="num" w:pos="5730"/>
        </w:tabs>
        <w:ind w:left="5730" w:hanging="360"/>
      </w:pPr>
    </w:lvl>
    <w:lvl w:ilvl="8" w:tplc="0405001B" w:tentative="1">
      <w:start w:val="1"/>
      <w:numFmt w:val="lowerRoman"/>
      <w:lvlText w:val="%9."/>
      <w:lvlJc w:val="right"/>
      <w:pPr>
        <w:tabs>
          <w:tab w:val="num" w:pos="6450"/>
        </w:tabs>
        <w:ind w:left="6450" w:hanging="180"/>
      </w:pPr>
    </w:lvl>
  </w:abstractNum>
  <w:num w:numId="1">
    <w:abstractNumId w:val="12"/>
  </w:num>
  <w:num w:numId="2">
    <w:abstractNumId w:val="1"/>
  </w:num>
  <w:num w:numId="3">
    <w:abstractNumId w:val="11"/>
  </w:num>
  <w:num w:numId="4">
    <w:abstractNumId w:val="2"/>
  </w:num>
  <w:num w:numId="5">
    <w:abstractNumId w:val="15"/>
  </w:num>
  <w:num w:numId="6">
    <w:abstractNumId w:val="3"/>
  </w:num>
  <w:num w:numId="7">
    <w:abstractNumId w:val="8"/>
  </w:num>
  <w:num w:numId="8">
    <w:abstractNumId w:val="4"/>
  </w:num>
  <w:num w:numId="9">
    <w:abstractNumId w:val="7"/>
  </w:num>
  <w:num w:numId="10">
    <w:abstractNumId w:val="16"/>
  </w:num>
  <w:num w:numId="11">
    <w:abstractNumId w:val="10"/>
  </w:num>
  <w:num w:numId="12">
    <w:abstractNumId w:val="17"/>
  </w:num>
  <w:num w:numId="13">
    <w:abstractNumId w:val="9"/>
  </w:num>
  <w:num w:numId="14">
    <w:abstractNumId w:val="6"/>
  </w:num>
  <w:num w:numId="15">
    <w:abstractNumId w:val="0"/>
  </w:num>
  <w:num w:numId="16">
    <w:abstractNumId w:val="14"/>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NotTrackMoves/>
  <w:defaultTabStop w:val="708"/>
  <w:autoHyphenation/>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0671"/>
    <w:rsid w:val="000045F3"/>
    <w:rsid w:val="000100DD"/>
    <w:rsid w:val="000169EF"/>
    <w:rsid w:val="00023631"/>
    <w:rsid w:val="000352F2"/>
    <w:rsid w:val="00050A29"/>
    <w:rsid w:val="00071950"/>
    <w:rsid w:val="00071D0E"/>
    <w:rsid w:val="00077279"/>
    <w:rsid w:val="00082ED9"/>
    <w:rsid w:val="00083366"/>
    <w:rsid w:val="000C1E87"/>
    <w:rsid w:val="000D6071"/>
    <w:rsid w:val="000E0FE7"/>
    <w:rsid w:val="000E1482"/>
    <w:rsid w:val="000F7808"/>
    <w:rsid w:val="0010147A"/>
    <w:rsid w:val="00111B17"/>
    <w:rsid w:val="001211FC"/>
    <w:rsid w:val="00126B1E"/>
    <w:rsid w:val="001340CA"/>
    <w:rsid w:val="001374E2"/>
    <w:rsid w:val="001403AB"/>
    <w:rsid w:val="00143AD8"/>
    <w:rsid w:val="001530B2"/>
    <w:rsid w:val="00157732"/>
    <w:rsid w:val="00180466"/>
    <w:rsid w:val="00182B1D"/>
    <w:rsid w:val="001A2AAF"/>
    <w:rsid w:val="001A3303"/>
    <w:rsid w:val="001B437E"/>
    <w:rsid w:val="001B497B"/>
    <w:rsid w:val="001F2CEB"/>
    <w:rsid w:val="00215556"/>
    <w:rsid w:val="002318F4"/>
    <w:rsid w:val="002614D9"/>
    <w:rsid w:val="002A191C"/>
    <w:rsid w:val="002B0C2D"/>
    <w:rsid w:val="002B6A8C"/>
    <w:rsid w:val="002C4CB1"/>
    <w:rsid w:val="002C6BFD"/>
    <w:rsid w:val="002D1096"/>
    <w:rsid w:val="002D28C9"/>
    <w:rsid w:val="002D56ED"/>
    <w:rsid w:val="002F6DB3"/>
    <w:rsid w:val="0030537F"/>
    <w:rsid w:val="0032213B"/>
    <w:rsid w:val="00387984"/>
    <w:rsid w:val="00394F47"/>
    <w:rsid w:val="003A507F"/>
    <w:rsid w:val="003B27DF"/>
    <w:rsid w:val="003C5D60"/>
    <w:rsid w:val="003D72F2"/>
    <w:rsid w:val="003D7D7D"/>
    <w:rsid w:val="003F696D"/>
    <w:rsid w:val="004418B3"/>
    <w:rsid w:val="004443A5"/>
    <w:rsid w:val="0044554A"/>
    <w:rsid w:val="00454235"/>
    <w:rsid w:val="00463ADE"/>
    <w:rsid w:val="0047337C"/>
    <w:rsid w:val="004868A2"/>
    <w:rsid w:val="004B0BAD"/>
    <w:rsid w:val="004C117E"/>
    <w:rsid w:val="004C473D"/>
    <w:rsid w:val="004D7DD4"/>
    <w:rsid w:val="004E3D15"/>
    <w:rsid w:val="00516606"/>
    <w:rsid w:val="005258F9"/>
    <w:rsid w:val="005421AC"/>
    <w:rsid w:val="005550AC"/>
    <w:rsid w:val="00555725"/>
    <w:rsid w:val="00584416"/>
    <w:rsid w:val="005B7887"/>
    <w:rsid w:val="005C66DC"/>
    <w:rsid w:val="005D1D5E"/>
    <w:rsid w:val="00600013"/>
    <w:rsid w:val="00605BD6"/>
    <w:rsid w:val="0061058C"/>
    <w:rsid w:val="00623775"/>
    <w:rsid w:val="0064391F"/>
    <w:rsid w:val="00646A1F"/>
    <w:rsid w:val="00654619"/>
    <w:rsid w:val="00690275"/>
    <w:rsid w:val="006907E4"/>
    <w:rsid w:val="006A2A6F"/>
    <w:rsid w:val="006B5A47"/>
    <w:rsid w:val="006C14F0"/>
    <w:rsid w:val="006D4436"/>
    <w:rsid w:val="006D6270"/>
    <w:rsid w:val="006F7042"/>
    <w:rsid w:val="007034AB"/>
    <w:rsid w:val="00703CC2"/>
    <w:rsid w:val="00705837"/>
    <w:rsid w:val="007141AD"/>
    <w:rsid w:val="007151FD"/>
    <w:rsid w:val="00735CC2"/>
    <w:rsid w:val="0076357E"/>
    <w:rsid w:val="0076473F"/>
    <w:rsid w:val="00780EB4"/>
    <w:rsid w:val="00787B99"/>
    <w:rsid w:val="00787E29"/>
    <w:rsid w:val="00794460"/>
    <w:rsid w:val="007A3EA2"/>
    <w:rsid w:val="00800DC1"/>
    <w:rsid w:val="008300F1"/>
    <w:rsid w:val="0083229B"/>
    <w:rsid w:val="0084388F"/>
    <w:rsid w:val="00861A12"/>
    <w:rsid w:val="0086743A"/>
    <w:rsid w:val="0088692E"/>
    <w:rsid w:val="00893024"/>
    <w:rsid w:val="008B5756"/>
    <w:rsid w:val="008C0496"/>
    <w:rsid w:val="008C5744"/>
    <w:rsid w:val="008E3B7F"/>
    <w:rsid w:val="008E5355"/>
    <w:rsid w:val="008F2827"/>
    <w:rsid w:val="00906C94"/>
    <w:rsid w:val="00917D6A"/>
    <w:rsid w:val="0092351F"/>
    <w:rsid w:val="00952253"/>
    <w:rsid w:val="00961CC0"/>
    <w:rsid w:val="00964D0D"/>
    <w:rsid w:val="00976765"/>
    <w:rsid w:val="009773F4"/>
    <w:rsid w:val="00977CA2"/>
    <w:rsid w:val="00981A50"/>
    <w:rsid w:val="00985CA1"/>
    <w:rsid w:val="00992AD3"/>
    <w:rsid w:val="00995E8D"/>
    <w:rsid w:val="009E66C0"/>
    <w:rsid w:val="00A044BE"/>
    <w:rsid w:val="00A15716"/>
    <w:rsid w:val="00A36CA5"/>
    <w:rsid w:val="00A410C2"/>
    <w:rsid w:val="00A45D20"/>
    <w:rsid w:val="00A621E8"/>
    <w:rsid w:val="00A63329"/>
    <w:rsid w:val="00A75F8A"/>
    <w:rsid w:val="00A80DA2"/>
    <w:rsid w:val="00A94481"/>
    <w:rsid w:val="00A9592D"/>
    <w:rsid w:val="00A95AD7"/>
    <w:rsid w:val="00AA323D"/>
    <w:rsid w:val="00B3773A"/>
    <w:rsid w:val="00B44FA4"/>
    <w:rsid w:val="00B50769"/>
    <w:rsid w:val="00B61283"/>
    <w:rsid w:val="00B67ECA"/>
    <w:rsid w:val="00B71F9B"/>
    <w:rsid w:val="00B83778"/>
    <w:rsid w:val="00B860F6"/>
    <w:rsid w:val="00BA313B"/>
    <w:rsid w:val="00BA5A24"/>
    <w:rsid w:val="00BC0C29"/>
    <w:rsid w:val="00BC6EF0"/>
    <w:rsid w:val="00BF47B1"/>
    <w:rsid w:val="00C1096E"/>
    <w:rsid w:val="00C34508"/>
    <w:rsid w:val="00C50F08"/>
    <w:rsid w:val="00C5189D"/>
    <w:rsid w:val="00C65F64"/>
    <w:rsid w:val="00C73593"/>
    <w:rsid w:val="00C91C2C"/>
    <w:rsid w:val="00CB4AC9"/>
    <w:rsid w:val="00CC4280"/>
    <w:rsid w:val="00CC6B75"/>
    <w:rsid w:val="00CE4BC3"/>
    <w:rsid w:val="00CF3F73"/>
    <w:rsid w:val="00CF6BC3"/>
    <w:rsid w:val="00D024F9"/>
    <w:rsid w:val="00D07DAC"/>
    <w:rsid w:val="00D43D0E"/>
    <w:rsid w:val="00D47DB3"/>
    <w:rsid w:val="00D6193D"/>
    <w:rsid w:val="00D61C5C"/>
    <w:rsid w:val="00D668A6"/>
    <w:rsid w:val="00D72815"/>
    <w:rsid w:val="00D74365"/>
    <w:rsid w:val="00D75DCA"/>
    <w:rsid w:val="00D9447A"/>
    <w:rsid w:val="00DA6306"/>
    <w:rsid w:val="00DB36EA"/>
    <w:rsid w:val="00DC3F60"/>
    <w:rsid w:val="00DE7FCB"/>
    <w:rsid w:val="00DF0671"/>
    <w:rsid w:val="00DF183B"/>
    <w:rsid w:val="00DF5E16"/>
    <w:rsid w:val="00E001B7"/>
    <w:rsid w:val="00E01425"/>
    <w:rsid w:val="00E2297C"/>
    <w:rsid w:val="00E31B93"/>
    <w:rsid w:val="00E33621"/>
    <w:rsid w:val="00E35B45"/>
    <w:rsid w:val="00E41E56"/>
    <w:rsid w:val="00E721D3"/>
    <w:rsid w:val="00E847DE"/>
    <w:rsid w:val="00E9388A"/>
    <w:rsid w:val="00EB0343"/>
    <w:rsid w:val="00EB0B70"/>
    <w:rsid w:val="00EC22C5"/>
    <w:rsid w:val="00EE394F"/>
    <w:rsid w:val="00EF1790"/>
    <w:rsid w:val="00F000E7"/>
    <w:rsid w:val="00F01588"/>
    <w:rsid w:val="00F16F81"/>
    <w:rsid w:val="00F5344F"/>
    <w:rsid w:val="00F74B54"/>
    <w:rsid w:val="00F94D7B"/>
    <w:rsid w:val="00FB3244"/>
    <w:rsid w:val="00FB48EC"/>
    <w:rsid w:val="00FB4F2A"/>
    <w:rsid w:val="00FB5899"/>
    <w:rsid w:val="00FB77BC"/>
    <w:rsid w:val="00FC3B85"/>
    <w:rsid w:val="00FD493E"/>
    <w:rsid w:val="00FE664E"/>
    <w:rsid w:val="00FF0DBC"/>
    <w:rsid w:val="00FF1507"/>
    <w:rsid w:val="00FF1AFC"/>
    <w:rsid w:val="00FF5072"/>
    <w:rsid w:val="00FF5DCF"/>
    <w:rsid w:val="00FF7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unhideWhenUsed="0"/>
    <w:lsdException w:name="caption" w:uiPriority="35" w:qFormat="1"/>
    <w:lsdException w:name="footnote reference" w:uiPriority="0"/>
    <w:lsdException w:name="page number" w:unhideWhenUsed="0"/>
    <w:lsdException w:name="Title" w:semiHidden="0" w:uiPriority="10" w:unhideWhenUsed="0" w:qFormat="1"/>
    <w:lsdException w:name="Default Paragraph Font" w:unhideWhenUsed="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B0B70"/>
    <w:pPr>
      <w:spacing w:after="200" w:line="276" w:lineRule="auto"/>
    </w:pPr>
    <w:rPr>
      <w:rFonts w:cs="Calibri"/>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99"/>
    <w:rsid w:val="00A15716"/>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rsid w:val="005421AC"/>
    <w:pPr>
      <w:tabs>
        <w:tab w:val="center" w:pos="4536"/>
        <w:tab w:val="right" w:pos="9072"/>
      </w:tabs>
    </w:pPr>
  </w:style>
  <w:style w:type="character" w:customStyle="1" w:styleId="PtaChar">
    <w:name w:val="Päta Char"/>
    <w:link w:val="Pta"/>
    <w:uiPriority w:val="99"/>
    <w:semiHidden/>
    <w:rsid w:val="00DA5BA0"/>
    <w:rPr>
      <w:rFonts w:cs="Calibri"/>
      <w:lang w:val="sk-SK"/>
    </w:rPr>
  </w:style>
  <w:style w:type="character" w:styleId="slostrany">
    <w:name w:val="page number"/>
    <w:basedOn w:val="Predvolenpsmoodseku"/>
    <w:uiPriority w:val="99"/>
    <w:rsid w:val="005421AC"/>
  </w:style>
  <w:style w:type="character" w:styleId="Odkaznapoznmkupodiarou">
    <w:name w:val="footnote reference"/>
    <w:semiHidden/>
    <w:rsid w:val="00D47DB3"/>
    <w:rPr>
      <w:vertAlign w:val="superscript"/>
    </w:rPr>
  </w:style>
  <w:style w:type="paragraph" w:styleId="Textpoznmkypodiarou">
    <w:name w:val="footnote text"/>
    <w:basedOn w:val="Normlny"/>
    <w:link w:val="TextpoznmkypodiarouChar"/>
    <w:semiHidden/>
    <w:rsid w:val="00D47DB3"/>
    <w:pPr>
      <w:spacing w:after="0" w:line="240" w:lineRule="auto"/>
    </w:pPr>
    <w:rPr>
      <w:rFonts w:ascii="Times New Roman" w:eastAsia="Times New Roman" w:hAnsi="Times New Roman" w:cs="Times New Roman"/>
      <w:sz w:val="20"/>
      <w:szCs w:val="20"/>
      <w:lang w:val="de-DE" w:eastAsia="sk-SK"/>
    </w:rPr>
  </w:style>
  <w:style w:type="character" w:customStyle="1" w:styleId="TextpoznmkypodiarouChar">
    <w:name w:val="Text poznámky pod čiarou Char"/>
    <w:link w:val="Textpoznmkypodiarou"/>
    <w:semiHidden/>
    <w:rsid w:val="00D47DB3"/>
    <w:rPr>
      <w:rFonts w:ascii="Times New Roman" w:eastAsia="Times New Roman" w:hAnsi="Times New Roman"/>
      <w:lang w:val="de-DE"/>
    </w:rPr>
  </w:style>
  <w:style w:type="paragraph" w:styleId="Zkladntext">
    <w:name w:val="Body Text"/>
    <w:basedOn w:val="Normlny"/>
    <w:link w:val="ZkladntextChar"/>
    <w:semiHidden/>
    <w:rsid w:val="00917D6A"/>
    <w:pPr>
      <w:spacing w:after="0" w:line="240" w:lineRule="auto"/>
    </w:pPr>
    <w:rPr>
      <w:rFonts w:ascii="Times New Roman" w:eastAsia="Times New Roman" w:hAnsi="Times New Roman" w:cs="Times New Roman"/>
      <w:szCs w:val="24"/>
      <w:lang w:eastAsia="sk-SK"/>
    </w:rPr>
  </w:style>
  <w:style w:type="character" w:customStyle="1" w:styleId="ZkladntextChar">
    <w:name w:val="Základný text Char"/>
    <w:link w:val="Zkladntext"/>
    <w:semiHidden/>
    <w:rsid w:val="00917D6A"/>
    <w:rPr>
      <w:rFonts w:ascii="Times New Roman" w:eastAsia="Times New Roman" w:hAnsi="Times New Roman"/>
      <w:sz w:val="22"/>
      <w:szCs w:val="24"/>
    </w:rPr>
  </w:style>
  <w:style w:type="character" w:styleId="Odkaznakomentr">
    <w:name w:val="annotation reference"/>
    <w:uiPriority w:val="99"/>
    <w:semiHidden/>
    <w:unhideWhenUsed/>
    <w:rsid w:val="006D4436"/>
    <w:rPr>
      <w:sz w:val="16"/>
      <w:szCs w:val="16"/>
    </w:rPr>
  </w:style>
  <w:style w:type="paragraph" w:styleId="Textkomentra">
    <w:name w:val="annotation text"/>
    <w:basedOn w:val="Normlny"/>
    <w:link w:val="TextkomentraChar"/>
    <w:uiPriority w:val="99"/>
    <w:semiHidden/>
    <w:unhideWhenUsed/>
    <w:rsid w:val="006D4436"/>
    <w:rPr>
      <w:sz w:val="20"/>
      <w:szCs w:val="20"/>
    </w:rPr>
  </w:style>
  <w:style w:type="character" w:customStyle="1" w:styleId="TextkomentraChar">
    <w:name w:val="Text komentára Char"/>
    <w:link w:val="Textkomentra"/>
    <w:uiPriority w:val="99"/>
    <w:semiHidden/>
    <w:rsid w:val="006D4436"/>
    <w:rPr>
      <w:rFonts w:cs="Calibri"/>
      <w:lang w:eastAsia="en-US"/>
    </w:rPr>
  </w:style>
  <w:style w:type="paragraph" w:styleId="Predmetkomentra">
    <w:name w:val="annotation subject"/>
    <w:basedOn w:val="Textkomentra"/>
    <w:next w:val="Textkomentra"/>
    <w:link w:val="PredmetkomentraChar"/>
    <w:uiPriority w:val="99"/>
    <w:semiHidden/>
    <w:unhideWhenUsed/>
    <w:rsid w:val="006D4436"/>
    <w:rPr>
      <w:b/>
      <w:bCs/>
    </w:rPr>
  </w:style>
  <w:style w:type="character" w:customStyle="1" w:styleId="PredmetkomentraChar">
    <w:name w:val="Predmet komentára Char"/>
    <w:link w:val="Predmetkomentra"/>
    <w:uiPriority w:val="99"/>
    <w:semiHidden/>
    <w:rsid w:val="006D4436"/>
    <w:rPr>
      <w:rFonts w:cs="Calibri"/>
      <w:b/>
      <w:bCs/>
      <w:lang w:eastAsia="en-US"/>
    </w:rPr>
  </w:style>
  <w:style w:type="paragraph" w:styleId="Textbubliny">
    <w:name w:val="Balloon Text"/>
    <w:basedOn w:val="Normlny"/>
    <w:link w:val="TextbublinyChar"/>
    <w:uiPriority w:val="99"/>
    <w:semiHidden/>
    <w:unhideWhenUsed/>
    <w:rsid w:val="006D4436"/>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6D4436"/>
    <w:rPr>
      <w:rFonts w:ascii="Tahoma" w:hAnsi="Tahoma" w:cs="Tahoma"/>
      <w:sz w:val="16"/>
      <w:szCs w:val="16"/>
      <w:lang w:eastAsia="en-US"/>
    </w:rPr>
  </w:style>
  <w:style w:type="paragraph" w:styleId="Hlavika">
    <w:name w:val="header"/>
    <w:basedOn w:val="Normlny"/>
    <w:link w:val="HlavikaChar"/>
    <w:uiPriority w:val="99"/>
    <w:unhideWhenUsed/>
    <w:rsid w:val="004B0BAD"/>
    <w:pPr>
      <w:tabs>
        <w:tab w:val="center" w:pos="4536"/>
        <w:tab w:val="right" w:pos="9072"/>
      </w:tabs>
    </w:pPr>
  </w:style>
  <w:style w:type="character" w:customStyle="1" w:styleId="HlavikaChar">
    <w:name w:val="Hlavička Char"/>
    <w:link w:val="Hlavika"/>
    <w:uiPriority w:val="99"/>
    <w:rsid w:val="004B0BAD"/>
    <w:rPr>
      <w:rFonts w:cs="Calibri"/>
      <w:sz w:val="22"/>
      <w:szCs w:val="22"/>
      <w:lang w:eastAsia="en-US"/>
    </w:rPr>
  </w:style>
  <w:style w:type="paragraph" w:styleId="Zarkazkladnhotextu">
    <w:name w:val="Body Text Indent"/>
    <w:basedOn w:val="Normlny"/>
    <w:link w:val="ZarkazkladnhotextuChar"/>
    <w:uiPriority w:val="99"/>
    <w:unhideWhenUsed/>
    <w:rsid w:val="00600013"/>
    <w:pPr>
      <w:spacing w:after="120"/>
      <w:ind w:left="283"/>
    </w:pPr>
  </w:style>
  <w:style w:type="character" w:customStyle="1" w:styleId="ZarkazkladnhotextuChar">
    <w:name w:val="Zarážka základného textu Char"/>
    <w:link w:val="Zarkazkladnhotextu"/>
    <w:uiPriority w:val="99"/>
    <w:rsid w:val="00600013"/>
    <w:rPr>
      <w:rFonts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1175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9A54A-13E0-470C-BE3C-D03EB20DD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9</Pages>
  <Words>2343</Words>
  <Characters>13360</Characters>
  <Application>Microsoft Office Word</Application>
  <DocSecurity>0</DocSecurity>
  <Lines>111</Lines>
  <Paragraphs>31</Paragraphs>
  <ScaleCrop>false</ScaleCrop>
  <HeadingPairs>
    <vt:vector size="2" baseType="variant">
      <vt:variant>
        <vt:lpstr>Názov</vt:lpstr>
      </vt:variant>
      <vt:variant>
        <vt:i4>1</vt:i4>
      </vt:variant>
    </vt:vector>
  </HeadingPairs>
  <TitlesOfParts>
    <vt:vector size="1" baseType="lpstr">
      <vt:lpstr>Štátne zastupiteľstvo v Bratislave 1919-1949 (1950)</vt:lpstr>
    </vt:vector>
  </TitlesOfParts>
  <Company>MV SR</Company>
  <LinksUpToDate>false</LinksUpToDate>
  <CharactersWithSpaces>15672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Štátne zastupiteľstvo v Bratislave 1919-1949 (1950)</dc:title>
  <dc:creator>M</dc:creator>
  <cp:lastModifiedBy>kerestes_p</cp:lastModifiedBy>
  <cp:revision>6</cp:revision>
  <dcterms:created xsi:type="dcterms:W3CDTF">2017-10-23T11:17:00Z</dcterms:created>
  <dcterms:modified xsi:type="dcterms:W3CDTF">2017-11-07T13:29:00Z</dcterms:modified>
</cp:coreProperties>
</file>