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E95DA5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Nitrianska župa II. </w:t>
      </w:r>
      <w:r w:rsidR="0099605E">
        <w:rPr>
          <w:rFonts w:ascii="Times New Roman" w:hAnsi="Times New Roman" w:cs="Times New Roman"/>
          <w:b/>
          <w:bCs/>
          <w:sz w:val="32"/>
          <w:szCs w:val="32"/>
          <w:u w:val="single"/>
        </w:rPr>
        <w:t>1923 – 1928</w:t>
      </w:r>
    </w:p>
    <w:p w:rsidR="004C473D" w:rsidRPr="00DB04A9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4A9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F64E25" w:rsidRDefault="008F4361" w:rsidP="00E3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61">
              <w:rPr>
                <w:rFonts w:ascii="Times New Roman" w:hAnsi="Times New Roman" w:cs="Times New Roman"/>
                <w:sz w:val="24"/>
                <w:szCs w:val="24"/>
              </w:rPr>
              <w:t>SK_1550_7269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F64E25" w:rsidRDefault="00A94481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F64E25" w:rsidRDefault="008F4361" w:rsidP="009960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Nitrianska župa II.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F64E25" w:rsidRDefault="008F4361" w:rsidP="00520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 – 1928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F64E25" w:rsidRDefault="00055CE7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F64E25" w:rsidTr="000D7ECD">
        <w:trPr>
          <w:trHeight w:val="123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F64E25" w:rsidRDefault="008F4361" w:rsidP="009960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>640 archívnych škatúľ, 87 úradných kníh, 163 pomocných kníh a registratúrnych pomôcok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Pr="00F64E25" w:rsidRDefault="00D63A4F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Župný úrad v Nitre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F64E25" w:rsidTr="00DF5E16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330ED9" w:rsidRDefault="0099605E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30ED9">
              <w:rPr>
                <w:rFonts w:ascii="Times New Roman" w:hAnsi="Times New Roman" w:cs="Times New Roman"/>
                <w:sz w:val="24"/>
                <w:szCs w:val="24"/>
              </w:rPr>
              <w:t>o vzniku Československej republiky a zániku monarchie naďalej pretrvávalo na Slovensku staré, hoci čiastočne upravené uhorské župné zriadenie. Zákon</w:t>
            </w:r>
            <w:r w:rsidR="000D050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330ED9">
              <w:rPr>
                <w:rFonts w:ascii="Times New Roman" w:hAnsi="Times New Roman" w:cs="Times New Roman"/>
                <w:sz w:val="24"/>
                <w:szCs w:val="24"/>
              </w:rPr>
              <w:t xml:space="preserve"> č. 126/1920 Zb.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a n. </w:t>
            </w:r>
            <w:r w:rsidR="00330ED9">
              <w:rPr>
                <w:rFonts w:ascii="Times New Roman" w:hAnsi="Times New Roman" w:cs="Times New Roman"/>
                <w:sz w:val="24"/>
                <w:szCs w:val="24"/>
              </w:rPr>
              <w:t>z 29. februára 1920</w:t>
            </w:r>
            <w:r w:rsidR="000D050A">
              <w:rPr>
                <w:rFonts w:ascii="Times New Roman" w:hAnsi="Times New Roman" w:cs="Times New Roman"/>
                <w:sz w:val="24"/>
                <w:szCs w:val="24"/>
              </w:rPr>
              <w:t xml:space="preserve"> o zriadení župných a okresných úradov v Československej republike bolo vytvorených 21 žúp (veľžúp). Z toho župy XV. – XX. boli na Slovensku. Na Slovensku zákon vstúpil do platnosti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januára 1923 </w:t>
            </w:r>
            <w:r w:rsidR="000D050A">
              <w:rPr>
                <w:rFonts w:ascii="Times New Roman" w:hAnsi="Times New Roman" w:cs="Times New Roman"/>
                <w:sz w:val="24"/>
                <w:szCs w:val="24"/>
              </w:rPr>
              <w:t xml:space="preserve">nariadením vlády č. 310/1922 z 26. októbra 1922. 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 xml:space="preserve"> Nitriansk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 xml:space="preserve"> žup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 xml:space="preserve"> (župa XVI.) so sídlom v Nitre tvorila dovtedajšia Nitrianska župa bez okresov pripojených k Bratislavskej župe, z bývalej Trenčianskej župy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 pripojený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 xml:space="preserve"> okres Bánovský, zo župy Tekovskej 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 Oslanský, Zlatomoravecký a Vrábeľský, zo župy Komárňanskej okres Udvardský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(dnes Dvory nad Žitavou)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>, z Ostrihomskej župy okres Parkánsky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(dnes Štúrovo)</w:t>
            </w:r>
            <w:r w:rsidR="009C3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29F5">
              <w:rPr>
                <w:rFonts w:ascii="Times New Roman" w:hAnsi="Times New Roman" w:cs="Times New Roman"/>
                <w:sz w:val="24"/>
                <w:szCs w:val="24"/>
              </w:rPr>
              <w:t xml:space="preserve">Celá župa bola rozdelená do 9 okresov – Bánovce nad Bebravou, Nitra, Nové Zámky, Hurbanovo, Štúrovo, Prievidza, Topoľčany, Vráble a Zlaté Moravce. Všetky okresy sa ďalej delili na notariáty, ktorých bolo 135 a zahŕňali </w:t>
            </w:r>
            <w:r w:rsidR="00CB53F8">
              <w:rPr>
                <w:rFonts w:ascii="Times New Roman" w:hAnsi="Times New Roman" w:cs="Times New Roman"/>
                <w:sz w:val="24"/>
                <w:szCs w:val="24"/>
              </w:rPr>
              <w:t xml:space="preserve">dovedna </w:t>
            </w:r>
            <w:r w:rsidR="000C2BB6">
              <w:rPr>
                <w:rFonts w:ascii="Times New Roman" w:hAnsi="Times New Roman" w:cs="Times New Roman"/>
                <w:sz w:val="24"/>
                <w:szCs w:val="24"/>
              </w:rPr>
              <w:t>449 obcí.</w:t>
            </w:r>
          </w:p>
          <w:p w:rsidR="00DF1C02" w:rsidRDefault="00DF1C02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Hospodársky, politický a kultúrny život v župe riadil a kontroloval Župný úrad v Nitre. Na jeho čele stál župa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podliehajúci </w:t>
            </w:r>
            <w:r w:rsidR="0057012E">
              <w:rPr>
                <w:rFonts w:ascii="Times New Roman" w:hAnsi="Times New Roman" w:cs="Times New Roman"/>
                <w:sz w:val="24"/>
                <w:szCs w:val="24"/>
              </w:rPr>
              <w:t xml:space="preserve">prostredníctvom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inistr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plnou mocou pre správu Slovenska ministrovi vnútra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>, ktorý ho aj menoval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Právomoc župného úradu bola pri reorganizácii značne rozšírená o kompetencie zrušených samostatných rezortných úradov. Vládnym nariadením č. 368/1922 Zb.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z. a 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 úprave župnej účtovnej služby na Slovensku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 xml:space="preserve"> zo 14. decembra 1922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prešla účtovná služba finančných riaditeľstiev (okrem sirotskej účtovnej služby) na župné, resp. okresné úrady. 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 xml:space="preserve">Vládnym nariadením č. 383/1922 Zb.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z. a n. 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 xml:space="preserve">zo dňa 22. decembra 1922, ktorým 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>sa zrušujú niektoré štátne odborné úrady na Slovensku a ich pôsobnosť sa prenáša na župné a okresné úrady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>, získali župné úrady na Slovensku ešte širšie kompetencie. Na základe uvedeného vládneho nariadenia bola na župné úrady prenesená p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>ôsobnosť štátnych stavebných úradov, štátnych riečnych stavebných úradov, štátnych okresných komisariátov parných kotlov, štátnych lesných inšpektorátov, štátnych lesných úradov, štátnych hospodárskych inšpektorátov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 xml:space="preserve"> štátnych župných zverolekárov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>štátnych kult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>-inž</w:t>
            </w:r>
            <w:r w:rsidR="00C66A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6A21" w:rsidRPr="00C66A21">
              <w:rPr>
                <w:rFonts w:ascii="Times New Roman" w:hAnsi="Times New Roman" w:cs="Times New Roman"/>
                <w:sz w:val="24"/>
                <w:szCs w:val="24"/>
              </w:rPr>
              <w:t>nierskych úradov</w:t>
            </w:r>
            <w:r w:rsidR="0049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6D4" w:rsidRDefault="00CE48AF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Samosprávnym orgánom župy bolo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v zmysle zmieneného zákona č. 126/1920 Zb.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z. a n.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29)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35-členné volené župné zastupiteľstvo,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ktorého členovia boli volení na dobu 6 rokov. 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 xml:space="preserve">V prípade, že mala </w:t>
            </w:r>
            <w:r w:rsidR="00931BA6" w:rsidRPr="00931BA6">
              <w:rPr>
                <w:rFonts w:ascii="Times New Roman" w:hAnsi="Times New Roman" w:cs="Times New Roman"/>
                <w:sz w:val="24"/>
                <w:szCs w:val="24"/>
              </w:rPr>
              <w:t>župa v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>iac ako</w:t>
            </w:r>
            <w:r w:rsidR="00931BA6" w:rsidRPr="00931BA6"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BA6" w:rsidRPr="00931BA6">
              <w:rPr>
                <w:rFonts w:ascii="Times New Roman" w:hAnsi="Times New Roman" w:cs="Times New Roman"/>
                <w:sz w:val="24"/>
                <w:szCs w:val="24"/>
              </w:rPr>
              <w:t>000 obyvate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>ľov</w:t>
            </w:r>
            <w:r w:rsidR="00931BA6" w:rsidRPr="00931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>mal byť na každých 20 000 obyvateľov zvolený</w:t>
            </w:r>
            <w:r w:rsidR="00931BA6" w:rsidRPr="0093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 xml:space="preserve">ďalší </w:t>
            </w:r>
            <w:r w:rsidR="00931BA6" w:rsidRPr="00931BA6">
              <w:rPr>
                <w:rFonts w:ascii="Times New Roman" w:hAnsi="Times New Roman" w:cs="Times New Roman"/>
                <w:sz w:val="24"/>
                <w:szCs w:val="24"/>
              </w:rPr>
              <w:t xml:space="preserve">člen </w:t>
            </w:r>
            <w:r w:rsidR="00931BA6">
              <w:rPr>
                <w:rFonts w:ascii="Times New Roman" w:hAnsi="Times New Roman" w:cs="Times New Roman"/>
                <w:sz w:val="24"/>
                <w:szCs w:val="24"/>
              </w:rPr>
              <w:t xml:space="preserve">zastupiteľstva. V zvláštnych prípadoch mohla vláda menovať na určité volebné obdobie ďalších členov, ktorých počet však nesmel prevyšovať 1/3 volených členov.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Zo svojho stredu si volilo stály župný výbor </w:t>
            </w:r>
            <w:r w:rsidR="00157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člen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8 náhradník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>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C0">
              <w:rPr>
                <w:rFonts w:ascii="Times New Roman" w:hAnsi="Times New Roman" w:cs="Times New Roman"/>
                <w:sz w:val="24"/>
                <w:szCs w:val="24"/>
              </w:rPr>
              <w:t xml:space="preserve">Jeho hlavnou úlohou bola správa župného majetku a dohliadanie na činnosť komisií okresných výborov a obcí.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Na čele župného </w:t>
            </w:r>
            <w:r w:rsidR="00B8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zastupiteľstva a župného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výboru stál župan, resp. ním poverená osoba. </w:t>
            </w:r>
            <w:r w:rsidR="00B848EB">
              <w:rPr>
                <w:rFonts w:ascii="Times New Roman" w:hAnsi="Times New Roman" w:cs="Times New Roman"/>
                <w:sz w:val="24"/>
                <w:szCs w:val="24"/>
              </w:rPr>
              <w:t xml:space="preserve">Pre správu a dozor nad jednotlivými župnými ústavmi a podnikmi, ako aj pre obstarávanie jednotlivých župných agend, župné zastupiteľstvo mohlo ustanoviť zvláštne výbory – župné komisie. </w:t>
            </w:r>
            <w:r w:rsidR="00157AC0">
              <w:rPr>
                <w:rFonts w:ascii="Times New Roman" w:hAnsi="Times New Roman" w:cs="Times New Roman"/>
                <w:sz w:val="24"/>
                <w:szCs w:val="24"/>
              </w:rPr>
              <w:t>Najdôležitejšou bola finančná komisia, ktorá kontrolovala celé hospodárenie župy. Polovicu jej členov menovalo župné zastupiteľstvo, druhú polovicu ministerstvo vnútra. Kompetencie ž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>upn</w:t>
            </w:r>
            <w:r w:rsidR="00157AC0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 samosprávn</w:t>
            </w:r>
            <w:r w:rsidR="00157AC0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 orgán</w:t>
            </w:r>
            <w:r w:rsidR="00157AC0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="00073F07">
              <w:rPr>
                <w:rFonts w:ascii="Times New Roman" w:hAnsi="Times New Roman" w:cs="Times New Roman"/>
                <w:sz w:val="24"/>
                <w:szCs w:val="24"/>
              </w:rPr>
              <w:t xml:space="preserve"> spadali do oblasti správnej, správneho súdnictva a normotvornej, najmä však </w:t>
            </w:r>
            <w:r w:rsidR="002C46A0">
              <w:rPr>
                <w:rFonts w:ascii="Times New Roman" w:hAnsi="Times New Roman" w:cs="Times New Roman"/>
                <w:sz w:val="24"/>
                <w:szCs w:val="24"/>
              </w:rPr>
              <w:t xml:space="preserve">boli poradným orgánom župana – svojho predsedu – prostredníctvom ktorého vystupovali i navonok. </w:t>
            </w:r>
            <w:r w:rsidR="00714D4B">
              <w:rPr>
                <w:rFonts w:ascii="Times New Roman" w:hAnsi="Times New Roman" w:cs="Times New Roman"/>
                <w:sz w:val="24"/>
                <w:szCs w:val="24"/>
              </w:rPr>
              <w:t xml:space="preserve">Rokovací poriadok samosprávnych orgánov – župného zastupiteľstva a župného výboru podrobne upravilo vládne nariadenie č. 26/1924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Zb. z. a n. </w:t>
            </w:r>
            <w:r w:rsidR="00714D4B">
              <w:rPr>
                <w:rFonts w:ascii="Times New Roman" w:hAnsi="Times New Roman" w:cs="Times New Roman"/>
                <w:sz w:val="24"/>
                <w:szCs w:val="24"/>
              </w:rPr>
              <w:t xml:space="preserve">z 31. januára 1924. </w:t>
            </w:r>
            <w:r w:rsidR="00A00CF3">
              <w:rPr>
                <w:rFonts w:ascii="Times New Roman" w:hAnsi="Times New Roman" w:cs="Times New Roman"/>
                <w:sz w:val="24"/>
                <w:szCs w:val="24"/>
              </w:rPr>
              <w:t xml:space="preserve">Používanie štátneho jazyka, prípadne jazykov národnostných menšín pri rokovaniach samosprávnych orgánov upravilo vládne nariadenie č. 27/1924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Zb. z. a n. </w:t>
            </w:r>
            <w:r w:rsidR="00A00CF3">
              <w:rPr>
                <w:rFonts w:ascii="Times New Roman" w:hAnsi="Times New Roman" w:cs="Times New Roman"/>
                <w:sz w:val="24"/>
                <w:szCs w:val="24"/>
              </w:rPr>
              <w:t>z 31. januára 1924.</w:t>
            </w:r>
          </w:p>
          <w:p w:rsidR="000D050A" w:rsidRDefault="00C72301" w:rsidP="00974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Kompetenciám a celkovému zameraniu župného úradu </w:t>
            </w:r>
            <w:r w:rsidR="00CD6AF2">
              <w:rPr>
                <w:rFonts w:ascii="Times New Roman" w:hAnsi="Times New Roman" w:cs="Times New Roman"/>
                <w:sz w:val="24"/>
                <w:szCs w:val="24"/>
              </w:rPr>
              <w:t>zodpovedalo i jeho organizačné zloženie. Skladal sa z prezídia, kvalifikačnej a disciplinárnej komisie, z troch právnych a siedmich odborných administratívnych oddelení, z učtárne, archívu, redakcie Župných úradných novín a z pomocných úradov – podateľne, expedície a spisovne. Tieto organizačné jednotky Župného úradu v Nitre produkovali písomnosti prezidiálnej, administratívnej a čiastkových agend.</w:t>
            </w:r>
          </w:p>
          <w:p w:rsidR="00EA422E" w:rsidRPr="00F64E25" w:rsidRDefault="00CD6AF2" w:rsidP="00CD6AF2">
            <w:pPr>
              <w:spacing w:after="0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tejto podobe pôsobil Župný úrad v Nitre až do jeho zániku a zavedenia krajinského zriadenia. Stalo sa tak zákonom č. 125/1927 Zb.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z. a 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 organizácii politickej správy z 14. júla 1927, ktorý nadobudol účinnosť od 1. júla 1928.</w:t>
            </w:r>
          </w:p>
        </w:tc>
        <w:tc>
          <w:tcPr>
            <w:tcW w:w="2063" w:type="dxa"/>
            <w:vAlign w:val="center"/>
          </w:tcPr>
          <w:p w:rsidR="00F01588" w:rsidRPr="00F64E25" w:rsidRDefault="00C50F0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F01588" w:rsidRDefault="00960404" w:rsidP="005D1B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r w:rsidR="00F775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stratúr</w:t>
            </w:r>
            <w:r w:rsidR="00722B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pôvodcu </w:t>
            </w:r>
            <w:r w:rsidR="00143D89">
              <w:rPr>
                <w:rFonts w:ascii="Times New Roman" w:hAnsi="Times New Roman" w:cs="Times New Roman"/>
                <w:sz w:val="24"/>
                <w:szCs w:val="24"/>
              </w:rPr>
              <w:t xml:space="preserve">sa členila na </w:t>
            </w:r>
            <w:r w:rsidR="00CD6AF2">
              <w:rPr>
                <w:rFonts w:ascii="Times New Roman" w:hAnsi="Times New Roman" w:cs="Times New Roman"/>
                <w:sz w:val="24"/>
                <w:szCs w:val="24"/>
              </w:rPr>
              <w:t xml:space="preserve">viaceré </w:t>
            </w:r>
            <w:r w:rsidR="00143D89">
              <w:rPr>
                <w:rFonts w:ascii="Times New Roman" w:hAnsi="Times New Roman" w:cs="Times New Roman"/>
                <w:sz w:val="24"/>
                <w:szCs w:val="24"/>
              </w:rPr>
              <w:t>skupiny</w:t>
            </w:r>
            <w:r w:rsidR="00CD6AF2">
              <w:rPr>
                <w:rFonts w:ascii="Times New Roman" w:hAnsi="Times New Roman" w:cs="Times New Roman"/>
                <w:sz w:val="24"/>
                <w:szCs w:val="24"/>
              </w:rPr>
              <w:t xml:space="preserve">, ktoré kopírovali organizačnú štruktúru – prezidiálna agenda, administratívna agenda a agenda čiastková. Administratívna agenda sa vybavovala v politickom, policajnom a sociálnom, hospodársko-priemyselnom, učtárenskom, zdravotníckom,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>veterinárn</w:t>
            </w:r>
            <w:r w:rsidR="00CD6AF2">
              <w:rPr>
                <w:rFonts w:ascii="Times New Roman" w:hAnsi="Times New Roman" w:cs="Times New Roman"/>
                <w:sz w:val="24"/>
                <w:szCs w:val="24"/>
              </w:rPr>
              <w:t xml:space="preserve">om, technickom, poľnohospodárskom, lesnom a pôdohospodársko-technickom oddelení. S pracovnou náplňou niektorých administratívnych oddelení korešpondovali pomocné samostatné čiastkové agendy </w:t>
            </w:r>
            <w:r w:rsidR="005D1B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07">
              <w:rPr>
                <w:rFonts w:ascii="Times New Roman" w:hAnsi="Times New Roman" w:cs="Times New Roman"/>
                <w:sz w:val="24"/>
                <w:szCs w:val="24"/>
              </w:rPr>
              <w:t xml:space="preserve">priestupková, agenda župného hlavného lekára a technického </w:t>
            </w:r>
            <w:r w:rsidR="005D1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oddelenia. Poľnohospodárske oddelenie malo vlastnú expozitúru v Zlatých Moravciach. Lesné oddelenie si z titulu prevzatia kompetencie bývalého Štátneho lesného úradu v Nitre a Štátneho lesného inšpektorátu v Nitre viedlo tiež vlastnú agendu. Samostatne si evidovali spisy i redakcia Župných úradných novín, župný archivár a župná učtáreň. Oddelenú samosprávnu agendu, ktorú viedli župní štátni úradníci, mali i župné zastupiteľstvo a župný výbor so svoj</w:t>
            </w:r>
            <w:r w:rsidR="00497087">
              <w:rPr>
                <w:rFonts w:ascii="Times New Roman" w:hAnsi="Times New Roman" w:cs="Times New Roman"/>
                <w:sz w:val="24"/>
                <w:szCs w:val="24"/>
              </w:rPr>
              <w:t>imi komisiami.</w:t>
            </w:r>
          </w:p>
          <w:p w:rsidR="005D1B07" w:rsidRPr="00F64E25" w:rsidRDefault="005D1B07" w:rsidP="005D1B07">
            <w:pPr>
              <w:spacing w:after="0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Písomnosti prezídia boli členené do tematických skupín a podskupín podľa druhu agendy. V rámci nich sa ukladali chronologicko-numericky. Rovnaký systém bol používaný aj v rámci administratívnej agendy</w:t>
            </w:r>
            <w:r w:rsidR="004F729A">
              <w:rPr>
                <w:rFonts w:ascii="Times New Roman" w:hAnsi="Times New Roman" w:cs="Times New Roman"/>
                <w:sz w:val="24"/>
                <w:szCs w:val="24"/>
              </w:rPr>
              <w:t xml:space="preserve"> a ďalších čiastkových druhoch agend. Ani v jednom z uvedených oddelení však systém ukladania písomností nebol dôsledne dodržiavaný.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Immediate source of acquisition or transfer</w:t>
            </w:r>
          </w:p>
        </w:tc>
        <w:tc>
          <w:tcPr>
            <w:tcW w:w="8756" w:type="dxa"/>
            <w:vAlign w:val="center"/>
          </w:tcPr>
          <w:p w:rsidR="00F01588" w:rsidRPr="00F64E25" w:rsidRDefault="003D3D5B" w:rsidP="00261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Písomnosti Župného úradu v Nitre sa dostali do župného archívu, ktorý pôsobil ako samostatná inštitúcia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>aj po zrušení župy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 roku </w:t>
            </w:r>
            <w:r w:rsidR="0026183A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 celý župný archív včlenený do novovytvoreného </w:t>
            </w:r>
            <w:r w:rsidR="0026183A">
              <w:rPr>
                <w:rFonts w:ascii="Times New Roman" w:hAnsi="Times New Roman" w:cs="Times New Roman"/>
                <w:sz w:val="24"/>
                <w:szCs w:val="24"/>
              </w:rPr>
              <w:t xml:space="preserve">Archívu Nitrianskeho kraja, neskôr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Krajského</w:t>
            </w:r>
            <w:r w:rsidR="0026183A">
              <w:rPr>
                <w:rFonts w:ascii="Times New Roman" w:hAnsi="Times New Roman" w:cs="Times New Roman"/>
                <w:sz w:val="24"/>
                <w:szCs w:val="24"/>
              </w:rPr>
              <w:t xml:space="preserve"> archívu v Nitre a Štátneho archívu v Bojniciach,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kde boli vyčlenené a zaevidované pod prírastkovým číslom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 xml:space="preserve"> 12/2. Ďalšia časť písomností bola prevzatá v roku 1962 a zaevidovaná pod prírastkovým číslom 93. Napokon posledná časť bola prevzatá v roku 1993 a zaevidovaná pod prírastkovým číslom 673.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3D3D5B" w:rsidRDefault="00991C9F" w:rsidP="003D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3D3D5B">
              <w:rPr>
                <w:rFonts w:ascii="Times New Roman" w:hAnsi="Times New Roman" w:cs="Times New Roman"/>
                <w:sz w:val="24"/>
                <w:szCs w:val="24"/>
              </w:rPr>
              <w:t xml:space="preserve">Nitrianskej župy II. </w:t>
            </w:r>
            <w:r w:rsidR="00CB53F8">
              <w:rPr>
                <w:rFonts w:ascii="Times New Roman" w:hAnsi="Times New Roman" w:cs="Times New Roman"/>
                <w:sz w:val="24"/>
                <w:szCs w:val="24"/>
              </w:rPr>
              <w:t xml:space="preserve">tvoria písomnosti z rokov 1923 – 1928. Fyzický stav písomností je dobrý. Z diplomatického hľadiska fond </w:t>
            </w:r>
            <w:r w:rsidR="003D3D5B">
              <w:rPr>
                <w:rFonts w:ascii="Times New Roman" w:hAnsi="Times New Roman" w:cs="Times New Roman"/>
                <w:sz w:val="24"/>
                <w:szCs w:val="24"/>
              </w:rPr>
              <w:t>tvor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="00CB53F8">
              <w:rPr>
                <w:rFonts w:ascii="Times New Roman" w:hAnsi="Times New Roman" w:cs="Times New Roman"/>
                <w:sz w:val="24"/>
                <w:szCs w:val="24"/>
              </w:rPr>
              <w:t>87 kusov úradných kníh, 163 kusov registratúrnych pomôcok a 640 kusov archívn</w:t>
            </w:r>
            <w:r w:rsidR="00497087">
              <w:rPr>
                <w:rFonts w:ascii="Times New Roman" w:hAnsi="Times New Roman" w:cs="Times New Roman"/>
                <w:sz w:val="24"/>
                <w:szCs w:val="24"/>
              </w:rPr>
              <w:t>ych škatúľ spisového materiálu.</w:t>
            </w:r>
          </w:p>
          <w:p w:rsidR="00674661" w:rsidRPr="00F64E25" w:rsidRDefault="003D3D5B" w:rsidP="00497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Písomnosti fondu obsahujú </w:t>
            </w:r>
            <w:r w:rsidR="00CB53F8">
              <w:rPr>
                <w:rFonts w:ascii="Times New Roman" w:hAnsi="Times New Roman" w:cs="Times New Roman"/>
                <w:sz w:val="24"/>
                <w:szCs w:val="24"/>
              </w:rPr>
              <w:t>širokú škálu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2F">
              <w:rPr>
                <w:rFonts w:ascii="Times New Roman" w:hAnsi="Times New Roman" w:cs="Times New Roman"/>
                <w:sz w:val="24"/>
                <w:szCs w:val="24"/>
              </w:rPr>
              <w:t xml:space="preserve">bohatých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informácií o hospodárskom, politickom i kultúrnom dianí bývalej Nitrianskej župy z rokov 1923 – 1928.</w:t>
            </w:r>
            <w:r w:rsidR="0084792F">
              <w:rPr>
                <w:rFonts w:ascii="Times New Roman" w:hAnsi="Times New Roman" w:cs="Times New Roman"/>
                <w:sz w:val="24"/>
                <w:szCs w:val="24"/>
              </w:rPr>
              <w:t xml:space="preserve"> Podľa kompetencií jednotlivých oddelení župného úradu možno písomnosti využiť pri štúdiu záležitostí štátnych hraníc, osobných záležitostí zamestnancov, sťažností proti úradom</w:t>
            </w:r>
            <w:r w:rsidR="00E74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84792F">
              <w:rPr>
                <w:rFonts w:ascii="Times New Roman" w:hAnsi="Times New Roman" w:cs="Times New Roman"/>
                <w:sz w:val="24"/>
                <w:szCs w:val="24"/>
              </w:rPr>
              <w:t xml:space="preserve"> záležitostí četníctva, národnostných, jazykových a policajných záležitostí, situačných správ a hlásení, hospodárskej a medzinárodnej situácie, župných a obecných volieb, kultúry, divadelníctva, zdravotníckej a veterinárnej situácií, poľnohospodárstva a lesníctva a mnohých iných.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F64E25" w:rsidRDefault="003D3D5B" w:rsidP="00485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fondu usporiadali v rokoch 1962 – 1963 pracovníci nitrianskej pobočky Štátneho archívu v Bratislave Róbert Zemene, Anastázia Šarlušková a Viera Zemeneová.</w:t>
            </w:r>
            <w:r w:rsidR="0048549D">
              <w:rPr>
                <w:rFonts w:ascii="Times New Roman" w:hAnsi="Times New Roman" w:cs="Times New Roman"/>
                <w:sz w:val="24"/>
                <w:szCs w:val="24"/>
              </w:rPr>
              <w:t xml:space="preserve"> Počas týchto prác prešli písomnosti aj vnútorným vyraďovaním.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F64E25" w:rsidRDefault="003D3D5B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Prírastky možno očakávať po reinventarizácii archívneho fondu Nitrianska župa III.</w:t>
            </w:r>
          </w:p>
        </w:tc>
        <w:tc>
          <w:tcPr>
            <w:tcW w:w="2063" w:type="dxa"/>
            <w:vAlign w:val="center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System of arrangement</w:t>
            </w:r>
          </w:p>
        </w:tc>
        <w:tc>
          <w:tcPr>
            <w:tcW w:w="8756" w:type="dxa"/>
            <w:vAlign w:val="center"/>
          </w:tcPr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Vzhľadom na nedodržiavanie dôslednej manipulácie </w:t>
            </w:r>
            <w:r w:rsidR="003D3D5B">
              <w:rPr>
                <w:rFonts w:ascii="Times New Roman" w:hAnsi="Times New Roman" w:cs="Times New Roman"/>
                <w:sz w:val="24"/>
                <w:szCs w:val="24"/>
              </w:rPr>
              <w:t xml:space="preserve">písomností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 pôvodcu, ako aj absenciu </w:t>
            </w:r>
            <w:r w:rsidR="003D3D5B">
              <w:rPr>
                <w:rFonts w:ascii="Times New Roman" w:hAnsi="Times New Roman" w:cs="Times New Roman"/>
                <w:sz w:val="24"/>
                <w:szCs w:val="24"/>
              </w:rPr>
              <w:t>niektorých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registratúrnych pomôcok, sa pri spracúvaní archívneho fondu v roku 196</w:t>
            </w:r>
            <w:r w:rsidR="003D3D5B">
              <w:rPr>
                <w:rFonts w:ascii="Times New Roman" w:hAnsi="Times New Roman" w:cs="Times New Roman"/>
                <w:sz w:val="24"/>
                <w:szCs w:val="24"/>
              </w:rPr>
              <w:t>2 – 1963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prikročilo k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 xml:space="preserve"> usporiadaniu </w:t>
            </w:r>
            <w:r w:rsidR="003D3D5B">
              <w:rPr>
                <w:rFonts w:ascii="Times New Roman" w:hAnsi="Times New Roman" w:cs="Times New Roman"/>
                <w:sz w:val="24"/>
                <w:szCs w:val="24"/>
              </w:rPr>
              <w:t>jednotlivých agend do tematických skupín a podskupín odvodených z organizačnej štruktúry úradu, z funkcií a úloh jednotlivých jeho orgánov a z pracovnej náplne oddelení</w:t>
            </w:r>
            <w:r w:rsidR="00AB79C6">
              <w:rPr>
                <w:rFonts w:ascii="Times New Roman" w:hAnsi="Times New Roman" w:cs="Times New Roman"/>
                <w:sz w:val="24"/>
                <w:szCs w:val="24"/>
              </w:rPr>
              <w:t>. Za základ novej usporadúvacej schémy bol vybratý najlepší z pôvodných ročných spisových plánov a rozvrhov práce župného úradu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Kon</w:t>
            </w:r>
            <w:r w:rsidR="00497087">
              <w:rPr>
                <w:rFonts w:ascii="Times New Roman" w:hAnsi="Times New Roman" w:cs="Times New Roman"/>
                <w:sz w:val="24"/>
                <w:szCs w:val="24"/>
              </w:rPr>
              <w:t>ečná manipulácia je nasledovná: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642FC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Prezidiálna agenda</w:t>
            </w:r>
          </w:p>
          <w:p w:rsidR="00642FC1" w:rsidRDefault="00642FC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F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Prezídium</w:t>
            </w:r>
          </w:p>
          <w:p w:rsidR="004E1186" w:rsidRDefault="00642FC1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Medzinárod</w:t>
            </w:r>
            <w:r w:rsidR="00A06E5B">
              <w:rPr>
                <w:rFonts w:ascii="Times New Roman" w:hAnsi="Times New Roman" w:cs="Times New Roman"/>
                <w:sz w:val="24"/>
                <w:szCs w:val="24"/>
              </w:rPr>
              <w:t>ná politika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zastúpenie ČSR v cudzine, medzištátny diplomatický styk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zahraničné oficiálne záujmy v ČSR, cudzie štátne návštevy a misie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81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Medzištátne konzulárne záležitosti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záležitosti cudzích štátnych občanov v ČSR, neoficiálne návšteva zahraničných osobností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ochrana záujmov československých občanov v zahraničí, vysťahovalectvo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Personálne záležitosti zamestnancov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osobné spisy zamestnancov župného úradu a jemu priamo podriadených samostatných inštitúcií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osobné spisy zamestnancov okresných úradov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personálne a kvalifikačné výkazy a sumáre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Administratívne a organizačné záležitosti</w:t>
            </w:r>
          </w:p>
          <w:p w:rsidR="00A06E5B" w:rsidRDefault="00A06E5B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záležitosti právnych oddelení župného </w:t>
            </w:r>
            <w:r w:rsidR="00042284">
              <w:rPr>
                <w:rFonts w:ascii="Times New Roman" w:hAnsi="Times New Roman" w:cs="Times New Roman"/>
                <w:sz w:val="24"/>
                <w:szCs w:val="24"/>
              </w:rPr>
              <w:t>úradu, súdnictva a školstva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záležitosti odborných oddelení župného úradu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záležitosti okresných, notárskych, mestských a obecných úradov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organizácia bezpečnostných zložiek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Vnútropolitické bezpečnostné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stíhanie protištátnej a inej trestnej činnosti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sledovanie robotníckeho hnutia a KSČ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tlačový dozor a tlačové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pozorovanie národnostného hnutia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cirkevné a náboženské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preverovanie politickej a štátnej spoľahlivosti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ochrana hraníc a štátnej zvrchovanosti, pasové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evidencia cudzincov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situačné správy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Vojenské a mobilizačné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Župan a župný úrad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županské osobné a súkromné úradné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vecné zásobovanie župného úradu a podriadených úradov a inštitúcií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Spolkové záležitosti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činnosť odborových organizácií a spolkov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činnosť kultúrno-vzdelávacích a hospodárskych spolkov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činnosť náboženských a sociálnych spolkov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činnosť športových, turistických a záujmových spolkov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Politické strany a zhromažďovanie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Komunistická strana Československa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Československá sociálnodemokratická strana robotnícka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Slovenská ľudová strana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Krajinská kresťansko</w:t>
            </w:r>
            <w:r w:rsidR="00CB5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sociálna strana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ostatné politické strany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kultúrno-politické a hospodárske zhromaždenia a slávnosti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Spravodajská a protišpionážna služba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pátranie po nemeckej, poľskej a sovietskej špionáži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potieranie maďarskej špionáže v ČSR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Župná knižnica, archív, múzeum a Úradné noviny</w:t>
            </w: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84" w:rsidRDefault="00042284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Spisové plány, rozpočty a výkazy úradov</w:t>
            </w:r>
          </w:p>
          <w:p w:rsidR="007F58C3" w:rsidRDefault="007F58C3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C3" w:rsidRDefault="007F58C3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Disciplinárna komisia</w:t>
            </w:r>
          </w:p>
          <w:p w:rsidR="007F58C3" w:rsidRDefault="007F58C3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8C3" w:rsidRDefault="007F58C3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Administratívna agenda</w:t>
            </w:r>
          </w:p>
          <w:p w:rsidR="007F58C3" w:rsidRPr="007F58C3" w:rsidRDefault="007F58C3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Administratíva</w:t>
            </w:r>
          </w:p>
          <w:p w:rsidR="007F58C3" w:rsidRDefault="007F58C3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Politické oddelenie</w:t>
            </w:r>
          </w:p>
          <w:p w:rsidR="007F58C3" w:rsidRDefault="007F58C3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medzištátne diplomatické záležitosti</w:t>
            </w:r>
          </w:p>
          <w:p w:rsidR="007F58C3" w:rsidRDefault="007F58C3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voľby do samosprávnych orgánov</w:t>
            </w:r>
          </w:p>
          <w:p w:rsidR="007F58C3" w:rsidRDefault="007F58C3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1722E8">
              <w:rPr>
                <w:rFonts w:ascii="Times New Roman" w:hAnsi="Times New Roman" w:cs="Times New Roman"/>
                <w:sz w:val="24"/>
                <w:szCs w:val="24"/>
              </w:rPr>
              <w:t>sčítanie obyvateľstva a materiálnych majetkov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vojenské a mobilizačné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e) záležitosti župnej a okresnej samosprávy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záležitosti obecnej samosprávy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záležitosti matriky a štátnej príslušnosti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záležitosti základného školstva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náboženské a cirkevné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j) ochrana pamiatok a prírody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Policajné a sociálne oddelenie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dozor nad sociálnymi, kultúrnymi a športovými spolkami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tlačové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dozor nad verejnými kultúrnymi a zábavnými podujatiami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policajno-poriadkové a priestupkové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pasové záležitosti, evidencia cudzincov, vysťahovalectvo a prisťahovalectvo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sociálna starostlivosť a dobročinnosť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organizačné záležitosti četníctva, polície a protipožiarnej ochrany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pomoc pri živelných pohromách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Hospodárske oddelenie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priemyselné a banské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obchodné a živnostenské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finančné, daňové a ciachové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pracovnoprávne a sociálne záležitosti zamestnancov v priemysle, obchode a finančníctve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Učtárenské a finančné záležitosti župy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rozpočty a vyúčtovania úradov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pokladničná služba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Zdravotné oddelenie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zdravotno-administratívne záležitosti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liečenie chorôb</w:t>
            </w:r>
          </w:p>
          <w:p w:rsidR="001722E8" w:rsidRDefault="001722E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D3326E">
              <w:rPr>
                <w:rFonts w:ascii="Times New Roman" w:hAnsi="Times New Roman" w:cs="Times New Roman"/>
                <w:sz w:val="24"/>
                <w:szCs w:val="24"/>
              </w:rPr>
              <w:t>hygiena a zdravotno-sociálne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>Veterinárne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oddelenie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veterinárno-administratívne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liečenie zvieracích chorôb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veterinárno-hygienické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Technické oddelenie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stavba a údržba budov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stavba a údržba ciest a mostov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strojné a elektrotechnické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dopravné a telekomunikačné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Poľnohospodárske oddelenie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záležitosti pozemkovej držby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poľnohospodárska rastlinná výroba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poľnohospodárska živočíšna výroba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pracovno-právne a sociálne záležitosti zamestnancov v poľnohospodárstve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poľnohospodárska osveta, propagácia a školstvo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Lesné oddelenie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lesné administratívne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pestovanie, ochrana a ťažba lesa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pestovanie, ochrana a lov zveri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lesnícke školstvo, spolky a propagácia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Vodohospodárske oddelenie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vodoprávne záležitosti, úprava vodných pomerov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studne, vodovody a kanalizácia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vodné družstvá a spolky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6E" w:rsidRP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Lesné oddelenie župného úradu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Organizačné a osobné záležitosti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Pestovanie a ťažba lesov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Ochrana a lov zveri</w:t>
            </w:r>
          </w:p>
          <w:p w:rsidR="00D3326E" w:rsidRDefault="00D3326E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Súkromné poruby lesa</w:t>
            </w:r>
          </w:p>
          <w:p w:rsidR="003C7E90" w:rsidRDefault="003C7E90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90" w:rsidRDefault="003C7E90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Učtárenská agenda</w:t>
            </w:r>
          </w:p>
          <w:p w:rsidR="003C7E90" w:rsidRDefault="003C7E90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90" w:rsidRPr="00D3326E" w:rsidRDefault="003C7E90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Samosprávna agenda</w:t>
            </w:r>
          </w:p>
          <w:p w:rsidR="007F58C3" w:rsidRDefault="003C7E90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Župný výbor</w:t>
            </w:r>
          </w:p>
          <w:p w:rsidR="003C7E90" w:rsidRDefault="003C7E90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Župné zastupiteľstvo</w:t>
            </w:r>
          </w:p>
          <w:p w:rsidR="008F0F48" w:rsidRPr="0019429F" w:rsidRDefault="008F0F48" w:rsidP="00497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Jednu inventárnu jednotkou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tvorí jedn</w:t>
            </w:r>
            <w:r w:rsidR="003C7E90">
              <w:rPr>
                <w:rFonts w:ascii="Times New Roman" w:hAnsi="Times New Roman" w:cs="Times New Roman"/>
                <w:sz w:val="24"/>
                <w:szCs w:val="24"/>
              </w:rPr>
              <w:t>a kniha, resp. spisy jednej podskupiny za obdobie jedného ročníka.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736FF" w:rsidRPr="00F64E25" w:rsidTr="00EF1790">
        <w:tc>
          <w:tcPr>
            <w:tcW w:w="1049" w:type="dxa"/>
            <w:vAlign w:val="center"/>
          </w:tcPr>
          <w:p w:rsidR="00F736FF" w:rsidRPr="00F64E25" w:rsidRDefault="00F736F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:rsidR="00F736FF" w:rsidRPr="00F64E25" w:rsidRDefault="00F736F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F736FF" w:rsidRPr="00F64E25" w:rsidRDefault="00F736FF" w:rsidP="009960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neskorších predpisov a zákona č. 1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996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Z. z. o ochrane osobných údajov.</w:t>
            </w:r>
          </w:p>
        </w:tc>
        <w:tc>
          <w:tcPr>
            <w:tcW w:w="2063" w:type="dxa"/>
            <w:vAlign w:val="center"/>
          </w:tcPr>
          <w:p w:rsidR="00F736FF" w:rsidRPr="00F64E25" w:rsidRDefault="00F736F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, český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nepoškodený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ický stav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 technické požiadavky</w:t>
            </w:r>
          </w:p>
        </w:tc>
      </w:tr>
      <w:tr w:rsidR="00647E0F" w:rsidRPr="00F64E25" w:rsidTr="000D7ECD">
        <w:trPr>
          <w:trHeight w:val="894"/>
        </w:trPr>
        <w:tc>
          <w:tcPr>
            <w:tcW w:w="1049" w:type="dxa"/>
            <w:vAlign w:val="center"/>
          </w:tcPr>
          <w:p w:rsidR="00647E0F" w:rsidRPr="00F64E25" w:rsidRDefault="00647E0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3.4.5.</w:t>
            </w:r>
          </w:p>
        </w:tc>
        <w:tc>
          <w:tcPr>
            <w:tcW w:w="2352" w:type="dxa"/>
            <w:vAlign w:val="center"/>
          </w:tcPr>
          <w:p w:rsidR="00647E0F" w:rsidRPr="00F64E25" w:rsidRDefault="00647E0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E307CB" w:rsidRDefault="00647E0F" w:rsidP="00643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Štátny archív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 xml:space="preserve"> v Bratislave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, pobočka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v Nitre, </w:t>
            </w:r>
            <w:r w:rsidR="0064335E">
              <w:rPr>
                <w:rFonts w:ascii="Times New Roman" w:hAnsi="Times New Roman" w:cs="Times New Roman"/>
                <w:sz w:val="24"/>
                <w:szCs w:val="24"/>
              </w:rPr>
              <w:t>Róbert Zemene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5E">
              <w:rPr>
                <w:rFonts w:ascii="Times New Roman" w:hAnsi="Times New Roman" w:cs="Times New Roman"/>
                <w:sz w:val="24"/>
                <w:szCs w:val="24"/>
              </w:rPr>
              <w:t>Župa Nitrianska II. 1923 – 1928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="0064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35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4150F6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evidenčné čísl</w:t>
            </w:r>
            <w:r w:rsidR="00BD61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 xml:space="preserve"> 547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0E8" w:rsidRDefault="00FB00E8" w:rsidP="00643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archív v Bojniciach, Bohuš Kostický, Filip Holka: Zoznam prameňov k dejinám robotníckeho hnutia a KSČ z fondu Nitrianska župa II. (1923 – 1928), prezídium. Katalóg, Bojnice 1958, 250 s., evidenčné číslo 355.</w:t>
            </w:r>
          </w:p>
          <w:p w:rsidR="00FB00E8" w:rsidRDefault="00FB00E8" w:rsidP="00643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Štátny oblastný archív v Nitre, Z. Tóthová, M. Kováčová: </w:t>
            </w:r>
            <w:r w:rsidR="00D763D7">
              <w:rPr>
                <w:rFonts w:ascii="Times New Roman" w:hAnsi="Times New Roman" w:cs="Times New Roman"/>
                <w:sz w:val="24"/>
                <w:szCs w:val="24"/>
              </w:rPr>
              <w:t>Župa nitrianska II., administratívne písomnosti 1923 – 1928, Katalóg prameňov k dejinám robotníckeho hnutia a KSČ. Katalóg, Šaľa – Nitra 1979, 51 s., evidenčné číslo 1492.</w:t>
            </w:r>
          </w:p>
          <w:p w:rsidR="00036F39" w:rsidRPr="00F64E25" w:rsidRDefault="00D763D7" w:rsidP="00497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oblastný archív v Nitre, M. Zemene: Pramene k dejinám robotníckeho hnutia a KSČ Nitrianskeho okresu z rokov 1917 – 1945 vo fondoch Štátneho oblastného archívu v Nitre. Súhrnný tematický katalóg, Nitra – Ivanka 1978, 249 s., evidenčné číslo 1341.</w:t>
            </w:r>
          </w:p>
        </w:tc>
        <w:tc>
          <w:tcPr>
            <w:tcW w:w="2063" w:type="dxa"/>
            <w:vAlign w:val="center"/>
          </w:tcPr>
          <w:p w:rsidR="00647E0F" w:rsidRPr="00F64E25" w:rsidRDefault="00647E0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F64E25" w:rsidTr="000D7ECD">
        <w:trPr>
          <w:trHeight w:val="835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9A3053"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 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Ivanka pri Nitre, Novozámocká 273, 951 12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F64E25" w:rsidRDefault="00106BDC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3A0BCD" w:rsidRDefault="003A0BCD" w:rsidP="00CF6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BCD">
              <w:rPr>
                <w:rFonts w:ascii="Times New Roman" w:hAnsi="Times New Roman" w:cs="Times New Roman"/>
                <w:sz w:val="24"/>
                <w:szCs w:val="24"/>
              </w:rPr>
              <w:t>Minister Československej republiky s plnou mocou pre správu Slovenska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1918 – 1927</w:t>
            </w:r>
          </w:p>
          <w:p w:rsidR="00733F83" w:rsidRDefault="003A0BCD" w:rsidP="00CF6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</w:t>
            </w:r>
            <w:r w:rsidR="00CF62BE">
              <w:rPr>
                <w:rFonts w:ascii="Times New Roman" w:hAnsi="Times New Roman" w:cs="Times New Roman"/>
                <w:sz w:val="24"/>
                <w:szCs w:val="24"/>
              </w:rPr>
              <w:t>ý úrad v Nitre 1923 – 1945</w:t>
            </w:r>
          </w:p>
          <w:p w:rsidR="00CF62BE" w:rsidRDefault="00CF62BE" w:rsidP="00CF6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 Zlatých Moravciach 1923 – 1945</w:t>
            </w:r>
          </w:p>
          <w:p w:rsidR="00CF62BE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 Bánovciach nad Bebravou I. 1923 – 1945</w:t>
            </w:r>
          </w:p>
          <w:p w:rsidR="00CF62BE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 Nových Zámkoch 1923 – 1938</w:t>
            </w:r>
          </w:p>
          <w:p w:rsidR="00CF62BE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> Starej Ďale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Hurbanove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>) 1923 – 1938</w:t>
            </w:r>
          </w:p>
          <w:p w:rsidR="00CF62BE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Okresný úrad v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Štúrove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 xml:space="preserve"> 1923 – 1938</w:t>
            </w:r>
          </w:p>
          <w:p w:rsidR="00CF62BE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Prievidzi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 xml:space="preserve"> I. 1923 – 1945</w:t>
            </w:r>
          </w:p>
          <w:p w:rsidR="00CF62BE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Topoľčanoch</w:t>
            </w:r>
            <w:r w:rsidR="00CF0C73">
              <w:rPr>
                <w:rFonts w:ascii="Times New Roman" w:hAnsi="Times New Roman" w:cs="Times New Roman"/>
                <w:sz w:val="24"/>
                <w:szCs w:val="24"/>
              </w:rPr>
              <w:t xml:space="preserve"> I. 1923 – 1945</w:t>
            </w:r>
          </w:p>
          <w:p w:rsidR="00CF62BE" w:rsidRPr="00F64E25" w:rsidRDefault="00CF62BE" w:rsidP="00CF6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Okresný úrad vo Vrábľoch 1923 – 1939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Súvisiace jednotky opisu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F01588" w:rsidRPr="00F64E25" w:rsidRDefault="0099605E" w:rsidP="009960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Kostický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Bohuš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Watzka, Jozef a kol. (z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>ost.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A01ECF" w:rsidRPr="00A01ECF">
              <w:rPr>
                <w:rFonts w:ascii="Times New Roman" w:hAnsi="Times New Roman" w:cs="Times New Roman"/>
                <w:sz w:val="24"/>
                <w:szCs w:val="24"/>
              </w:rPr>
              <w:t>Štátny archív v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1ECF">
              <w:rPr>
                <w:rFonts w:ascii="Times New Roman" w:hAnsi="Times New Roman" w:cs="Times New Roman"/>
                <w:sz w:val="24"/>
                <w:szCs w:val="24"/>
              </w:rPr>
              <w:t>Bratislave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>, pobočka v Nitre</w:t>
            </w:r>
            <w:r w:rsidR="00A01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1ECF"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Sprievodca po archívnych fondoch </w:t>
            </w:r>
            <w:r w:rsidR="00A01EC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A01ECF" w:rsidRPr="00A01ECF">
              <w:rPr>
                <w:rFonts w:ascii="Times New Roman" w:hAnsi="Times New Roman" w:cs="Times New Roman"/>
                <w:sz w:val="24"/>
                <w:szCs w:val="24"/>
              </w:rPr>
              <w:t>. Bratislava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1ECF"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CF">
              <w:rPr>
                <w:rFonts w:ascii="Times New Roman" w:hAnsi="Times New Roman" w:cs="Times New Roman"/>
                <w:sz w:val="24"/>
                <w:szCs w:val="24"/>
              </w:rPr>
              <w:t>Slovenská a</w:t>
            </w:r>
            <w:r w:rsidR="00A01ECF" w:rsidRPr="00A01ECF">
              <w:rPr>
                <w:rFonts w:ascii="Times New Roman" w:hAnsi="Times New Roman" w:cs="Times New Roman"/>
                <w:sz w:val="24"/>
                <w:szCs w:val="24"/>
              </w:rPr>
              <w:t>rchívna správa</w:t>
            </w:r>
            <w:r w:rsidR="00FB4961">
              <w:rPr>
                <w:rStyle w:val="Odkaznakomentr"/>
              </w:rPr>
              <w:t xml:space="preserve">, </w:t>
            </w:r>
            <w:r w:rsidR="00A01ECF" w:rsidRPr="00A01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1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08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8702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63A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87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F64E25" w:rsidTr="000D7ECD">
        <w:trPr>
          <w:trHeight w:val="927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F64E25" w:rsidRDefault="0019429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poznámok.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F64E25" w:rsidTr="000D7ECD">
        <w:trPr>
          <w:trHeight w:val="70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F64E25" w:rsidRDefault="007832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Mgr. Ladislav Holečka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F64E25" w:rsidTr="000D7ECD">
        <w:trPr>
          <w:trHeight w:val="603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Opis bol vyhotovený podľa ISAD(G): General International Standard Archival Description, Second Edition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F64E25" w:rsidTr="00F01588">
        <w:tc>
          <w:tcPr>
            <w:tcW w:w="1049" w:type="dxa"/>
            <w:vAlign w:val="center"/>
          </w:tcPr>
          <w:p w:rsidR="00E35B45" w:rsidRPr="00F64E25" w:rsidRDefault="00E35B45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F64E25" w:rsidRDefault="00E35B45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F64E25" w:rsidRDefault="003A0BCD" w:rsidP="00226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7808"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A2F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08" w:rsidRPr="00F64E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A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:rsidR="00E35B45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Default="00E35B45" w:rsidP="00497087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AB" w:rsidRDefault="00F33CAB" w:rsidP="004C473D">
      <w:pPr>
        <w:spacing w:after="0" w:line="240" w:lineRule="auto"/>
      </w:pPr>
      <w:r>
        <w:separator/>
      </w:r>
    </w:p>
  </w:endnote>
  <w:endnote w:type="continuationSeparator" w:id="0">
    <w:p w:rsidR="00F33CAB" w:rsidRDefault="00F33CAB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07" w:rsidRDefault="005D1B07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D1B07" w:rsidRDefault="005D1B07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07" w:rsidRDefault="005D1B07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74F9D">
      <w:rPr>
        <w:rStyle w:val="slostrany"/>
        <w:noProof/>
      </w:rPr>
      <w:t>4</w:t>
    </w:r>
    <w:r>
      <w:rPr>
        <w:rStyle w:val="slostrany"/>
      </w:rPr>
      <w:fldChar w:fldCharType="end"/>
    </w:r>
  </w:p>
  <w:p w:rsidR="005D1B07" w:rsidRDefault="005D1B07" w:rsidP="000D7E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AB" w:rsidRDefault="00F33CAB" w:rsidP="004C473D">
      <w:pPr>
        <w:spacing w:after="0" w:line="240" w:lineRule="auto"/>
      </w:pPr>
      <w:r>
        <w:separator/>
      </w:r>
    </w:p>
  </w:footnote>
  <w:footnote w:type="continuationSeparator" w:id="0">
    <w:p w:rsidR="00F33CAB" w:rsidRDefault="00F33CAB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1322E"/>
    <w:multiLevelType w:val="hybridMultilevel"/>
    <w:tmpl w:val="4B2C6504"/>
    <w:lvl w:ilvl="0" w:tplc="DCD0C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14D70"/>
    <w:multiLevelType w:val="hybridMultilevel"/>
    <w:tmpl w:val="FB86C7F4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062E9"/>
    <w:multiLevelType w:val="hybridMultilevel"/>
    <w:tmpl w:val="49FEF89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69EF"/>
    <w:rsid w:val="00023631"/>
    <w:rsid w:val="0002545D"/>
    <w:rsid w:val="000352F2"/>
    <w:rsid w:val="00035717"/>
    <w:rsid w:val="00036F39"/>
    <w:rsid w:val="000410E5"/>
    <w:rsid w:val="00042284"/>
    <w:rsid w:val="000542E7"/>
    <w:rsid w:val="00055CE7"/>
    <w:rsid w:val="00071D0E"/>
    <w:rsid w:val="00073F07"/>
    <w:rsid w:val="00077279"/>
    <w:rsid w:val="00082ED9"/>
    <w:rsid w:val="00083366"/>
    <w:rsid w:val="0008702A"/>
    <w:rsid w:val="00090863"/>
    <w:rsid w:val="000B5A1F"/>
    <w:rsid w:val="000C1F0F"/>
    <w:rsid w:val="000C2BB6"/>
    <w:rsid w:val="000D050A"/>
    <w:rsid w:val="000D6071"/>
    <w:rsid w:val="000D7ECD"/>
    <w:rsid w:val="000F52D9"/>
    <w:rsid w:val="000F7281"/>
    <w:rsid w:val="000F7808"/>
    <w:rsid w:val="00104BCD"/>
    <w:rsid w:val="00106BDC"/>
    <w:rsid w:val="00111B17"/>
    <w:rsid w:val="00126B1E"/>
    <w:rsid w:val="001374E2"/>
    <w:rsid w:val="001403AB"/>
    <w:rsid w:val="00141320"/>
    <w:rsid w:val="00143929"/>
    <w:rsid w:val="00143D89"/>
    <w:rsid w:val="00145D9F"/>
    <w:rsid w:val="001530B2"/>
    <w:rsid w:val="00157AC0"/>
    <w:rsid w:val="001722E8"/>
    <w:rsid w:val="001740B8"/>
    <w:rsid w:val="00182B1D"/>
    <w:rsid w:val="00193752"/>
    <w:rsid w:val="0019429F"/>
    <w:rsid w:val="001A2AAF"/>
    <w:rsid w:val="001B1CF4"/>
    <w:rsid w:val="001B437E"/>
    <w:rsid w:val="001B497B"/>
    <w:rsid w:val="00226A2F"/>
    <w:rsid w:val="00231172"/>
    <w:rsid w:val="002318F4"/>
    <w:rsid w:val="00253C13"/>
    <w:rsid w:val="00253F24"/>
    <w:rsid w:val="00257FFD"/>
    <w:rsid w:val="0026183A"/>
    <w:rsid w:val="00265B83"/>
    <w:rsid w:val="00267A0B"/>
    <w:rsid w:val="00272DD1"/>
    <w:rsid w:val="0029725A"/>
    <w:rsid w:val="00297DB7"/>
    <w:rsid w:val="002B0C2D"/>
    <w:rsid w:val="002B6A8C"/>
    <w:rsid w:val="002C46A0"/>
    <w:rsid w:val="002D2AD1"/>
    <w:rsid w:val="00307657"/>
    <w:rsid w:val="0032213B"/>
    <w:rsid w:val="0033004B"/>
    <w:rsid w:val="00330ED9"/>
    <w:rsid w:val="003576AB"/>
    <w:rsid w:val="00365EF4"/>
    <w:rsid w:val="00387984"/>
    <w:rsid w:val="00394F47"/>
    <w:rsid w:val="003A0BCD"/>
    <w:rsid w:val="003A630B"/>
    <w:rsid w:val="003B1F07"/>
    <w:rsid w:val="003C2FD3"/>
    <w:rsid w:val="003C38B6"/>
    <w:rsid w:val="003C5D60"/>
    <w:rsid w:val="003C7E90"/>
    <w:rsid w:val="003D1DA5"/>
    <w:rsid w:val="003D3B7D"/>
    <w:rsid w:val="003D3D5B"/>
    <w:rsid w:val="003D7D7D"/>
    <w:rsid w:val="00411AFB"/>
    <w:rsid w:val="004150F6"/>
    <w:rsid w:val="00416BD0"/>
    <w:rsid w:val="00437BF8"/>
    <w:rsid w:val="004418B3"/>
    <w:rsid w:val="004443A5"/>
    <w:rsid w:val="00454235"/>
    <w:rsid w:val="00463AD2"/>
    <w:rsid w:val="00463ADE"/>
    <w:rsid w:val="0047337C"/>
    <w:rsid w:val="00477202"/>
    <w:rsid w:val="0048549D"/>
    <w:rsid w:val="004868A2"/>
    <w:rsid w:val="00495A76"/>
    <w:rsid w:val="00497087"/>
    <w:rsid w:val="004B6628"/>
    <w:rsid w:val="004B782E"/>
    <w:rsid w:val="004C473D"/>
    <w:rsid w:val="004C6EB9"/>
    <w:rsid w:val="004C7611"/>
    <w:rsid w:val="004D7DD4"/>
    <w:rsid w:val="004E1186"/>
    <w:rsid w:val="004E3D15"/>
    <w:rsid w:val="004E428D"/>
    <w:rsid w:val="004F4127"/>
    <w:rsid w:val="004F729A"/>
    <w:rsid w:val="00516606"/>
    <w:rsid w:val="00520DA0"/>
    <w:rsid w:val="005258F9"/>
    <w:rsid w:val="0053332E"/>
    <w:rsid w:val="00536167"/>
    <w:rsid w:val="005421AC"/>
    <w:rsid w:val="00546F61"/>
    <w:rsid w:val="005559B2"/>
    <w:rsid w:val="0057012E"/>
    <w:rsid w:val="005B7887"/>
    <w:rsid w:val="005D0B78"/>
    <w:rsid w:val="005D1B07"/>
    <w:rsid w:val="005D1B71"/>
    <w:rsid w:val="005D1D5E"/>
    <w:rsid w:val="005D35B5"/>
    <w:rsid w:val="005E17A1"/>
    <w:rsid w:val="005F23DD"/>
    <w:rsid w:val="005F79E9"/>
    <w:rsid w:val="00601756"/>
    <w:rsid w:val="006029F5"/>
    <w:rsid w:val="00614357"/>
    <w:rsid w:val="00623775"/>
    <w:rsid w:val="00642FC1"/>
    <w:rsid w:val="0064335E"/>
    <w:rsid w:val="00647E0F"/>
    <w:rsid w:val="00650EB7"/>
    <w:rsid w:val="00654FE2"/>
    <w:rsid w:val="00667F3A"/>
    <w:rsid w:val="00670E6C"/>
    <w:rsid w:val="00674661"/>
    <w:rsid w:val="00676E11"/>
    <w:rsid w:val="006A2A6F"/>
    <w:rsid w:val="006B5A47"/>
    <w:rsid w:val="006C2751"/>
    <w:rsid w:val="006D6270"/>
    <w:rsid w:val="006F7042"/>
    <w:rsid w:val="00702592"/>
    <w:rsid w:val="00702E78"/>
    <w:rsid w:val="0070336D"/>
    <w:rsid w:val="007034AB"/>
    <w:rsid w:val="00703CC2"/>
    <w:rsid w:val="007141AD"/>
    <w:rsid w:val="00714D4B"/>
    <w:rsid w:val="00715F9E"/>
    <w:rsid w:val="00717FC9"/>
    <w:rsid w:val="00722B9D"/>
    <w:rsid w:val="0072663B"/>
    <w:rsid w:val="00733F83"/>
    <w:rsid w:val="007637ED"/>
    <w:rsid w:val="007750B2"/>
    <w:rsid w:val="0078322F"/>
    <w:rsid w:val="00783A60"/>
    <w:rsid w:val="00786614"/>
    <w:rsid w:val="00787BF3"/>
    <w:rsid w:val="00787E29"/>
    <w:rsid w:val="007A0C95"/>
    <w:rsid w:val="007A1FA4"/>
    <w:rsid w:val="007A3EA2"/>
    <w:rsid w:val="007F58C3"/>
    <w:rsid w:val="00800DC1"/>
    <w:rsid w:val="00826FFE"/>
    <w:rsid w:val="00827D0C"/>
    <w:rsid w:val="00836BA0"/>
    <w:rsid w:val="0084792F"/>
    <w:rsid w:val="008536D4"/>
    <w:rsid w:val="00853987"/>
    <w:rsid w:val="00861A12"/>
    <w:rsid w:val="008628C1"/>
    <w:rsid w:val="0086743A"/>
    <w:rsid w:val="00873095"/>
    <w:rsid w:val="008807EE"/>
    <w:rsid w:val="00886EEE"/>
    <w:rsid w:val="008A6611"/>
    <w:rsid w:val="008C0496"/>
    <w:rsid w:val="008C5744"/>
    <w:rsid w:val="008D2040"/>
    <w:rsid w:val="008E3B7F"/>
    <w:rsid w:val="008E46E1"/>
    <w:rsid w:val="008F0781"/>
    <w:rsid w:val="008F0F48"/>
    <w:rsid w:val="008F2827"/>
    <w:rsid w:val="008F4361"/>
    <w:rsid w:val="00906C94"/>
    <w:rsid w:val="00931BA6"/>
    <w:rsid w:val="00933C83"/>
    <w:rsid w:val="009360FA"/>
    <w:rsid w:val="00936F94"/>
    <w:rsid w:val="00950B76"/>
    <w:rsid w:val="00952253"/>
    <w:rsid w:val="009574C9"/>
    <w:rsid w:val="00960404"/>
    <w:rsid w:val="00964D17"/>
    <w:rsid w:val="009742B7"/>
    <w:rsid w:val="00976765"/>
    <w:rsid w:val="00977CA2"/>
    <w:rsid w:val="00981A50"/>
    <w:rsid w:val="00985079"/>
    <w:rsid w:val="00985CA1"/>
    <w:rsid w:val="00991C9F"/>
    <w:rsid w:val="00995E8D"/>
    <w:rsid w:val="0099605E"/>
    <w:rsid w:val="009A3053"/>
    <w:rsid w:val="009B1F09"/>
    <w:rsid w:val="009C338D"/>
    <w:rsid w:val="00A00CF3"/>
    <w:rsid w:val="00A01ECF"/>
    <w:rsid w:val="00A06E5B"/>
    <w:rsid w:val="00A15716"/>
    <w:rsid w:val="00A343D9"/>
    <w:rsid w:val="00A35524"/>
    <w:rsid w:val="00A36123"/>
    <w:rsid w:val="00A410C2"/>
    <w:rsid w:val="00A45D20"/>
    <w:rsid w:val="00A61DC1"/>
    <w:rsid w:val="00A621E8"/>
    <w:rsid w:val="00A63329"/>
    <w:rsid w:val="00A652D6"/>
    <w:rsid w:val="00A83F20"/>
    <w:rsid w:val="00A94481"/>
    <w:rsid w:val="00A95AD7"/>
    <w:rsid w:val="00AA02D8"/>
    <w:rsid w:val="00AB79C6"/>
    <w:rsid w:val="00AF146B"/>
    <w:rsid w:val="00AF5B9C"/>
    <w:rsid w:val="00B0225F"/>
    <w:rsid w:val="00B21374"/>
    <w:rsid w:val="00B223BD"/>
    <w:rsid w:val="00B3773A"/>
    <w:rsid w:val="00B409C3"/>
    <w:rsid w:val="00B44FA4"/>
    <w:rsid w:val="00B50769"/>
    <w:rsid w:val="00B60243"/>
    <w:rsid w:val="00B60B51"/>
    <w:rsid w:val="00B61283"/>
    <w:rsid w:val="00B71F9B"/>
    <w:rsid w:val="00B75E56"/>
    <w:rsid w:val="00B848EB"/>
    <w:rsid w:val="00BB3E7B"/>
    <w:rsid w:val="00BC6EF0"/>
    <w:rsid w:val="00BD61CC"/>
    <w:rsid w:val="00BE10F8"/>
    <w:rsid w:val="00BF423D"/>
    <w:rsid w:val="00BF47B1"/>
    <w:rsid w:val="00BF496C"/>
    <w:rsid w:val="00C2351B"/>
    <w:rsid w:val="00C31660"/>
    <w:rsid w:val="00C34508"/>
    <w:rsid w:val="00C50F08"/>
    <w:rsid w:val="00C52680"/>
    <w:rsid w:val="00C57C56"/>
    <w:rsid w:val="00C66A21"/>
    <w:rsid w:val="00C72301"/>
    <w:rsid w:val="00C73593"/>
    <w:rsid w:val="00C75776"/>
    <w:rsid w:val="00C91C2C"/>
    <w:rsid w:val="00CA0B29"/>
    <w:rsid w:val="00CB3446"/>
    <w:rsid w:val="00CB4AC9"/>
    <w:rsid w:val="00CB4B1A"/>
    <w:rsid w:val="00CB53F8"/>
    <w:rsid w:val="00CD6AF2"/>
    <w:rsid w:val="00CD6BB9"/>
    <w:rsid w:val="00CE48AF"/>
    <w:rsid w:val="00CE4BC3"/>
    <w:rsid w:val="00CE6002"/>
    <w:rsid w:val="00CF0C73"/>
    <w:rsid w:val="00CF62BE"/>
    <w:rsid w:val="00CF6BC3"/>
    <w:rsid w:val="00D07DAC"/>
    <w:rsid w:val="00D3326E"/>
    <w:rsid w:val="00D34D65"/>
    <w:rsid w:val="00D63A4F"/>
    <w:rsid w:val="00D74365"/>
    <w:rsid w:val="00D763D7"/>
    <w:rsid w:val="00D81AE6"/>
    <w:rsid w:val="00DA5C6C"/>
    <w:rsid w:val="00DB04A9"/>
    <w:rsid w:val="00DB36EA"/>
    <w:rsid w:val="00DC3F60"/>
    <w:rsid w:val="00DE7FCB"/>
    <w:rsid w:val="00DF0671"/>
    <w:rsid w:val="00DF1C02"/>
    <w:rsid w:val="00DF5E16"/>
    <w:rsid w:val="00E001B7"/>
    <w:rsid w:val="00E12006"/>
    <w:rsid w:val="00E224D1"/>
    <w:rsid w:val="00E307CB"/>
    <w:rsid w:val="00E31B93"/>
    <w:rsid w:val="00E33621"/>
    <w:rsid w:val="00E358E8"/>
    <w:rsid w:val="00E35B45"/>
    <w:rsid w:val="00E4083F"/>
    <w:rsid w:val="00E71D98"/>
    <w:rsid w:val="00E721D3"/>
    <w:rsid w:val="00E725DB"/>
    <w:rsid w:val="00E74F9D"/>
    <w:rsid w:val="00E871A6"/>
    <w:rsid w:val="00E87A5A"/>
    <w:rsid w:val="00E9388A"/>
    <w:rsid w:val="00E95DA5"/>
    <w:rsid w:val="00EA055A"/>
    <w:rsid w:val="00EA422E"/>
    <w:rsid w:val="00EA5D20"/>
    <w:rsid w:val="00EB0343"/>
    <w:rsid w:val="00EB0B70"/>
    <w:rsid w:val="00EB1A8A"/>
    <w:rsid w:val="00EC7B48"/>
    <w:rsid w:val="00EE7A8E"/>
    <w:rsid w:val="00EF1790"/>
    <w:rsid w:val="00F000E7"/>
    <w:rsid w:val="00F01588"/>
    <w:rsid w:val="00F16218"/>
    <w:rsid w:val="00F176F3"/>
    <w:rsid w:val="00F33CAB"/>
    <w:rsid w:val="00F3580B"/>
    <w:rsid w:val="00F64E25"/>
    <w:rsid w:val="00F704D5"/>
    <w:rsid w:val="00F736FF"/>
    <w:rsid w:val="00F74B54"/>
    <w:rsid w:val="00F7755E"/>
    <w:rsid w:val="00F853F8"/>
    <w:rsid w:val="00F94D7B"/>
    <w:rsid w:val="00F966F9"/>
    <w:rsid w:val="00F96F56"/>
    <w:rsid w:val="00FA57A7"/>
    <w:rsid w:val="00FB00E8"/>
    <w:rsid w:val="00FB3244"/>
    <w:rsid w:val="00FB48EC"/>
    <w:rsid w:val="00FB4961"/>
    <w:rsid w:val="00FB5421"/>
    <w:rsid w:val="00FB77BC"/>
    <w:rsid w:val="00FC3B85"/>
    <w:rsid w:val="00FC6966"/>
    <w:rsid w:val="00FD493E"/>
    <w:rsid w:val="00FE4A5C"/>
    <w:rsid w:val="00FF6778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5F79E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5F79E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3" Type="http://schemas.openxmlformats.org/officeDocument/2006/relationships/styles" Target="styles.xml"></Relationship><Relationship Id="rId7" Type="http://schemas.openxmlformats.org/officeDocument/2006/relationships/footnotes" Target="foot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ntTable" Target="fontTable.xml"></Relationship><Relationship Id="rId5" Type="http://schemas.openxmlformats.org/officeDocument/2006/relationships/settings" Target="settings.xml"></Relationship><Relationship Id="rId10" Type="http://schemas.openxmlformats.org/officeDocument/2006/relationships/footer" Target="footer2.xml"></Relationship><Relationship Id="rId4" Type="http://schemas.microsoft.com/office/2007/relationships/stylesWithEffects" Target="stylesWithEffects.xml"></Relationship><Relationship Id="rId9" Type="http://schemas.openxmlformats.org/officeDocument/2006/relationships/footer" Target="footer1.xml"></Relationship><Relationship Id="rId13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Nitrianska župa II. - ISAD" edit="true"/>
    <f:field ref="objsubject" par="" text="" edit="true"/>
    <f:field ref="objcreatedby" par="" text="Belej Milan, PhDr., CSc."/>
    <f:field ref="objcreatedat" par="" date="2020-09-30T08:52:57" text="30.9.2020 8:52:57"/>
    <f:field ref="objchangedby" par="" text="Belej Milan, PhDr., CSc."/>
    <f:field ref="objmodifiedat" par="" date="2020-09-30T08:52:58" text="30.9.2020 8:52:58"/>
    <f:field ref="doc_FSCFOLIO_1_1001_FieldDocumentNumber" par="" text=""/>
    <f:field ref="doc_FSCFOLIO_1_1001_FieldSubject" par="" text=""/>
    <f:field ref="FSCFOLIO_1_1001_FieldCurrentUser" par="" text="PhDr. Peter Keresteš"/>
    <f:field ref="CCAPRECONFIG_15_1001_Objektname" par="" text="Nitrianska župa II. - ISA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3DD2047-686D-4C1D-BD05-66A5387F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Milan Belej</cp:lastModifiedBy>
  <cp:revision>4</cp:revision>
  <cp:lastPrinted>2017-08-16T07:09:00Z</cp:lastPrinted>
  <dcterms:created xsi:type="dcterms:W3CDTF">2020-09-28T10:23:00Z</dcterms:created>
  <dcterms:modified xsi:type="dcterms:W3CDTF">2020-09-30T06:45:00Z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hazz_fileresporg_function" pid="2" fmtid="{D5CDD505-2E9C-101B-9397-08002B2CF9AE}">
    <vt:lpwstr/>
  </property>
  <property name="FSC#SKMVPRECONFIG@103.510:mv_hazz_fileresporg_head" pid="3" fmtid="{D5CDD505-2E9C-101B-9397-08002B2CF9AE}">
    <vt:lpwstr/>
  </property>
  <property name="FSC#SKMVPRECONFIG@103.510:mv_hazz_fileresporg_longname" pid="4" fmtid="{D5CDD505-2E9C-101B-9397-08002B2CF9AE}">
    <vt:lpwstr/>
  </property>
  <property name="FSC#SKMVPRECONFIG@103.510:mv_intletterrecievers" pid="5" fmtid="{D5CDD505-2E9C-101B-9397-08002B2CF9AE}">
    <vt:lpwstr/>
  </property>
  <property name="FSC#SKMVPRECONFIG@103.510:mv_org_city" pid="6" fmtid="{D5CDD505-2E9C-101B-9397-08002B2CF9AE}">
    <vt:lpwstr>Ivanka pri Nitre</vt:lpwstr>
  </property>
  <property name="FSC#SKMVPRECONFIG@103.510:mv_org_country" pid="7" fmtid="{D5CDD505-2E9C-101B-9397-08002B2CF9AE}">
    <vt:lpwstr>Slovensko</vt:lpwstr>
  </property>
  <property name="FSC#SKMVPRECONFIG@103.510:mv_org_fullname" pid="8" fmtid="{D5CDD505-2E9C-101B-9397-08002B2CF9AE}">
    <vt:lpwstr>Štátny archív v Nitre</vt:lpwstr>
  </property>
  <property name="FSC#SKMVPRECONFIG@103.510:mv_org_street" pid="9" fmtid="{D5CDD505-2E9C-101B-9397-08002B2CF9AE}">
    <vt:lpwstr>Novozámocká 273</vt:lpwstr>
  </property>
  <property name="FSC#SKMVPRECONFIG@103.510:mv_org_zip" pid="10" fmtid="{D5CDD505-2E9C-101B-9397-08002B2CF9AE}">
    <vt:lpwstr>951 12</vt:lpwstr>
  </property>
  <property name="FSC#SKMVPRECONFIG@103.510:mv_referat_datum" pid="11" fmtid="{D5CDD505-2E9C-101B-9397-08002B2CF9AE}">
    <vt:lpwstr/>
  </property>
  <property name="FSC#SKMVPRECONFIG@103.510:mv_referat_predklada" pid="12" fmtid="{D5CDD505-2E9C-101B-9397-08002B2CF9AE}">
    <vt:lpwstr/>
  </property>
  <property name="FSC#SKMVPRECONFIG@103.510:mv_referat_predschval" pid="13" fmtid="{D5CDD505-2E9C-101B-9397-08002B2CF9AE}">
    <vt:lpwstr/>
  </property>
  <property name="FSC#SKMVPRECONFIG@103.510:mv_referat_schval" pid="14" fmtid="{D5CDD505-2E9C-101B-9397-08002B2CF9AE}">
    <vt:lpwstr/>
  </property>
  <property name="FSC#SKMVPRECONFIG@103.510:mv_referat_sucast" pid="15" fmtid="{D5CDD505-2E9C-101B-9397-08002B2CF9AE}">
    <vt:lpwstr/>
  </property>
  <property name="FSC#SKMVPRECONFIG@103.510:mv_referat_telcislo" pid="16" fmtid="{D5CDD505-2E9C-101B-9397-08002B2CF9AE}">
    <vt:lpwstr/>
  </property>
  <property name="FSC#SKMVPRECONFIG@103.510:mv_referat_utvar" pid="17" fmtid="{D5CDD505-2E9C-101B-9397-08002B2CF9AE}">
    <vt:lpwstr/>
  </property>
  <property name="FSC#SKMVPRECONFIG@103.510:mv_referat_vec" pid="18" fmtid="{D5CDD505-2E9C-101B-9397-08002B2CF9AE}">
    <vt:lpwstr/>
  </property>
  <property name="FSC#SKMVPRECONFIG@103.510:mv_referat_zaznam" pid="19" fmtid="{D5CDD505-2E9C-101B-9397-08002B2CF9AE}">
    <vt:lpwstr/>
  </property>
  <property name="FSC#SKMVPRECONFIG@103.510:mv_as_ou" pid="20" fmtid="{D5CDD505-2E9C-101B-9397-08002B2CF9AE}">
    <vt:lpwstr>ŠTÁTNY ARCHÍV V NITRE</vt:lpwstr>
  </property>
  <property name="FSC#SKMVPRECONFIG@103.510:kamo_odos_meno" pid="21" fmtid="{D5CDD505-2E9C-101B-9397-08002B2CF9AE}">
    <vt:lpwstr/>
  </property>
  <property name="FSC#SKMVPRECONFIG@103.510:kamo_odos_adresa" pid="22" fmtid="{D5CDD505-2E9C-101B-9397-08002B2CF9AE}">
    <vt:lpwstr/>
  </property>
  <property name="FSC#SKMVPRECONFIG@103.510:kamo_poc_priloh" pid="23" fmtid="{D5CDD505-2E9C-101B-9397-08002B2CF9AE}">
    <vt:lpwstr/>
  </property>
  <property name="FSC#SKMVPRECONFIG@103.510:kamo_poc_stran" pid="24" fmtid="{D5CDD505-2E9C-101B-9397-08002B2CF9AE}">
    <vt:lpwstr/>
  </property>
  <property name="FSC#SKMVPRECONFIG@103.510:kamo_evid_date" pid="25" fmtid="{D5CDD505-2E9C-101B-9397-08002B2CF9AE}">
    <vt:lpwstr/>
  </property>
  <property name="FSC#SKMVPRECONFIG@103.510:kamo_cislo" pid="26" fmtid="{D5CDD505-2E9C-101B-9397-08002B2CF9AE}">
    <vt:lpwstr/>
  </property>
  <property name="FSC#SKMVPRECONFIG@103.510:kamo_meno" pid="27" fmtid="{D5CDD505-2E9C-101B-9397-08002B2CF9AE}">
    <vt:lpwstr/>
  </property>
  <property name="FSC#SKMVPRECONFIG@103.510:kamo_poznamka" pid="28" fmtid="{D5CDD505-2E9C-101B-9397-08002B2CF9AE}">
    <vt:lpwstr/>
  </property>
  <property name="FSC#SKMVPRECONFIG@103.510:kamo_vec" pid="29" fmtid="{D5CDD505-2E9C-101B-9397-08002B2CF9AE}">
    <vt:lpwstr/>
  </property>
  <property name="FSC#SKEDITIONREG@103.510:a_acceptor" pid="30" fmtid="{D5CDD505-2E9C-101B-9397-08002B2CF9AE}">
    <vt:lpwstr/>
  </property>
  <property name="FSC#SKEDITIONREG@103.510:a_clearedat" pid="31" fmtid="{D5CDD505-2E9C-101B-9397-08002B2CF9AE}">
    <vt:lpwstr/>
  </property>
  <property name="FSC#SKEDITIONREG@103.510:a_clearedby" pid="32" fmtid="{D5CDD505-2E9C-101B-9397-08002B2CF9AE}">
    <vt:lpwstr/>
  </property>
  <property name="FSC#SKEDITIONREG@103.510:a_comm" pid="33" fmtid="{D5CDD505-2E9C-101B-9397-08002B2CF9AE}">
    <vt:lpwstr/>
  </property>
  <property name="FSC#SKEDITIONREG@103.510:a_decisionattachments" pid="34" fmtid="{D5CDD505-2E9C-101B-9397-08002B2CF9AE}">
    <vt:lpwstr/>
  </property>
  <property name="FSC#SKEDITIONREG@103.510:a_deliveredat" pid="35" fmtid="{D5CDD505-2E9C-101B-9397-08002B2CF9AE}">
    <vt:lpwstr/>
  </property>
  <property name="FSC#SKEDITIONREG@103.510:a_delivery" pid="36" fmtid="{D5CDD505-2E9C-101B-9397-08002B2CF9AE}">
    <vt:lpwstr/>
  </property>
  <property name="FSC#SKEDITIONREG@103.510:a_extension" pid="37" fmtid="{D5CDD505-2E9C-101B-9397-08002B2CF9AE}">
    <vt:lpwstr/>
  </property>
  <property name="FSC#SKEDITIONREG@103.510:a_filenumber" pid="38" fmtid="{D5CDD505-2E9C-101B-9397-08002B2CF9AE}">
    <vt:lpwstr/>
  </property>
  <property name="FSC#SKEDITIONREG@103.510:a_fileresponsible" pid="39" fmtid="{D5CDD505-2E9C-101B-9397-08002B2CF9AE}">
    <vt:lpwstr/>
  </property>
  <property name="FSC#SKEDITIONREG@103.510:a_fileresporg" pid="40" fmtid="{D5CDD505-2E9C-101B-9397-08002B2CF9AE}">
    <vt:lpwstr/>
  </property>
  <property name="FSC#SKEDITIONREG@103.510:a_fileresporg_email_OU" pid="41" fmtid="{D5CDD505-2E9C-101B-9397-08002B2CF9AE}">
    <vt:lpwstr/>
  </property>
  <property name="FSC#SKEDITIONREG@103.510:a_fileresporg_emailaddress" pid="42" fmtid="{D5CDD505-2E9C-101B-9397-08002B2CF9AE}">
    <vt:lpwstr/>
  </property>
  <property name="FSC#SKEDITIONREG@103.510:a_fileresporg_fax" pid="43" fmtid="{D5CDD505-2E9C-101B-9397-08002B2CF9AE}">
    <vt:lpwstr/>
  </property>
  <property name="FSC#SKEDITIONREG@103.510:a_fileresporg_fax_OU" pid="44" fmtid="{D5CDD505-2E9C-101B-9397-08002B2CF9AE}">
    <vt:lpwstr/>
  </property>
  <property name="FSC#SKEDITIONREG@103.510:a_fileresporg_function" pid="45" fmtid="{D5CDD505-2E9C-101B-9397-08002B2CF9AE}">
    <vt:lpwstr/>
  </property>
  <property name="FSC#SKEDITIONREG@103.510:a_fileresporg_function_OU" pid="46" fmtid="{D5CDD505-2E9C-101B-9397-08002B2CF9AE}">
    <vt:lpwstr/>
  </property>
  <property name="FSC#SKEDITIONREG@103.510:a_fileresporg_head" pid="47" fmtid="{D5CDD505-2E9C-101B-9397-08002B2CF9AE}">
    <vt:lpwstr/>
  </property>
  <property name="FSC#SKEDITIONREG@103.510:a_fileresporg_head_OU" pid="48" fmtid="{D5CDD505-2E9C-101B-9397-08002B2CF9AE}">
    <vt:lpwstr/>
  </property>
  <property name="FSC#SKEDITIONREG@103.510:a_fileresporg_OU" pid="49" fmtid="{D5CDD505-2E9C-101B-9397-08002B2CF9AE}">
    <vt:lpwstr/>
  </property>
  <property name="FSC#SKEDITIONREG@103.510:a_fileresporg_phone" pid="50" fmtid="{D5CDD505-2E9C-101B-9397-08002B2CF9AE}">
    <vt:lpwstr/>
  </property>
  <property name="FSC#SKEDITIONREG@103.510:a_fileresporg_phone_OU" pid="51" fmtid="{D5CDD505-2E9C-101B-9397-08002B2CF9AE}">
    <vt:lpwstr/>
  </property>
  <property name="FSC#SKEDITIONREG@103.510:a_incattachments" pid="52" fmtid="{D5CDD505-2E9C-101B-9397-08002B2CF9AE}">
    <vt:lpwstr/>
  </property>
  <property name="FSC#SKEDITIONREG@103.510:a_incnr" pid="53" fmtid="{D5CDD505-2E9C-101B-9397-08002B2CF9AE}">
    <vt:lpwstr/>
  </property>
  <property name="FSC#SKEDITIONREG@103.510:a_objcreatedstr" pid="54" fmtid="{D5CDD505-2E9C-101B-9397-08002B2CF9AE}">
    <vt:lpwstr/>
  </property>
  <property name="FSC#SKEDITIONREG@103.510:a_ordernumber" pid="55" fmtid="{D5CDD505-2E9C-101B-9397-08002B2CF9AE}">
    <vt:lpwstr/>
  </property>
  <property name="FSC#SKEDITIONREG@103.510:a_oursign" pid="56" fmtid="{D5CDD505-2E9C-101B-9397-08002B2CF9AE}">
    <vt:lpwstr/>
  </property>
  <property name="FSC#SKEDITIONREG@103.510:a_sendersign" pid="57" fmtid="{D5CDD505-2E9C-101B-9397-08002B2CF9AE}">
    <vt:lpwstr/>
  </property>
  <property name="FSC#SKEDITIONREG@103.510:a_shortou" pid="58" fmtid="{D5CDD505-2E9C-101B-9397-08002B2CF9AE}">
    <vt:lpwstr/>
  </property>
  <property name="FSC#SKEDITIONREG@103.510:a_testsalutation" pid="59" fmtid="{D5CDD505-2E9C-101B-9397-08002B2CF9AE}">
    <vt:lpwstr/>
  </property>
  <property name="FSC#SKEDITIONREG@103.510:a_validfrom" pid="60" fmtid="{D5CDD505-2E9C-101B-9397-08002B2CF9AE}">
    <vt:lpwstr/>
  </property>
  <property name="FSC#SKEDITIONREG@103.510:as_activity" pid="61" fmtid="{D5CDD505-2E9C-101B-9397-08002B2CF9AE}">
    <vt:lpwstr/>
  </property>
  <property name="FSC#SKEDITIONREG@103.510:as_docdate" pid="62" fmtid="{D5CDD505-2E9C-101B-9397-08002B2CF9AE}">
    <vt:lpwstr/>
  </property>
  <property name="FSC#SKEDITIONREG@103.510:as_establishdate" pid="63" fmtid="{D5CDD505-2E9C-101B-9397-08002B2CF9AE}">
    <vt:lpwstr/>
  </property>
  <property name="FSC#SKEDITIONREG@103.510:as_fileresphead" pid="64" fmtid="{D5CDD505-2E9C-101B-9397-08002B2CF9AE}">
    <vt:lpwstr/>
  </property>
  <property name="FSC#SKEDITIONREG@103.510:as_filerespheadfnct" pid="65" fmtid="{D5CDD505-2E9C-101B-9397-08002B2CF9AE}">
    <vt:lpwstr/>
  </property>
  <property name="FSC#SKEDITIONREG@103.510:as_fileresponsible" pid="66" fmtid="{D5CDD505-2E9C-101B-9397-08002B2CF9AE}">
    <vt:lpwstr/>
  </property>
  <property name="FSC#SKEDITIONREG@103.510:as_filesubj" pid="67" fmtid="{D5CDD505-2E9C-101B-9397-08002B2CF9AE}">
    <vt:lpwstr/>
  </property>
  <property name="FSC#SKEDITIONREG@103.510:as_objname" pid="68" fmtid="{D5CDD505-2E9C-101B-9397-08002B2CF9AE}">
    <vt:lpwstr/>
  </property>
  <property name="FSC#SKEDITIONREG@103.510:as_ou" pid="69" fmtid="{D5CDD505-2E9C-101B-9397-08002B2CF9AE}">
    <vt:lpwstr/>
  </property>
  <property name="FSC#SKEDITIONREG@103.510:as_owner" pid="70" fmtid="{D5CDD505-2E9C-101B-9397-08002B2CF9AE}">
    <vt:lpwstr>PhDr. Milan Belej, CSc.</vt:lpwstr>
  </property>
  <property name="FSC#SKEDITIONREG@103.510:as_phonelink" pid="71" fmtid="{D5CDD505-2E9C-101B-9397-08002B2CF9AE}">
    <vt:lpwstr/>
  </property>
  <property name="FSC#SKEDITIONREG@103.510:oz_externAdr" pid="72" fmtid="{D5CDD505-2E9C-101B-9397-08002B2CF9AE}">
    <vt:lpwstr/>
  </property>
  <property name="FSC#SKEDITIONREG@103.510:a_depositperiod" pid="73" fmtid="{D5CDD505-2E9C-101B-9397-08002B2CF9AE}">
    <vt:lpwstr/>
  </property>
  <property name="FSC#SKEDITIONREG@103.510:a_disposestate" pid="74" fmtid="{D5CDD505-2E9C-101B-9397-08002B2CF9AE}">
    <vt:lpwstr/>
  </property>
  <property name="FSC#SKEDITIONREG@103.510:a_fileresponsiblefnct" pid="75" fmtid="{D5CDD505-2E9C-101B-9397-08002B2CF9AE}">
    <vt:lpwstr/>
  </property>
  <property name="FSC#SKEDITIONREG@103.510:a_fileresporg_position" pid="76" fmtid="{D5CDD505-2E9C-101B-9397-08002B2CF9AE}">
    <vt:lpwstr/>
  </property>
  <property name="FSC#SKEDITIONREG@103.510:a_fileresporg_position_OU" pid="77" fmtid="{D5CDD505-2E9C-101B-9397-08002B2CF9AE}">
    <vt:lpwstr/>
  </property>
  <property name="FSC#SKEDITIONREG@103.510:a_osobnecislosprac" pid="78" fmtid="{D5CDD505-2E9C-101B-9397-08002B2CF9AE}">
    <vt:lpwstr/>
  </property>
  <property name="FSC#SKEDITIONREG@103.510:a_registrysign" pid="79" fmtid="{D5CDD505-2E9C-101B-9397-08002B2CF9AE}">
    <vt:lpwstr/>
  </property>
  <property name="FSC#SKEDITIONREG@103.510:a_subfileatt" pid="80" fmtid="{D5CDD505-2E9C-101B-9397-08002B2CF9AE}">
    <vt:lpwstr/>
  </property>
  <property name="FSC#SKEDITIONREG@103.510:as_filesubjall" pid="81" fmtid="{D5CDD505-2E9C-101B-9397-08002B2CF9AE}">
    <vt:lpwstr/>
  </property>
  <property name="FSC#SKEDITIONREG@103.510:CreatedAt" pid="82" fmtid="{D5CDD505-2E9C-101B-9397-08002B2CF9AE}">
    <vt:lpwstr>30. 9. 2020, 08:52</vt:lpwstr>
  </property>
  <property name="FSC#SKEDITIONREG@103.510:curruserrolegroup" pid="83" fmtid="{D5CDD505-2E9C-101B-9397-08002B2CF9AE}">
    <vt:lpwstr>ŠTÁTNY ARCHÍV V NITRE</vt:lpwstr>
  </property>
  <property name="FSC#SKEDITIONREG@103.510:currusersubst" pid="84" fmtid="{D5CDD505-2E9C-101B-9397-08002B2CF9AE}">
    <vt:lpwstr/>
  </property>
  <property name="FSC#SKEDITIONREG@103.510:emailsprac" pid="85" fmtid="{D5CDD505-2E9C-101B-9397-08002B2CF9AE}">
    <vt:lpwstr/>
  </property>
  <property name="FSC#SKEDITIONREG@103.510:ms_VyskladaniePoznamok" pid="86" fmtid="{D5CDD505-2E9C-101B-9397-08002B2CF9AE}">
    <vt:lpwstr/>
  </property>
  <property name="FSC#SKEDITIONREG@103.510:oumlname_fnct" pid="87" fmtid="{D5CDD505-2E9C-101B-9397-08002B2CF9AE}">
    <vt:lpwstr/>
  </property>
  <property name="FSC#SKEDITIONREG@103.510:sk_org_city" pid="88" fmtid="{D5CDD505-2E9C-101B-9397-08002B2CF9AE}">
    <vt:lpwstr>Ivanka pri Nitre</vt:lpwstr>
  </property>
  <property name="FSC#SKEDITIONREG@103.510:sk_org_dic" pid="89" fmtid="{D5CDD505-2E9C-101B-9397-08002B2CF9AE}">
    <vt:lpwstr/>
  </property>
  <property name="FSC#SKEDITIONREG@103.510:sk_org_email" pid="90" fmtid="{D5CDD505-2E9C-101B-9397-08002B2CF9AE}">
    <vt:lpwstr/>
  </property>
  <property name="FSC#SKEDITIONREG@103.510:sk_org_fax" pid="91" fmtid="{D5CDD505-2E9C-101B-9397-08002B2CF9AE}">
    <vt:lpwstr/>
  </property>
  <property name="FSC#SKEDITIONREG@103.510:sk_org_fullname" pid="92" fmtid="{D5CDD505-2E9C-101B-9397-08002B2CF9AE}">
    <vt:lpwstr>Štátny archív v Nitre</vt:lpwstr>
  </property>
  <property name="FSC#SKEDITIONREG@103.510:sk_org_ico" pid="93" fmtid="{D5CDD505-2E9C-101B-9397-08002B2CF9AE}">
    <vt:lpwstr>00151866</vt:lpwstr>
  </property>
  <property name="FSC#SKEDITIONREG@103.510:sk_org_phone" pid="94" fmtid="{D5CDD505-2E9C-101B-9397-08002B2CF9AE}">
    <vt:lpwstr/>
  </property>
  <property name="FSC#SKEDITIONREG@103.510:sk_org_shortname" pid="95" fmtid="{D5CDD505-2E9C-101B-9397-08002B2CF9AE}">
    <vt:lpwstr/>
  </property>
  <property name="FSC#SKEDITIONREG@103.510:sk_org_state" pid="96" fmtid="{D5CDD505-2E9C-101B-9397-08002B2CF9AE}">
    <vt:lpwstr>Slovensko</vt:lpwstr>
  </property>
  <property name="FSC#SKEDITIONREG@103.510:sk_org_street" pid="97" fmtid="{D5CDD505-2E9C-101B-9397-08002B2CF9AE}">
    <vt:lpwstr>Novozámocká 273</vt:lpwstr>
  </property>
  <property name="FSC#SKEDITIONREG@103.510:sk_org_zip" pid="98" fmtid="{D5CDD505-2E9C-101B-9397-08002B2CF9AE}">
    <vt:lpwstr>951 12</vt:lpwstr>
  </property>
  <property name="FSC#SKEDITIONREG@103.510:viz_clearedat" pid="99" fmtid="{D5CDD505-2E9C-101B-9397-08002B2CF9AE}">
    <vt:lpwstr/>
  </property>
  <property name="FSC#SKEDITIONREG@103.510:viz_clearedby" pid="100" fmtid="{D5CDD505-2E9C-101B-9397-08002B2CF9AE}">
    <vt:lpwstr/>
  </property>
  <property name="FSC#SKEDITIONREG@103.510:viz_comm" pid="101" fmtid="{D5CDD505-2E9C-101B-9397-08002B2CF9AE}">
    <vt:lpwstr/>
  </property>
  <property name="FSC#SKEDITIONREG@103.510:viz_decisionattachments" pid="102" fmtid="{D5CDD505-2E9C-101B-9397-08002B2CF9AE}">
    <vt:lpwstr/>
  </property>
  <property name="FSC#SKEDITIONREG@103.510:viz_deliveredat" pid="103" fmtid="{D5CDD505-2E9C-101B-9397-08002B2CF9AE}">
    <vt:lpwstr/>
  </property>
  <property name="FSC#SKEDITIONREG@103.510:viz_delivery" pid="104" fmtid="{D5CDD505-2E9C-101B-9397-08002B2CF9AE}">
    <vt:lpwstr/>
  </property>
  <property name="FSC#SKEDITIONREG@103.510:viz_extension" pid="105" fmtid="{D5CDD505-2E9C-101B-9397-08002B2CF9AE}">
    <vt:lpwstr/>
  </property>
  <property name="FSC#SKEDITIONREG@103.510:viz_filenumber" pid="106" fmtid="{D5CDD505-2E9C-101B-9397-08002B2CF9AE}">
    <vt:lpwstr/>
  </property>
  <property name="FSC#SKEDITIONREG@103.510:viz_fileresponsible" pid="107" fmtid="{D5CDD505-2E9C-101B-9397-08002B2CF9AE}">
    <vt:lpwstr/>
  </property>
  <property name="FSC#SKEDITIONREG@103.510:viz_fileresporg" pid="108" fmtid="{D5CDD505-2E9C-101B-9397-08002B2CF9AE}">
    <vt:lpwstr/>
  </property>
  <property name="FSC#SKEDITIONREG@103.510:viz_fileresporg_email_OU" pid="109" fmtid="{D5CDD505-2E9C-101B-9397-08002B2CF9AE}">
    <vt:lpwstr/>
  </property>
  <property name="FSC#SKEDITIONREG@103.510:viz_fileresporg_emailaddress" pid="110" fmtid="{D5CDD505-2E9C-101B-9397-08002B2CF9AE}">
    <vt:lpwstr/>
  </property>
  <property name="FSC#SKEDITIONREG@103.510:viz_fileresporg_fax" pid="111" fmtid="{D5CDD505-2E9C-101B-9397-08002B2CF9AE}">
    <vt:lpwstr/>
  </property>
  <property name="FSC#SKEDITIONREG@103.510:viz_fileresporg_fax_OU" pid="112" fmtid="{D5CDD505-2E9C-101B-9397-08002B2CF9AE}">
    <vt:lpwstr/>
  </property>
  <property name="FSC#SKEDITIONREG@103.510:viz_fileresporg_function" pid="113" fmtid="{D5CDD505-2E9C-101B-9397-08002B2CF9AE}">
    <vt:lpwstr/>
  </property>
  <property name="FSC#SKEDITIONREG@103.510:viz_fileresporg_function_OU" pid="114" fmtid="{D5CDD505-2E9C-101B-9397-08002B2CF9AE}">
    <vt:lpwstr/>
  </property>
  <property name="FSC#SKEDITIONREG@103.510:viz_fileresporg_head" pid="115" fmtid="{D5CDD505-2E9C-101B-9397-08002B2CF9AE}">
    <vt:lpwstr/>
  </property>
  <property name="FSC#SKEDITIONREG@103.510:viz_fileresporg_head_OU" pid="116" fmtid="{D5CDD505-2E9C-101B-9397-08002B2CF9AE}">
    <vt:lpwstr/>
  </property>
  <property name="FSC#SKEDITIONREG@103.510:viz_fileresporg_longname" pid="117" fmtid="{D5CDD505-2E9C-101B-9397-08002B2CF9AE}">
    <vt:lpwstr/>
  </property>
  <property name="FSC#SKEDITIONREG@103.510:viz_fileresporg_mesto" pid="118" fmtid="{D5CDD505-2E9C-101B-9397-08002B2CF9AE}">
    <vt:lpwstr/>
  </property>
  <property name="FSC#SKEDITIONREG@103.510:viz_fileresporg_odbor" pid="119" fmtid="{D5CDD505-2E9C-101B-9397-08002B2CF9AE}">
    <vt:lpwstr/>
  </property>
  <property name="FSC#SKEDITIONREG@103.510:viz_fileresporg_odbor_function" pid="120" fmtid="{D5CDD505-2E9C-101B-9397-08002B2CF9AE}">
    <vt:lpwstr/>
  </property>
  <property name="FSC#SKEDITIONREG@103.510:viz_fileresporg_odbor_head" pid="121" fmtid="{D5CDD505-2E9C-101B-9397-08002B2CF9AE}">
    <vt:lpwstr/>
  </property>
  <property name="FSC#SKEDITIONREG@103.510:viz_fileresporg_OU" pid="122" fmtid="{D5CDD505-2E9C-101B-9397-08002B2CF9AE}">
    <vt:lpwstr/>
  </property>
  <property name="FSC#SKEDITIONREG@103.510:viz_fileresporg_phone" pid="123" fmtid="{D5CDD505-2E9C-101B-9397-08002B2CF9AE}">
    <vt:lpwstr/>
  </property>
  <property name="FSC#SKEDITIONREG@103.510:viz_fileresporg_phone_OU" pid="124" fmtid="{D5CDD505-2E9C-101B-9397-08002B2CF9AE}">
    <vt:lpwstr/>
  </property>
  <property name="FSC#SKEDITIONREG@103.510:viz_fileresporg_position" pid="125" fmtid="{D5CDD505-2E9C-101B-9397-08002B2CF9AE}">
    <vt:lpwstr/>
  </property>
  <property name="FSC#SKEDITIONREG@103.510:viz_fileresporg_position_OU" pid="126" fmtid="{D5CDD505-2E9C-101B-9397-08002B2CF9AE}">
    <vt:lpwstr/>
  </property>
  <property name="FSC#SKEDITIONREG@103.510:viz_fileresporg_psc" pid="127" fmtid="{D5CDD505-2E9C-101B-9397-08002B2CF9AE}">
    <vt:lpwstr/>
  </property>
  <property name="FSC#SKEDITIONREG@103.510:viz_fileresporg_sekcia" pid="128" fmtid="{D5CDD505-2E9C-101B-9397-08002B2CF9AE}">
    <vt:lpwstr/>
  </property>
  <property name="FSC#SKEDITIONREG@103.510:viz_fileresporg_sekcia_function" pid="129" fmtid="{D5CDD505-2E9C-101B-9397-08002B2CF9AE}">
    <vt:lpwstr/>
  </property>
  <property name="FSC#SKEDITIONREG@103.510:viz_fileresporg_sekcia_head" pid="130" fmtid="{D5CDD505-2E9C-101B-9397-08002B2CF9AE}">
    <vt:lpwstr/>
  </property>
  <property name="FSC#SKEDITIONREG@103.510:viz_fileresporg_stat" pid="131" fmtid="{D5CDD505-2E9C-101B-9397-08002B2CF9AE}">
    <vt:lpwstr/>
  </property>
  <property name="FSC#SKEDITIONREG@103.510:viz_fileresporg_ulica" pid="132" fmtid="{D5CDD505-2E9C-101B-9397-08002B2CF9AE}">
    <vt:lpwstr/>
  </property>
  <property name="FSC#SKEDITIONREG@103.510:viz_fileresporgknazov" pid="133" fmtid="{D5CDD505-2E9C-101B-9397-08002B2CF9AE}">
    <vt:lpwstr/>
  </property>
  <property name="FSC#SKEDITIONREG@103.510:viz_filesubj" pid="134" fmtid="{D5CDD505-2E9C-101B-9397-08002B2CF9AE}">
    <vt:lpwstr/>
  </property>
  <property name="FSC#SKEDITIONREG@103.510:viz_incattachments" pid="135" fmtid="{D5CDD505-2E9C-101B-9397-08002B2CF9AE}">
    <vt:lpwstr/>
  </property>
  <property name="FSC#SKEDITIONREG@103.510:viz_incnr" pid="136" fmtid="{D5CDD505-2E9C-101B-9397-08002B2CF9AE}">
    <vt:lpwstr/>
  </property>
  <property name="FSC#SKEDITIONREG@103.510:viz_intletterrecivers" pid="137" fmtid="{D5CDD505-2E9C-101B-9397-08002B2CF9AE}">
    <vt:lpwstr/>
  </property>
  <property name="FSC#SKEDITIONREG@103.510:viz_objcreatedstr" pid="138" fmtid="{D5CDD505-2E9C-101B-9397-08002B2CF9AE}">
    <vt:lpwstr/>
  </property>
  <property name="FSC#SKEDITIONREG@103.510:viz_ordernumber" pid="139" fmtid="{D5CDD505-2E9C-101B-9397-08002B2CF9AE}">
    <vt:lpwstr/>
  </property>
  <property name="FSC#SKEDITIONREG@103.510:viz_oursign" pid="140" fmtid="{D5CDD505-2E9C-101B-9397-08002B2CF9AE}">
    <vt:lpwstr/>
  </property>
  <property name="FSC#SKEDITIONREG@103.510:viz_responseto_createdby" pid="141" fmtid="{D5CDD505-2E9C-101B-9397-08002B2CF9AE}">
    <vt:lpwstr/>
  </property>
  <property name="FSC#SKEDITIONREG@103.510:viz_sendersign" pid="142" fmtid="{D5CDD505-2E9C-101B-9397-08002B2CF9AE}">
    <vt:lpwstr/>
  </property>
  <property name="FSC#SKEDITIONREG@103.510:viz_shortfileresporg" pid="143" fmtid="{D5CDD505-2E9C-101B-9397-08002B2CF9AE}">
    <vt:lpwstr/>
  </property>
  <property name="FSC#SKEDITIONREG@103.510:viz_tel_number" pid="144" fmtid="{D5CDD505-2E9C-101B-9397-08002B2CF9AE}">
    <vt:lpwstr/>
  </property>
  <property name="FSC#SKEDITIONREG@103.510:viz_tel_number2" pid="145" fmtid="{D5CDD505-2E9C-101B-9397-08002B2CF9AE}">
    <vt:lpwstr/>
  </property>
  <property name="FSC#SKEDITIONREG@103.510:viz_testsalutation" pid="146" fmtid="{D5CDD505-2E9C-101B-9397-08002B2CF9AE}">
    <vt:lpwstr/>
  </property>
  <property name="FSC#SKEDITIONREG@103.510:viz_validfrom" pid="147" fmtid="{D5CDD505-2E9C-101B-9397-08002B2CF9AE}">
    <vt:lpwstr/>
  </property>
  <property name="FSC#SKEDITIONREG@103.510:zaznam_jeden_adresat" pid="148" fmtid="{D5CDD505-2E9C-101B-9397-08002B2CF9AE}">
    <vt:lpwstr/>
  </property>
  <property name="FSC#SKEDITIONREG@103.510:zaznam_vnut_adresati_1" pid="149" fmtid="{D5CDD505-2E9C-101B-9397-08002B2CF9AE}">
    <vt:lpwstr/>
  </property>
  <property name="FSC#SKEDITIONREG@103.510:zaznam_vnut_adresati_10" pid="150" fmtid="{D5CDD505-2E9C-101B-9397-08002B2CF9AE}">
    <vt:lpwstr/>
  </property>
  <property name="FSC#SKEDITIONREG@103.510:zaznam_vnut_adresati_11" pid="151" fmtid="{D5CDD505-2E9C-101B-9397-08002B2CF9AE}">
    <vt:lpwstr/>
  </property>
  <property name="FSC#SKEDITIONREG@103.510:zaznam_vnut_adresati_12" pid="152" fmtid="{D5CDD505-2E9C-101B-9397-08002B2CF9AE}">
    <vt:lpwstr/>
  </property>
  <property name="FSC#SKEDITIONREG@103.510:zaznam_vnut_adresati_13" pid="153" fmtid="{D5CDD505-2E9C-101B-9397-08002B2CF9AE}">
    <vt:lpwstr/>
  </property>
  <property name="FSC#SKEDITIONREG@103.510:zaznam_vnut_adresati_14" pid="154" fmtid="{D5CDD505-2E9C-101B-9397-08002B2CF9AE}">
    <vt:lpwstr/>
  </property>
  <property name="FSC#SKEDITIONREG@103.510:zaznam_vnut_adresati_15" pid="155" fmtid="{D5CDD505-2E9C-101B-9397-08002B2CF9AE}">
    <vt:lpwstr/>
  </property>
  <property name="FSC#SKEDITIONREG@103.510:zaznam_vnut_adresati_16" pid="156" fmtid="{D5CDD505-2E9C-101B-9397-08002B2CF9AE}">
    <vt:lpwstr/>
  </property>
  <property name="FSC#SKEDITIONREG@103.510:zaznam_vnut_adresati_17" pid="157" fmtid="{D5CDD505-2E9C-101B-9397-08002B2CF9AE}">
    <vt:lpwstr/>
  </property>
  <property name="FSC#SKEDITIONREG@103.510:zaznam_vnut_adresati_18" pid="158" fmtid="{D5CDD505-2E9C-101B-9397-08002B2CF9AE}">
    <vt:lpwstr/>
  </property>
  <property name="FSC#SKEDITIONREG@103.510:zaznam_vnut_adresati_19" pid="159" fmtid="{D5CDD505-2E9C-101B-9397-08002B2CF9AE}">
    <vt:lpwstr/>
  </property>
  <property name="FSC#SKEDITIONREG@103.510:zaznam_vnut_adresati_2" pid="160" fmtid="{D5CDD505-2E9C-101B-9397-08002B2CF9AE}">
    <vt:lpwstr/>
  </property>
  <property name="FSC#SKEDITIONREG@103.510:zaznam_vnut_adresati_20" pid="161" fmtid="{D5CDD505-2E9C-101B-9397-08002B2CF9AE}">
    <vt:lpwstr/>
  </property>
  <property name="FSC#SKEDITIONREG@103.510:zaznam_vnut_adresati_21" pid="162" fmtid="{D5CDD505-2E9C-101B-9397-08002B2CF9AE}">
    <vt:lpwstr/>
  </property>
  <property name="FSC#SKEDITIONREG@103.510:zaznam_vnut_adresati_22" pid="163" fmtid="{D5CDD505-2E9C-101B-9397-08002B2CF9AE}">
    <vt:lpwstr/>
  </property>
  <property name="FSC#SKEDITIONREG@103.510:zaznam_vnut_adresati_23" pid="164" fmtid="{D5CDD505-2E9C-101B-9397-08002B2CF9AE}">
    <vt:lpwstr/>
  </property>
  <property name="FSC#SKEDITIONREG@103.510:zaznam_vnut_adresati_24" pid="165" fmtid="{D5CDD505-2E9C-101B-9397-08002B2CF9AE}">
    <vt:lpwstr/>
  </property>
  <property name="FSC#SKEDITIONREG@103.510:zaznam_vnut_adresati_25" pid="166" fmtid="{D5CDD505-2E9C-101B-9397-08002B2CF9AE}">
    <vt:lpwstr/>
  </property>
  <property name="FSC#SKEDITIONREG@103.510:zaznam_vnut_adresati_26" pid="167" fmtid="{D5CDD505-2E9C-101B-9397-08002B2CF9AE}">
    <vt:lpwstr/>
  </property>
  <property name="FSC#SKEDITIONREG@103.510:zaznam_vnut_adresati_27" pid="168" fmtid="{D5CDD505-2E9C-101B-9397-08002B2CF9AE}">
    <vt:lpwstr/>
  </property>
  <property name="FSC#SKEDITIONREG@103.510:zaznam_vnut_adresati_28" pid="169" fmtid="{D5CDD505-2E9C-101B-9397-08002B2CF9AE}">
    <vt:lpwstr/>
  </property>
  <property name="FSC#SKEDITIONREG@103.510:zaznam_vnut_adresati_29" pid="170" fmtid="{D5CDD505-2E9C-101B-9397-08002B2CF9AE}">
    <vt:lpwstr/>
  </property>
  <property name="FSC#SKEDITIONREG@103.510:zaznam_vnut_adresati_3" pid="171" fmtid="{D5CDD505-2E9C-101B-9397-08002B2CF9AE}">
    <vt:lpwstr/>
  </property>
  <property name="FSC#SKEDITIONREG@103.510:zaznam_vnut_adresati_30" pid="172" fmtid="{D5CDD505-2E9C-101B-9397-08002B2CF9AE}">
    <vt:lpwstr/>
  </property>
  <property name="FSC#SKEDITIONREG@103.510:zaznam_vnut_adresati_31" pid="173" fmtid="{D5CDD505-2E9C-101B-9397-08002B2CF9AE}">
    <vt:lpwstr/>
  </property>
  <property name="FSC#SKEDITIONREG@103.510:zaznam_vnut_adresati_32" pid="174" fmtid="{D5CDD505-2E9C-101B-9397-08002B2CF9AE}">
    <vt:lpwstr/>
  </property>
  <property name="FSC#SKEDITIONREG@103.510:zaznam_vnut_adresati_33" pid="175" fmtid="{D5CDD505-2E9C-101B-9397-08002B2CF9AE}">
    <vt:lpwstr/>
  </property>
  <property name="FSC#SKEDITIONREG@103.510:zaznam_vnut_adresati_34" pid="176" fmtid="{D5CDD505-2E9C-101B-9397-08002B2CF9AE}">
    <vt:lpwstr/>
  </property>
  <property name="FSC#SKEDITIONREG@103.510:zaznam_vnut_adresati_35" pid="177" fmtid="{D5CDD505-2E9C-101B-9397-08002B2CF9AE}">
    <vt:lpwstr/>
  </property>
  <property name="FSC#SKEDITIONREG@103.510:zaznam_vnut_adresati_36" pid="178" fmtid="{D5CDD505-2E9C-101B-9397-08002B2CF9AE}">
    <vt:lpwstr/>
  </property>
  <property name="FSC#SKEDITIONREG@103.510:zaznam_vnut_adresati_37" pid="179" fmtid="{D5CDD505-2E9C-101B-9397-08002B2CF9AE}">
    <vt:lpwstr/>
  </property>
  <property name="FSC#SKEDITIONREG@103.510:zaznam_vnut_adresati_38" pid="180" fmtid="{D5CDD505-2E9C-101B-9397-08002B2CF9AE}">
    <vt:lpwstr/>
  </property>
  <property name="FSC#SKEDITIONREG@103.510:zaznam_vnut_adresati_39" pid="181" fmtid="{D5CDD505-2E9C-101B-9397-08002B2CF9AE}">
    <vt:lpwstr/>
  </property>
  <property name="FSC#SKEDITIONREG@103.510:zaznam_vnut_adresati_4" pid="182" fmtid="{D5CDD505-2E9C-101B-9397-08002B2CF9AE}">
    <vt:lpwstr/>
  </property>
  <property name="FSC#SKEDITIONREG@103.510:zaznam_vnut_adresati_40" pid="183" fmtid="{D5CDD505-2E9C-101B-9397-08002B2CF9AE}">
    <vt:lpwstr/>
  </property>
  <property name="FSC#SKEDITIONREG@103.510:zaznam_vnut_adresati_41" pid="184" fmtid="{D5CDD505-2E9C-101B-9397-08002B2CF9AE}">
    <vt:lpwstr/>
  </property>
  <property name="FSC#SKEDITIONREG@103.510:zaznam_vnut_adresati_42" pid="185" fmtid="{D5CDD505-2E9C-101B-9397-08002B2CF9AE}">
    <vt:lpwstr/>
  </property>
  <property name="FSC#SKEDITIONREG@103.510:zaznam_vnut_adresati_43" pid="186" fmtid="{D5CDD505-2E9C-101B-9397-08002B2CF9AE}">
    <vt:lpwstr/>
  </property>
  <property name="FSC#SKEDITIONREG@103.510:zaznam_vnut_adresati_44" pid="187" fmtid="{D5CDD505-2E9C-101B-9397-08002B2CF9AE}">
    <vt:lpwstr/>
  </property>
  <property name="FSC#SKEDITIONREG@103.510:zaznam_vnut_adresati_45" pid="188" fmtid="{D5CDD505-2E9C-101B-9397-08002B2CF9AE}">
    <vt:lpwstr/>
  </property>
  <property name="FSC#SKEDITIONREG@103.510:zaznam_vnut_adresati_46" pid="189" fmtid="{D5CDD505-2E9C-101B-9397-08002B2CF9AE}">
    <vt:lpwstr/>
  </property>
  <property name="FSC#SKEDITIONREG@103.510:zaznam_vnut_adresati_47" pid="190" fmtid="{D5CDD505-2E9C-101B-9397-08002B2CF9AE}">
    <vt:lpwstr/>
  </property>
  <property name="FSC#SKEDITIONREG@103.510:zaznam_vnut_adresati_48" pid="191" fmtid="{D5CDD505-2E9C-101B-9397-08002B2CF9AE}">
    <vt:lpwstr/>
  </property>
  <property name="FSC#SKEDITIONREG@103.510:zaznam_vnut_adresati_49" pid="192" fmtid="{D5CDD505-2E9C-101B-9397-08002B2CF9AE}">
    <vt:lpwstr/>
  </property>
  <property name="FSC#SKEDITIONREG@103.510:zaznam_vnut_adresati_5" pid="193" fmtid="{D5CDD505-2E9C-101B-9397-08002B2CF9AE}">
    <vt:lpwstr/>
  </property>
  <property name="FSC#SKEDITIONREG@103.510:zaznam_vnut_adresati_50" pid="194" fmtid="{D5CDD505-2E9C-101B-9397-08002B2CF9AE}">
    <vt:lpwstr/>
  </property>
  <property name="FSC#SKEDITIONREG@103.510:zaznam_vnut_adresati_51" pid="195" fmtid="{D5CDD505-2E9C-101B-9397-08002B2CF9AE}">
    <vt:lpwstr/>
  </property>
  <property name="FSC#SKEDITIONREG@103.510:zaznam_vnut_adresati_52" pid="196" fmtid="{D5CDD505-2E9C-101B-9397-08002B2CF9AE}">
    <vt:lpwstr/>
  </property>
  <property name="FSC#SKEDITIONREG@103.510:zaznam_vnut_adresati_53" pid="197" fmtid="{D5CDD505-2E9C-101B-9397-08002B2CF9AE}">
    <vt:lpwstr/>
  </property>
  <property name="FSC#SKEDITIONREG@103.510:zaznam_vnut_adresati_54" pid="198" fmtid="{D5CDD505-2E9C-101B-9397-08002B2CF9AE}">
    <vt:lpwstr/>
  </property>
  <property name="FSC#SKEDITIONREG@103.510:zaznam_vnut_adresati_55" pid="199" fmtid="{D5CDD505-2E9C-101B-9397-08002B2CF9AE}">
    <vt:lpwstr/>
  </property>
  <property name="FSC#SKEDITIONREG@103.510:zaznam_vnut_adresati_56" pid="200" fmtid="{D5CDD505-2E9C-101B-9397-08002B2CF9AE}">
    <vt:lpwstr/>
  </property>
  <property name="FSC#SKEDITIONREG@103.510:zaznam_vnut_adresati_57" pid="201" fmtid="{D5CDD505-2E9C-101B-9397-08002B2CF9AE}">
    <vt:lpwstr/>
  </property>
  <property name="FSC#SKEDITIONREG@103.510:zaznam_vnut_adresati_58" pid="202" fmtid="{D5CDD505-2E9C-101B-9397-08002B2CF9AE}">
    <vt:lpwstr/>
  </property>
  <property name="FSC#SKEDITIONREG@103.510:zaznam_vnut_adresati_59" pid="203" fmtid="{D5CDD505-2E9C-101B-9397-08002B2CF9AE}">
    <vt:lpwstr/>
  </property>
  <property name="FSC#SKEDITIONREG@103.510:zaznam_vnut_adresati_6" pid="204" fmtid="{D5CDD505-2E9C-101B-9397-08002B2CF9AE}">
    <vt:lpwstr/>
  </property>
  <property name="FSC#SKEDITIONREG@103.510:zaznam_vnut_adresati_60" pid="205" fmtid="{D5CDD505-2E9C-101B-9397-08002B2CF9AE}">
    <vt:lpwstr/>
  </property>
  <property name="FSC#SKEDITIONREG@103.510:zaznam_vnut_adresati_61" pid="206" fmtid="{D5CDD505-2E9C-101B-9397-08002B2CF9AE}">
    <vt:lpwstr/>
  </property>
  <property name="FSC#SKEDITIONREG@103.510:zaznam_vnut_adresati_62" pid="207" fmtid="{D5CDD505-2E9C-101B-9397-08002B2CF9AE}">
    <vt:lpwstr/>
  </property>
  <property name="FSC#SKEDITIONREG@103.510:zaznam_vnut_adresati_63" pid="208" fmtid="{D5CDD505-2E9C-101B-9397-08002B2CF9AE}">
    <vt:lpwstr/>
  </property>
  <property name="FSC#SKEDITIONREG@103.510:zaznam_vnut_adresati_64" pid="209" fmtid="{D5CDD505-2E9C-101B-9397-08002B2CF9AE}">
    <vt:lpwstr/>
  </property>
  <property name="FSC#SKEDITIONREG@103.510:zaznam_vnut_adresati_65" pid="210" fmtid="{D5CDD505-2E9C-101B-9397-08002B2CF9AE}">
    <vt:lpwstr/>
  </property>
  <property name="FSC#SKEDITIONREG@103.510:zaznam_vnut_adresati_66" pid="211" fmtid="{D5CDD505-2E9C-101B-9397-08002B2CF9AE}">
    <vt:lpwstr/>
  </property>
  <property name="FSC#SKEDITIONREG@103.510:zaznam_vnut_adresati_67" pid="212" fmtid="{D5CDD505-2E9C-101B-9397-08002B2CF9AE}">
    <vt:lpwstr/>
  </property>
  <property name="FSC#SKEDITIONREG@103.510:zaznam_vnut_adresati_68" pid="213" fmtid="{D5CDD505-2E9C-101B-9397-08002B2CF9AE}">
    <vt:lpwstr/>
  </property>
  <property name="FSC#SKEDITIONREG@103.510:zaznam_vnut_adresati_69" pid="214" fmtid="{D5CDD505-2E9C-101B-9397-08002B2CF9AE}">
    <vt:lpwstr/>
  </property>
  <property name="FSC#SKEDITIONREG@103.510:zaznam_vnut_adresati_7" pid="215" fmtid="{D5CDD505-2E9C-101B-9397-08002B2CF9AE}">
    <vt:lpwstr/>
  </property>
  <property name="FSC#SKEDITIONREG@103.510:zaznam_vnut_adresati_70" pid="216" fmtid="{D5CDD505-2E9C-101B-9397-08002B2CF9AE}">
    <vt:lpwstr/>
  </property>
  <property name="FSC#SKEDITIONREG@103.510:zaznam_vnut_adresati_8" pid="217" fmtid="{D5CDD505-2E9C-101B-9397-08002B2CF9AE}">
    <vt:lpwstr/>
  </property>
  <property name="FSC#SKEDITIONREG@103.510:zaznam_vnut_adresati_9" pid="218" fmtid="{D5CDD505-2E9C-101B-9397-08002B2CF9AE}">
    <vt:lpwstr/>
  </property>
  <property name="FSC#SKEDITIONREG@103.510:zaznam_vonk_adresati_1" pid="219" fmtid="{D5CDD505-2E9C-101B-9397-08002B2CF9AE}">
    <vt:lpwstr/>
  </property>
  <property name="FSC#SKEDITIONREG@103.510:zaznam_vonk_adresati_2" pid="220" fmtid="{D5CDD505-2E9C-101B-9397-08002B2CF9AE}">
    <vt:lpwstr/>
  </property>
  <property name="FSC#SKEDITIONREG@103.510:zaznam_vonk_adresati_3" pid="221" fmtid="{D5CDD505-2E9C-101B-9397-08002B2CF9AE}">
    <vt:lpwstr/>
  </property>
  <property name="FSC#SKEDITIONREG@103.510:zaznam_vonk_adresati_4" pid="222" fmtid="{D5CDD505-2E9C-101B-9397-08002B2CF9AE}">
    <vt:lpwstr/>
  </property>
  <property name="FSC#SKEDITIONREG@103.510:zaznam_vonk_adresati_5" pid="223" fmtid="{D5CDD505-2E9C-101B-9397-08002B2CF9AE}">
    <vt:lpwstr/>
  </property>
  <property name="FSC#SKEDITIONREG@103.510:zaznam_vonk_adresati_6" pid="224" fmtid="{D5CDD505-2E9C-101B-9397-08002B2CF9AE}">
    <vt:lpwstr/>
  </property>
  <property name="FSC#SKEDITIONREG@103.510:zaznam_vonk_adresati_7" pid="225" fmtid="{D5CDD505-2E9C-101B-9397-08002B2CF9AE}">
    <vt:lpwstr/>
  </property>
  <property name="FSC#SKEDITIONREG@103.510:zaznam_vonk_adresati_8" pid="226" fmtid="{D5CDD505-2E9C-101B-9397-08002B2CF9AE}">
    <vt:lpwstr/>
  </property>
  <property name="FSC#SKEDITIONREG@103.510:zaznam_vonk_adresati_9" pid="227" fmtid="{D5CDD505-2E9C-101B-9397-08002B2CF9AE}">
    <vt:lpwstr/>
  </property>
  <property name="FSC#SKEDITIONREG@103.510:zaznam_vonk_adresati_10" pid="228" fmtid="{D5CDD505-2E9C-101B-9397-08002B2CF9AE}">
    <vt:lpwstr/>
  </property>
  <property name="FSC#SKEDITIONREG@103.510:zaznam_vonk_adresati_11" pid="229" fmtid="{D5CDD505-2E9C-101B-9397-08002B2CF9AE}">
    <vt:lpwstr/>
  </property>
  <property name="FSC#SKEDITIONREG@103.510:zaznam_vonk_adresati_12" pid="230" fmtid="{D5CDD505-2E9C-101B-9397-08002B2CF9AE}">
    <vt:lpwstr/>
  </property>
  <property name="FSC#SKEDITIONREG@103.510:zaznam_vonk_adresati_13" pid="231" fmtid="{D5CDD505-2E9C-101B-9397-08002B2CF9AE}">
    <vt:lpwstr/>
  </property>
  <property name="FSC#SKEDITIONREG@103.510:zaznam_vonk_adresati_14" pid="232" fmtid="{D5CDD505-2E9C-101B-9397-08002B2CF9AE}">
    <vt:lpwstr/>
  </property>
  <property name="FSC#SKEDITIONREG@103.510:zaznam_vonk_adresati_15" pid="233" fmtid="{D5CDD505-2E9C-101B-9397-08002B2CF9AE}">
    <vt:lpwstr/>
  </property>
  <property name="FSC#SKEDITIONREG@103.510:zaznam_vonk_adresati_16" pid="234" fmtid="{D5CDD505-2E9C-101B-9397-08002B2CF9AE}">
    <vt:lpwstr/>
  </property>
  <property name="FSC#SKEDITIONREG@103.510:zaznam_vonk_adresati_17" pid="235" fmtid="{D5CDD505-2E9C-101B-9397-08002B2CF9AE}">
    <vt:lpwstr/>
  </property>
  <property name="FSC#SKEDITIONREG@103.510:zaznam_vonk_adresati_18" pid="236" fmtid="{D5CDD505-2E9C-101B-9397-08002B2CF9AE}">
    <vt:lpwstr/>
  </property>
  <property name="FSC#SKEDITIONREG@103.510:zaznam_vonk_adresati_19" pid="237" fmtid="{D5CDD505-2E9C-101B-9397-08002B2CF9AE}">
    <vt:lpwstr/>
  </property>
  <property name="FSC#SKEDITIONREG@103.510:zaznam_vonk_adresati_20" pid="238" fmtid="{D5CDD505-2E9C-101B-9397-08002B2CF9AE}">
    <vt:lpwstr/>
  </property>
  <property name="FSC#SKEDITIONREG@103.510:zaznam_vonk_adresati_21" pid="239" fmtid="{D5CDD505-2E9C-101B-9397-08002B2CF9AE}">
    <vt:lpwstr/>
  </property>
  <property name="FSC#SKEDITIONREG@103.510:zaznam_vonk_adresati_22" pid="240" fmtid="{D5CDD505-2E9C-101B-9397-08002B2CF9AE}">
    <vt:lpwstr/>
  </property>
  <property name="FSC#SKEDITIONREG@103.510:zaznam_vonk_adresati_23" pid="241" fmtid="{D5CDD505-2E9C-101B-9397-08002B2CF9AE}">
    <vt:lpwstr/>
  </property>
  <property name="FSC#SKEDITIONREG@103.510:zaznam_vonk_adresati_24" pid="242" fmtid="{D5CDD505-2E9C-101B-9397-08002B2CF9AE}">
    <vt:lpwstr/>
  </property>
  <property name="FSC#SKEDITIONREG@103.510:zaznam_vonk_adresati_25" pid="243" fmtid="{D5CDD505-2E9C-101B-9397-08002B2CF9AE}">
    <vt:lpwstr/>
  </property>
  <property name="FSC#SKEDITIONREG@103.510:zaznam_vonk_adresati_26" pid="244" fmtid="{D5CDD505-2E9C-101B-9397-08002B2CF9AE}">
    <vt:lpwstr/>
  </property>
  <property name="FSC#SKEDITIONREG@103.510:zaznam_vonk_adresati_27" pid="245" fmtid="{D5CDD505-2E9C-101B-9397-08002B2CF9AE}">
    <vt:lpwstr/>
  </property>
  <property name="FSC#SKEDITIONREG@103.510:zaznam_vonk_adresati_28" pid="246" fmtid="{D5CDD505-2E9C-101B-9397-08002B2CF9AE}">
    <vt:lpwstr/>
  </property>
  <property name="FSC#SKEDITIONREG@103.510:zaznam_vonk_adresati_29" pid="247" fmtid="{D5CDD505-2E9C-101B-9397-08002B2CF9AE}">
    <vt:lpwstr/>
  </property>
  <property name="FSC#SKEDITIONREG@103.510:zaznam_vonk_adresati_30" pid="248" fmtid="{D5CDD505-2E9C-101B-9397-08002B2CF9AE}">
    <vt:lpwstr/>
  </property>
  <property name="FSC#SKEDITIONREG@103.510:zaznam_vonk_adresati_31" pid="249" fmtid="{D5CDD505-2E9C-101B-9397-08002B2CF9AE}">
    <vt:lpwstr/>
  </property>
  <property name="FSC#SKEDITIONREG@103.510:zaznam_vonk_adresati_32" pid="250" fmtid="{D5CDD505-2E9C-101B-9397-08002B2CF9AE}">
    <vt:lpwstr/>
  </property>
  <property name="FSC#SKEDITIONREG@103.510:zaznam_vonk_adresati_33" pid="251" fmtid="{D5CDD505-2E9C-101B-9397-08002B2CF9AE}">
    <vt:lpwstr/>
  </property>
  <property name="FSC#SKEDITIONREG@103.510:zaznam_vonk_adresati_34" pid="252" fmtid="{D5CDD505-2E9C-101B-9397-08002B2CF9AE}">
    <vt:lpwstr/>
  </property>
  <property name="FSC#SKEDITIONREG@103.510:zaznam_vonk_adresati_35" pid="253" fmtid="{D5CDD505-2E9C-101B-9397-08002B2CF9AE}">
    <vt:lpwstr/>
  </property>
  <property name="FSC#SKEDITIONREG@103.510:Stazovatel" pid="254" fmtid="{D5CDD505-2E9C-101B-9397-08002B2CF9AE}">
    <vt:lpwstr/>
  </property>
  <property name="FSC#SKEDITIONREG@103.510:ProtiKomu" pid="255" fmtid="{D5CDD505-2E9C-101B-9397-08002B2CF9AE}">
    <vt:lpwstr/>
  </property>
  <property name="FSC#SKEDITIONREG@103.510:EvCisloStaz" pid="256" fmtid="{D5CDD505-2E9C-101B-9397-08002B2CF9AE}">
    <vt:lpwstr/>
  </property>
  <property name="FSC#SKEDITIONREG@103.510:jod_AttrDateSkutocnyDatumVydania" pid="257" fmtid="{D5CDD505-2E9C-101B-9397-08002B2CF9AE}">
    <vt:lpwstr/>
  </property>
  <property name="FSC#SKEDITIONREG@103.510:jod_AttrNumCisloZmeny" pid="258" fmtid="{D5CDD505-2E9C-101B-9397-08002B2CF9AE}">
    <vt:lpwstr/>
  </property>
  <property name="FSC#SKEDITIONREG@103.510:jod_AttrStrRegCisloZaznamu" pid="259" fmtid="{D5CDD505-2E9C-101B-9397-08002B2CF9AE}">
    <vt:lpwstr/>
  </property>
  <property name="FSC#SKEDITIONREG@103.510:jod_cislodoc" pid="260" fmtid="{D5CDD505-2E9C-101B-9397-08002B2CF9AE}">
    <vt:lpwstr/>
  </property>
  <property name="FSC#SKEDITIONREG@103.510:jod_druh" pid="261" fmtid="{D5CDD505-2E9C-101B-9397-08002B2CF9AE}">
    <vt:lpwstr/>
  </property>
  <property name="FSC#SKEDITIONREG@103.510:jod_lu" pid="262" fmtid="{D5CDD505-2E9C-101B-9397-08002B2CF9AE}">
    <vt:lpwstr/>
  </property>
  <property name="FSC#SKEDITIONREG@103.510:jod_nazov" pid="263" fmtid="{D5CDD505-2E9C-101B-9397-08002B2CF9AE}">
    <vt:lpwstr/>
  </property>
  <property name="FSC#SKEDITIONREG@103.510:jod_typ" pid="264" fmtid="{D5CDD505-2E9C-101B-9397-08002B2CF9AE}">
    <vt:lpwstr/>
  </property>
  <property name="FSC#SKEDITIONREG@103.510:jod_zh" pid="265" fmtid="{D5CDD505-2E9C-101B-9397-08002B2CF9AE}">
    <vt:lpwstr/>
  </property>
  <property name="FSC#SKEDITIONREG@103.510:jod_sAttrDatePlatnostDo" pid="266" fmtid="{D5CDD505-2E9C-101B-9397-08002B2CF9AE}">
    <vt:lpwstr/>
  </property>
  <property name="FSC#SKEDITIONREG@103.510:jod_sAttrDatePlatnostOd" pid="267" fmtid="{D5CDD505-2E9C-101B-9397-08002B2CF9AE}">
    <vt:lpwstr/>
  </property>
  <property name="FSC#SKEDITIONREG@103.510:jod_sAttrDateUcinnostDoc" pid="268" fmtid="{D5CDD505-2E9C-101B-9397-08002B2CF9AE}">
    <vt:lpwstr/>
  </property>
  <property name="FSC#SKEDITIONREG@103.510:a_telephone" pid="269" fmtid="{D5CDD505-2E9C-101B-9397-08002B2CF9AE}">
    <vt:lpwstr/>
  </property>
  <property name="FSC#SKEDITIONREG@103.510:a_email" pid="270" fmtid="{D5CDD505-2E9C-101B-9397-08002B2CF9AE}">
    <vt:lpwstr/>
  </property>
  <property name="FSC#SKEDITIONREG@103.510:a_nazovOU" pid="271" fmtid="{D5CDD505-2E9C-101B-9397-08002B2CF9AE}">
    <vt:lpwstr/>
  </property>
  <property name="FSC#SKEDITIONREG@103.510:a_veduciOU" pid="272" fmtid="{D5CDD505-2E9C-101B-9397-08002B2CF9AE}">
    <vt:lpwstr/>
  </property>
  <property name="FSC#SKEDITIONREG@103.510:a_nadradeneOU" pid="273" fmtid="{D5CDD505-2E9C-101B-9397-08002B2CF9AE}">
    <vt:lpwstr/>
  </property>
  <property name="FSC#SKEDITIONREG@103.510:a_veduciOd" pid="274" fmtid="{D5CDD505-2E9C-101B-9397-08002B2CF9AE}">
    <vt:lpwstr/>
  </property>
  <property name="FSC#SKEDITIONREG@103.510:a_komu" pid="275" fmtid="{D5CDD505-2E9C-101B-9397-08002B2CF9AE}">
    <vt:lpwstr/>
  </property>
  <property name="FSC#SKEDITIONREG@103.510:a_nasecislo" pid="276" fmtid="{D5CDD505-2E9C-101B-9397-08002B2CF9AE}">
    <vt:lpwstr/>
  </property>
  <property name="FSC#SKEDITIONREG@103.510:a_riaditelOdboru" pid="277" fmtid="{D5CDD505-2E9C-101B-9397-08002B2CF9AE}">
    <vt:lpwstr/>
  </property>
  <property name="FSC#SKEDITIONREG@103.510:zaz_fileresporg_addrstreet" pid="278" fmtid="{D5CDD505-2E9C-101B-9397-08002B2CF9AE}">
    <vt:lpwstr/>
  </property>
  <property name="FSC#SKEDITIONREG@103.510:zaz_fileresporg_addrzipcode" pid="279" fmtid="{D5CDD505-2E9C-101B-9397-08002B2CF9AE}">
    <vt:lpwstr/>
  </property>
  <property name="FSC#SKEDITIONREG@103.510:zaz_fileresporg_addrcity" pid="280" fmtid="{D5CDD505-2E9C-101B-9397-08002B2CF9AE}">
    <vt:lpwstr/>
  </property>
  <property name="FSC#COOELAK@1.1001:Subject" pid="281" fmtid="{D5CDD505-2E9C-101B-9397-08002B2CF9AE}">
    <vt:lpwstr/>
  </property>
  <property name="FSC#COOELAK@1.1001:FileReference" pid="282" fmtid="{D5CDD505-2E9C-101B-9397-08002B2CF9AE}">
    <vt:lpwstr/>
  </property>
  <property name="FSC#COOELAK@1.1001:FileRefYear" pid="283" fmtid="{D5CDD505-2E9C-101B-9397-08002B2CF9AE}">
    <vt:lpwstr/>
  </property>
  <property name="FSC#COOELAK@1.1001:FileRefOrdinal" pid="284" fmtid="{D5CDD505-2E9C-101B-9397-08002B2CF9AE}">
    <vt:lpwstr/>
  </property>
  <property name="FSC#COOELAK@1.1001:FileRefOU" pid="285" fmtid="{D5CDD505-2E9C-101B-9397-08002B2CF9AE}">
    <vt:lpwstr/>
  </property>
  <property name="FSC#COOELAK@1.1001:Organization" pid="286" fmtid="{D5CDD505-2E9C-101B-9397-08002B2CF9AE}">
    <vt:lpwstr/>
  </property>
  <property name="FSC#COOELAK@1.1001:Owner" pid="287" fmtid="{D5CDD505-2E9C-101B-9397-08002B2CF9AE}">
    <vt:lpwstr>Belej Milan, PhDr., CSc.</vt:lpwstr>
  </property>
  <property name="FSC#COOELAK@1.1001:OwnerExtension" pid="288" fmtid="{D5CDD505-2E9C-101B-9397-08002B2CF9AE}">
    <vt:lpwstr/>
  </property>
  <property name="FSC#COOELAK@1.1001:OwnerFaxExtension" pid="289" fmtid="{D5CDD505-2E9C-101B-9397-08002B2CF9AE}">
    <vt:lpwstr/>
  </property>
  <property name="FSC#COOELAK@1.1001:DispatchedBy" pid="290" fmtid="{D5CDD505-2E9C-101B-9397-08002B2CF9AE}">
    <vt:lpwstr/>
  </property>
  <property name="FSC#COOELAK@1.1001:DispatchedAt" pid="291" fmtid="{D5CDD505-2E9C-101B-9397-08002B2CF9AE}">
    <vt:lpwstr/>
  </property>
  <property name="FSC#COOELAK@1.1001:ApprovedBy" pid="292" fmtid="{D5CDD505-2E9C-101B-9397-08002B2CF9AE}">
    <vt:lpwstr/>
  </property>
  <property name="FSC#COOELAK@1.1001:ApprovedAt" pid="293" fmtid="{D5CDD505-2E9C-101B-9397-08002B2CF9AE}">
    <vt:lpwstr/>
  </property>
  <property name="FSC#COOELAK@1.1001:Department" pid="294" fmtid="{D5CDD505-2E9C-101B-9397-08002B2CF9AE}">
    <vt:lpwstr>SANR1 (Oddelenie spracúvania archívnych dokumentov)</vt:lpwstr>
  </property>
  <property name="FSC#COOELAK@1.1001:CreatedAt" pid="295" fmtid="{D5CDD505-2E9C-101B-9397-08002B2CF9AE}">
    <vt:lpwstr>30.09.2020</vt:lpwstr>
  </property>
  <property name="FSC#COOELAK@1.1001:OU" pid="296" fmtid="{D5CDD505-2E9C-101B-9397-08002B2CF9AE}">
    <vt:lpwstr>SANR (ŠTÁTNY ARCHÍV V NITRE)</vt:lpwstr>
  </property>
  <property name="FSC#COOELAK@1.1001:Priority" pid="297" fmtid="{D5CDD505-2E9C-101B-9397-08002B2CF9AE}">
    <vt:lpwstr> ()</vt:lpwstr>
  </property>
  <property name="FSC#COOELAK@1.1001:ObjBarCode" pid="298" fmtid="{D5CDD505-2E9C-101B-9397-08002B2CF9AE}">
    <vt:lpwstr>*COO.2176.235.1.1326384*</vt:lpwstr>
  </property>
  <property name="FSC#COOELAK@1.1001:RefBarCode" pid="299" fmtid="{D5CDD505-2E9C-101B-9397-08002B2CF9AE}">
    <vt:lpwstr/>
  </property>
  <property name="FSC#COOELAK@1.1001:FileRefBarCode" pid="300" fmtid="{D5CDD505-2E9C-101B-9397-08002B2CF9AE}">
    <vt:lpwstr>**</vt:lpwstr>
  </property>
  <property name="FSC#COOELAK@1.1001:ExternalRef" pid="301" fmtid="{D5CDD505-2E9C-101B-9397-08002B2CF9AE}">
    <vt:lpwstr/>
  </property>
  <property name="FSC#COOELAK@1.1001:IncomingNumber" pid="302" fmtid="{D5CDD505-2E9C-101B-9397-08002B2CF9AE}">
    <vt:lpwstr/>
  </property>
  <property name="FSC#COOELAK@1.1001:IncomingSubject" pid="303" fmtid="{D5CDD505-2E9C-101B-9397-08002B2CF9AE}">
    <vt:lpwstr/>
  </property>
  <property name="FSC#COOELAK@1.1001:ProcessResponsible" pid="304" fmtid="{D5CDD505-2E9C-101B-9397-08002B2CF9AE}">
    <vt:lpwstr/>
  </property>
  <property name="FSC#COOELAK@1.1001:ProcessResponsiblePhone" pid="305" fmtid="{D5CDD505-2E9C-101B-9397-08002B2CF9AE}">
    <vt:lpwstr/>
  </property>
  <property name="FSC#COOELAK@1.1001:ProcessResponsibleMail" pid="306" fmtid="{D5CDD505-2E9C-101B-9397-08002B2CF9AE}">
    <vt:lpwstr/>
  </property>
  <property name="FSC#COOELAK@1.1001:ProcessResponsibleFax" pid="307" fmtid="{D5CDD505-2E9C-101B-9397-08002B2CF9AE}">
    <vt:lpwstr/>
  </property>
  <property name="FSC#COOELAK@1.1001:ApproverFirstName" pid="308" fmtid="{D5CDD505-2E9C-101B-9397-08002B2CF9AE}">
    <vt:lpwstr/>
  </property>
  <property name="FSC#COOELAK@1.1001:ApproverSurName" pid="309" fmtid="{D5CDD505-2E9C-101B-9397-08002B2CF9AE}">
    <vt:lpwstr/>
  </property>
  <property name="FSC#COOELAK@1.1001:ApproverTitle" pid="310" fmtid="{D5CDD505-2E9C-101B-9397-08002B2CF9AE}">
    <vt:lpwstr/>
  </property>
  <property name="FSC#COOELAK@1.1001:ExternalDate" pid="311" fmtid="{D5CDD505-2E9C-101B-9397-08002B2CF9AE}">
    <vt:lpwstr/>
  </property>
  <property name="FSC#COOELAK@1.1001:SettlementApprovedAt" pid="312" fmtid="{D5CDD505-2E9C-101B-9397-08002B2CF9AE}">
    <vt:lpwstr/>
  </property>
  <property name="FSC#COOELAK@1.1001:BaseNumber" pid="313" fmtid="{D5CDD505-2E9C-101B-9397-08002B2CF9AE}">
    <vt:lpwstr/>
  </property>
  <property name="FSC#COOELAK@1.1001:CurrentUserRolePos" pid="314" fmtid="{D5CDD505-2E9C-101B-9397-08002B2CF9AE}">
    <vt:lpwstr>vedúci</vt:lpwstr>
  </property>
  <property name="FSC#COOELAK@1.1001:CurrentUserEmail" pid="315" fmtid="{D5CDD505-2E9C-101B-9397-08002B2CF9AE}">
    <vt:lpwstr>Peter.Kerestes@minv.sk</vt:lpwstr>
  </property>
  <property name="FSC#ELAKGOV@1.1001:PersonalSubjGender" pid="316" fmtid="{D5CDD505-2E9C-101B-9397-08002B2CF9AE}">
    <vt:lpwstr/>
  </property>
  <property name="FSC#ELAKGOV@1.1001:PersonalSubjFirstName" pid="317" fmtid="{D5CDD505-2E9C-101B-9397-08002B2CF9AE}">
    <vt:lpwstr/>
  </property>
  <property name="FSC#ELAKGOV@1.1001:PersonalSubjSurName" pid="318" fmtid="{D5CDD505-2E9C-101B-9397-08002B2CF9AE}">
    <vt:lpwstr/>
  </property>
  <property name="FSC#ELAKGOV@1.1001:PersonalSubjSalutation" pid="319" fmtid="{D5CDD505-2E9C-101B-9397-08002B2CF9AE}">
    <vt:lpwstr/>
  </property>
  <property name="FSC#ELAKGOV@1.1001:PersonalSubjAddress" pid="320" fmtid="{D5CDD505-2E9C-101B-9397-08002B2CF9AE}">
    <vt:lpwstr/>
  </property>
  <property name="FSC#ATSTATECFG@1.1001:Office" pid="321" fmtid="{D5CDD505-2E9C-101B-9397-08002B2CF9AE}">
    <vt:lpwstr/>
  </property>
  <property name="FSC#ATSTATECFG@1.1001:Agent" pid="322" fmtid="{D5CDD505-2E9C-101B-9397-08002B2CF9AE}">
    <vt:lpwstr/>
  </property>
  <property name="FSC#ATSTATECFG@1.1001:AgentPhone" pid="323" fmtid="{D5CDD505-2E9C-101B-9397-08002B2CF9AE}">
    <vt:lpwstr/>
  </property>
  <property name="FSC#ATSTATECFG@1.1001:DepartmentFax" pid="324" fmtid="{D5CDD505-2E9C-101B-9397-08002B2CF9AE}">
    <vt:lpwstr/>
  </property>
  <property name="FSC#ATSTATECFG@1.1001:DepartmentEmail" pid="325" fmtid="{D5CDD505-2E9C-101B-9397-08002B2CF9AE}">
    <vt:lpwstr/>
  </property>
  <property name="FSC#ATSTATECFG@1.1001:SubfileDate" pid="326" fmtid="{D5CDD505-2E9C-101B-9397-08002B2CF9AE}">
    <vt:lpwstr/>
  </property>
  <property name="FSC#ATSTATECFG@1.1001:SubfileSubject" pid="327" fmtid="{D5CDD505-2E9C-101B-9397-08002B2CF9AE}">
    <vt:lpwstr/>
  </property>
  <property name="FSC#ATSTATECFG@1.1001:DepartmentZipCode" pid="328" fmtid="{D5CDD505-2E9C-101B-9397-08002B2CF9AE}">
    <vt:lpwstr/>
  </property>
  <property name="FSC#ATSTATECFG@1.1001:DepartmentCountry" pid="329" fmtid="{D5CDD505-2E9C-101B-9397-08002B2CF9AE}">
    <vt:lpwstr/>
  </property>
  <property name="FSC#ATSTATECFG@1.1001:DepartmentCity" pid="330" fmtid="{D5CDD505-2E9C-101B-9397-08002B2CF9AE}">
    <vt:lpwstr/>
  </property>
  <property name="FSC#ATSTATECFG@1.1001:DepartmentStreet" pid="331" fmtid="{D5CDD505-2E9C-101B-9397-08002B2CF9AE}">
    <vt:lpwstr/>
  </property>
  <property name="FSC#ATSTATECFG@1.1001:DepartmentDVR" pid="332" fmtid="{D5CDD505-2E9C-101B-9397-08002B2CF9AE}">
    <vt:lpwstr/>
  </property>
  <property name="FSC#ATSTATECFG@1.1001:DepartmentUID" pid="333" fmtid="{D5CDD505-2E9C-101B-9397-08002B2CF9AE}">
    <vt:lpwstr/>
  </property>
  <property name="FSC#ATSTATECFG@1.1001:SubfileReference" pid="334" fmtid="{D5CDD505-2E9C-101B-9397-08002B2CF9AE}">
    <vt:lpwstr/>
  </property>
  <property name="FSC#ATSTATECFG@1.1001:Clause" pid="335" fmtid="{D5CDD505-2E9C-101B-9397-08002B2CF9AE}">
    <vt:lpwstr/>
  </property>
  <property name="FSC#ATSTATECFG@1.1001:ApprovedSignature" pid="336" fmtid="{D5CDD505-2E9C-101B-9397-08002B2CF9AE}">
    <vt:lpwstr/>
  </property>
  <property name="FSC#ATSTATECFG@1.1001:BankAccount" pid="337" fmtid="{D5CDD505-2E9C-101B-9397-08002B2CF9AE}">
    <vt:lpwstr/>
  </property>
  <property name="FSC#ATSTATECFG@1.1001:BankAccountOwner" pid="338" fmtid="{D5CDD505-2E9C-101B-9397-08002B2CF9AE}">
    <vt:lpwstr/>
  </property>
  <property name="FSC#ATSTATECFG@1.1001:BankInstitute" pid="339" fmtid="{D5CDD505-2E9C-101B-9397-08002B2CF9AE}">
    <vt:lpwstr/>
  </property>
  <property name="FSC#ATSTATECFG@1.1001:BankAccountID" pid="340" fmtid="{D5CDD505-2E9C-101B-9397-08002B2CF9AE}">
    <vt:lpwstr/>
  </property>
  <property name="FSC#ATSTATECFG@1.1001:BankAccountIBAN" pid="341" fmtid="{D5CDD505-2E9C-101B-9397-08002B2CF9AE}">
    <vt:lpwstr/>
  </property>
  <property name="FSC#ATSTATECFG@1.1001:BankAccountBIC" pid="342" fmtid="{D5CDD505-2E9C-101B-9397-08002B2CF9AE}">
    <vt:lpwstr/>
  </property>
  <property name="FSC#ATSTATECFG@1.1001:BankName" pid="343" fmtid="{D5CDD505-2E9C-101B-9397-08002B2CF9AE}">
    <vt:lpwstr/>
  </property>
  <property name="FSC#COOELAK@1.1001:ObjectAddressees" pid="344" fmtid="{D5CDD505-2E9C-101B-9397-08002B2CF9AE}">
    <vt:lpwstr/>
  </property>
  <property name="FSC#SKCONV@103.510:docname" pid="345" fmtid="{D5CDD505-2E9C-101B-9397-08002B2CF9AE}">
    <vt:lpwstr/>
  </property>
  <property name="FSC#COOSYSTEM@1.1:Container" pid="346" fmtid="{D5CDD505-2E9C-101B-9397-08002B2CF9AE}">
    <vt:lpwstr>COO.2176.235.1.1326384</vt:lpwstr>
  </property>
  <property name="FSC#FSCFOLIO@1.1001:docpropproject" pid="347" fmtid="{D5CDD505-2E9C-101B-9397-08002B2CF9AE}">
    <vt:lpwstr/>
  </property>
</Properties>
</file>