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254B8" w14:textId="77777777" w:rsidR="003D6E70" w:rsidRPr="008B626F" w:rsidRDefault="003D6E70" w:rsidP="003D6E70">
      <w:pPr>
        <w:shd w:val="clear" w:color="auto" w:fill="FFFFFF"/>
        <w:spacing w:after="150" w:line="310" w:lineRule="atLeast"/>
        <w:jc w:val="both"/>
        <w:outlineLvl w:val="0"/>
        <w:rPr>
          <w:rFonts w:ascii="Times New Roman" w:eastAsia="Times New Roman" w:hAnsi="Times New Roman" w:cs="Times New Roman"/>
          <w:b/>
          <w:bCs/>
          <w:kern w:val="36"/>
          <w:sz w:val="24"/>
          <w:szCs w:val="24"/>
          <w:lang w:eastAsia="sk-SK"/>
        </w:rPr>
      </w:pPr>
      <w:r w:rsidRPr="008B626F">
        <w:rPr>
          <w:rFonts w:ascii="Times New Roman" w:eastAsia="Times New Roman" w:hAnsi="Times New Roman" w:cs="Times New Roman"/>
          <w:b/>
          <w:bCs/>
          <w:kern w:val="36"/>
          <w:sz w:val="24"/>
          <w:szCs w:val="24"/>
          <w:lang w:eastAsia="sk-SK"/>
        </w:rPr>
        <w:t>Bádateľský poriadok</w:t>
      </w:r>
    </w:p>
    <w:p w14:paraId="6778CD64" w14:textId="77777777"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Podľa § 7 písm. e) zákona č. 395/2002 Z. z. o archívoch a registratúrach a o doplnení niektorých zákonov vydávam pre Štátny archív v Prešove</w:t>
      </w:r>
    </w:p>
    <w:p w14:paraId="206C5829" w14:textId="77777777"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a jeho pracoviská tento bádateľský poriadok:</w:t>
      </w:r>
    </w:p>
    <w:p w14:paraId="777EE6C5" w14:textId="77777777"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  </w:t>
      </w:r>
    </w:p>
    <w:p w14:paraId="5A681784" w14:textId="77777777"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b/>
          <w:bCs/>
          <w:sz w:val="24"/>
          <w:szCs w:val="24"/>
          <w:lang w:eastAsia="sk-SK"/>
        </w:rPr>
        <w:t>Čl. 1</w:t>
      </w:r>
    </w:p>
    <w:p w14:paraId="665AF7D8" w14:textId="77777777"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b/>
          <w:bCs/>
          <w:sz w:val="24"/>
          <w:szCs w:val="24"/>
          <w:lang w:eastAsia="sk-SK"/>
        </w:rPr>
        <w:t>Pravidlá vstupu do bádateľne</w:t>
      </w:r>
    </w:p>
    <w:p w14:paraId="4AE311F4" w14:textId="77777777"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(1) Bádateľovi sa umožňuje štúdium archívnych dokumentov v bádateľni archívu alebo prostredníctvom elektronických služieb Ministerstva vnútra Slovenskej republiky (ďalej len „ministerstvo“).</w:t>
      </w:r>
    </w:p>
    <w:p w14:paraId="04349A7B" w14:textId="77777777"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(2) Vstup do bádateľne sa umožní iba bádateľovi, ktorý nie je viditeľne pod vplyvom alkoholu alebo inej návykovej látky a jeho správanie je v súlade s normami správania. Bádateľovi sa umožní vstup do bádateľne s osobným počítačom, inými zariadeniami  podľa čl. 3 ods. 8 tohto poriadku alebo s ceruzou, poznámkovým blokom alebo so zväzkom voľných listov. Z identifikačných dôvodov musí strpieť označenie voľných listov odtlačkom podlhovastej nápisovej pečiatky archívu, ktoré môže vykonať zamestnanec archívu poverený dohľadom v bádateľni (ďalej len „zamestnanec archívu“).</w:t>
      </w:r>
    </w:p>
    <w:p w14:paraId="7117162E" w14:textId="77777777"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(3) Bádateľovi sa so súhlasom zamestnanca archívu umožní vstup do bádateľne s knihami, novinami alebo časopismi, ak ich potrebuje pri štúdiu archívnych dokumentov. Vstup so zapnutým mobilným telefónom sa bádateľovi umožní, len ak mu bol udelený súhlas použiť vlastné reprografické zariadenie.</w:t>
      </w:r>
    </w:p>
    <w:p w14:paraId="1DBAD714" w14:textId="77777777"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 xml:space="preserve">(4) Bádateľ si nesmie do bádateľne vziať so sebou jedlo, nápoje, ostré predmety, </w:t>
      </w:r>
      <w:proofErr w:type="spellStart"/>
      <w:r w:rsidRPr="008B626F">
        <w:rPr>
          <w:rFonts w:ascii="Times New Roman" w:eastAsia="Times New Roman" w:hAnsi="Times New Roman" w:cs="Times New Roman"/>
          <w:sz w:val="24"/>
          <w:szCs w:val="24"/>
          <w:lang w:eastAsia="sk-SK"/>
        </w:rPr>
        <w:t>opravovače</w:t>
      </w:r>
      <w:proofErr w:type="spellEnd"/>
      <w:r w:rsidRPr="008B626F">
        <w:rPr>
          <w:rFonts w:ascii="Times New Roman" w:eastAsia="Times New Roman" w:hAnsi="Times New Roman" w:cs="Times New Roman"/>
          <w:sz w:val="24"/>
          <w:szCs w:val="24"/>
          <w:lang w:eastAsia="sk-SK"/>
        </w:rPr>
        <w:t xml:space="preserve"> textových chýb a ďalšie predmety, ktorými možno poškodiť archívny dokument.</w:t>
      </w:r>
    </w:p>
    <w:p w14:paraId="23D9D131" w14:textId="77777777"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(5) Bádateľ sa pri každej návšteve bádateľne zapíše do knihy návštev bádateľne.</w:t>
      </w:r>
    </w:p>
    <w:p w14:paraId="763AFDBE" w14:textId="77777777"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(6) Bádateľ pred začatím štúdia vyplní bádateľský list a žiadosť o prístup k archívnym dokumentom formou štúdia v archíve. Bádateľ môže požiadať zamestnanca archívu o konzultáciu pri vyhľadaní a spresnení údajov o archívnych dokumentoch k téme štúdia.</w:t>
      </w:r>
    </w:p>
    <w:p w14:paraId="457B19B7" w14:textId="35FC4298"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 </w:t>
      </w:r>
      <w:r w:rsidRPr="008B626F">
        <w:rPr>
          <w:rFonts w:ascii="Times New Roman" w:eastAsia="Times New Roman" w:hAnsi="Times New Roman" w:cs="Times New Roman"/>
          <w:b/>
          <w:bCs/>
          <w:sz w:val="24"/>
          <w:szCs w:val="24"/>
          <w:lang w:eastAsia="sk-SK"/>
        </w:rPr>
        <w:t>Čl. 2</w:t>
      </w:r>
    </w:p>
    <w:p w14:paraId="1E964BA9" w14:textId="77777777"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b/>
          <w:bCs/>
          <w:sz w:val="24"/>
          <w:szCs w:val="24"/>
          <w:lang w:eastAsia="sk-SK"/>
        </w:rPr>
        <w:t>Pravidlá prístupu k informáciám o archívnych dokumentoch</w:t>
      </w:r>
    </w:p>
    <w:p w14:paraId="06E1657E" w14:textId="77777777"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(1) Bádateľovi sa umožní základné údaje o archívnych dokumentoch získať z evidencie archívu, ktorú tvoria evidenčné listy k súborom archívnych dokumentov, z archívnych pomôcok (sprievodca, inventár, katalóg, register) a z ďalších tematických databáz archívu.</w:t>
      </w:r>
    </w:p>
    <w:p w14:paraId="0FFF571C" w14:textId="77777777"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(2) Bádateľ musí odovzdať zamestnancovi archívu archívne pomôcky v pôvodnom fyzickom stave.</w:t>
      </w:r>
    </w:p>
    <w:p w14:paraId="71C30685" w14:textId="2993985D"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lastRenderedPageBreak/>
        <w:t> </w:t>
      </w:r>
      <w:r w:rsidRPr="008B626F">
        <w:rPr>
          <w:rFonts w:ascii="Times New Roman" w:eastAsia="Times New Roman" w:hAnsi="Times New Roman" w:cs="Times New Roman"/>
          <w:b/>
          <w:bCs/>
          <w:sz w:val="24"/>
          <w:szCs w:val="24"/>
          <w:lang w:eastAsia="sk-SK"/>
        </w:rPr>
        <w:t>Čl. 3</w:t>
      </w:r>
    </w:p>
    <w:p w14:paraId="61DE1879" w14:textId="77777777"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b/>
          <w:bCs/>
          <w:sz w:val="24"/>
          <w:szCs w:val="24"/>
          <w:lang w:eastAsia="sk-SK"/>
        </w:rPr>
        <w:t>Pravidlá prístupu k archívnym dokumentom</w:t>
      </w:r>
    </w:p>
    <w:p w14:paraId="6D9ECB49" w14:textId="33214921" w:rsidR="00265B00" w:rsidRPr="008B626F" w:rsidRDefault="00265B00" w:rsidP="00265B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 xml:space="preserve">(1) </w:t>
      </w:r>
      <w:r w:rsidR="003D6E70" w:rsidRPr="008B626F">
        <w:rPr>
          <w:rFonts w:ascii="Times New Roman" w:eastAsia="Times New Roman" w:hAnsi="Times New Roman" w:cs="Times New Roman"/>
          <w:sz w:val="24"/>
          <w:szCs w:val="24"/>
          <w:lang w:eastAsia="sk-SK"/>
        </w:rPr>
        <w:t>Bádateľ môže svoju žiadosť o prístup k archívnym dokumentom formou štúdia zaslať archívu vopred poštou, elektronickou poštou alebo prostredníctvom elektronických služieb ministerstva. Ak bádateľ požiada o prístup k archívnym dokumentom formou štúdium poštou alebo osobne, budú mu archívne dokumenty predložené dva dni po doručení žiadosti o prístup k archívnym dokumentom formou štúdia. Bádateľom vyžiadané archívne dokumenty v deň jeho návštevy mu archív poskytne na štúdium v ten istý deň, iba ak to umožňujú prevádzkové podmienky archívu. Termín predloženia archívnych dokumentov na štúdium na základe žiadosti podanej prostredníctvom elektronických služieb ministerstva je záväzný až po jeho potvrdení archívom. Archív bádateľovi denne priebežne poskytne na štúdium najviac päť úložných jednotiek archívnych dokumentov (škatúľ, kníh, fasciklov, kotúčov mikrofilmu) alebo päť jednotlivín (listiny, mapy, plány, audiovizuálne archívne dokumenty) alebo päť inventárnych jednotiek v rozsahu maximálne päť škatúľ.</w:t>
      </w:r>
    </w:p>
    <w:p w14:paraId="1D6AA99D" w14:textId="1421CC97" w:rsidR="00E16F73" w:rsidRPr="008B626F" w:rsidRDefault="00265B00" w:rsidP="00E16F7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(2)</w:t>
      </w:r>
      <w:r w:rsidR="00E16F73" w:rsidRPr="008B626F">
        <w:rPr>
          <w:rFonts w:ascii="Times New Roman" w:eastAsia="Times New Roman" w:hAnsi="Times New Roman" w:cs="Times New Roman"/>
          <w:sz w:val="24"/>
          <w:szCs w:val="24"/>
          <w:lang w:eastAsia="sk-SK"/>
        </w:rPr>
        <w:t xml:space="preserve"> Obmedzený prístup je k archívnym dokumentom, ktoré vznikli pred rokom 1526 a nie sú k nim vyhotovené študijné kópie, k poškodeným archívnym dokumentom a k nespracovaným archívnym fondom. Archív má právo obmedziť prístup k archívnym dokumentom, ak by tým mohla byť ohrozená bezpečnosť štátu, práva žijúcich osôb, ak by mohlo dôjsť k poškodeniu archívnych dokumentov, ak to určujú podmienky, za ktorých boli uložené v archíve a ak bádateľ </w:t>
      </w:r>
      <w:r w:rsidR="00A02495" w:rsidRPr="008B626F">
        <w:rPr>
          <w:rFonts w:ascii="Times New Roman" w:eastAsia="Times New Roman" w:hAnsi="Times New Roman" w:cs="Times New Roman"/>
          <w:sz w:val="24"/>
          <w:szCs w:val="24"/>
          <w:lang w:eastAsia="sk-SK"/>
        </w:rPr>
        <w:t>významným spôsobom</w:t>
      </w:r>
      <w:r w:rsidR="00E16F73" w:rsidRPr="008B626F">
        <w:rPr>
          <w:rFonts w:ascii="Times New Roman" w:eastAsia="Times New Roman" w:hAnsi="Times New Roman" w:cs="Times New Roman"/>
          <w:sz w:val="24"/>
          <w:szCs w:val="24"/>
          <w:lang w:eastAsia="sk-SK"/>
        </w:rPr>
        <w:t xml:space="preserve"> porušil bádateľský poriadok. Prístup k osobným údajom v archívnych  dokumentoch je možný po uplynutí 90 rokov od vzniku záznamu alebo po predložení písomného súhlasu fyzickej osoby, ktorej sa údaje týkajú. Archív </w:t>
      </w:r>
      <w:r w:rsidR="00EE47AE" w:rsidRPr="008B626F">
        <w:rPr>
          <w:rFonts w:ascii="Times New Roman" w:eastAsia="Times New Roman" w:hAnsi="Times New Roman" w:cs="Times New Roman"/>
          <w:sz w:val="24"/>
          <w:szCs w:val="24"/>
          <w:lang w:eastAsia="sk-SK"/>
        </w:rPr>
        <w:t xml:space="preserve">taktiež </w:t>
      </w:r>
      <w:r w:rsidR="00E16F73" w:rsidRPr="008B626F">
        <w:rPr>
          <w:rFonts w:ascii="Times New Roman" w:eastAsia="Times New Roman" w:hAnsi="Times New Roman" w:cs="Times New Roman"/>
          <w:sz w:val="24"/>
          <w:szCs w:val="24"/>
          <w:lang w:eastAsia="sk-SK"/>
        </w:rPr>
        <w:t xml:space="preserve">umožňuje prístup k osobným údajom v archívnych dokumentoch pre historický výskum alebo iný vedecký výskum </w:t>
      </w:r>
      <w:r w:rsidR="00A02495" w:rsidRPr="008B626F">
        <w:rPr>
          <w:rFonts w:ascii="Times New Roman" w:eastAsia="Times New Roman" w:hAnsi="Times New Roman" w:cs="Times New Roman"/>
          <w:sz w:val="24"/>
          <w:szCs w:val="24"/>
          <w:lang w:eastAsia="sk-SK"/>
        </w:rPr>
        <w:t>s</w:t>
      </w:r>
      <w:r w:rsidR="00E16F73" w:rsidRPr="008B626F">
        <w:rPr>
          <w:rFonts w:ascii="Times New Roman" w:eastAsia="Times New Roman" w:hAnsi="Times New Roman" w:cs="Times New Roman"/>
          <w:sz w:val="24"/>
          <w:szCs w:val="24"/>
          <w:lang w:eastAsia="sk-SK"/>
        </w:rPr>
        <w:t xml:space="preserve"> podmienkou, že bádateľ predloží písomné potvrdenie subjektu, pre ktorý výskum realizuje.</w:t>
      </w:r>
    </w:p>
    <w:p w14:paraId="45AAAC13" w14:textId="44FD58FB"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w:t>
      </w:r>
      <w:r w:rsidR="00265B00" w:rsidRPr="008B626F">
        <w:rPr>
          <w:rFonts w:ascii="Times New Roman" w:eastAsia="Times New Roman" w:hAnsi="Times New Roman" w:cs="Times New Roman"/>
          <w:sz w:val="24"/>
          <w:szCs w:val="24"/>
          <w:lang w:eastAsia="sk-SK"/>
        </w:rPr>
        <w:t>3</w:t>
      </w:r>
      <w:r w:rsidRPr="008B626F">
        <w:rPr>
          <w:rFonts w:ascii="Times New Roman" w:eastAsia="Times New Roman" w:hAnsi="Times New Roman" w:cs="Times New Roman"/>
          <w:sz w:val="24"/>
          <w:szCs w:val="24"/>
          <w:lang w:eastAsia="sk-SK"/>
        </w:rPr>
        <w:t>) Bádateľovi, ktorý požiada o prístup k elektronickým archívnym dokumentom alebo k ich elektronickým kópiám formou štúdia prostredníctvom elektronických služieb ministerstva, sa prístup umožní elektronicky v množstve podľa odseku 1 v jeho osobnom prostredí. Do osobného prostredia bádateľa vytvoreného v elektronickom archíve ministerstva sa nezasielajú také elektronické archívne dokumenty a ich elektronické kópie, ktoré sú zverejnené na webovom sídle elektronického archívu ministerstva.</w:t>
      </w:r>
    </w:p>
    <w:p w14:paraId="3F983124" w14:textId="54A4A53C"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w:t>
      </w:r>
      <w:r w:rsidR="00265B00" w:rsidRPr="008B626F">
        <w:rPr>
          <w:rFonts w:ascii="Times New Roman" w:eastAsia="Times New Roman" w:hAnsi="Times New Roman" w:cs="Times New Roman"/>
          <w:sz w:val="24"/>
          <w:szCs w:val="24"/>
          <w:lang w:eastAsia="sk-SK"/>
        </w:rPr>
        <w:t>4</w:t>
      </w:r>
      <w:r w:rsidRPr="008B626F">
        <w:rPr>
          <w:rFonts w:ascii="Times New Roman" w:eastAsia="Times New Roman" w:hAnsi="Times New Roman" w:cs="Times New Roman"/>
          <w:sz w:val="24"/>
          <w:szCs w:val="24"/>
          <w:lang w:eastAsia="sk-SK"/>
        </w:rPr>
        <w:t>) Bádateľ je pri štúdiu archívnych dokumentov povinný dodržiavať pokyny zamestnanca archívu. Zamestnanec archívu nie je povinný pomáhať bádateľovi pri čítaní textu archívnych dokumentov ani ich prekladať do slovenského jazyka.</w:t>
      </w:r>
    </w:p>
    <w:p w14:paraId="4CA1FC8E" w14:textId="4D852D5A"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w:t>
      </w:r>
      <w:r w:rsidR="00265B00" w:rsidRPr="008B626F">
        <w:rPr>
          <w:rFonts w:ascii="Times New Roman" w:eastAsia="Times New Roman" w:hAnsi="Times New Roman" w:cs="Times New Roman"/>
          <w:sz w:val="24"/>
          <w:szCs w:val="24"/>
          <w:lang w:eastAsia="sk-SK"/>
        </w:rPr>
        <w:t>5</w:t>
      </w:r>
      <w:r w:rsidRPr="008B626F">
        <w:rPr>
          <w:rFonts w:ascii="Times New Roman" w:eastAsia="Times New Roman" w:hAnsi="Times New Roman" w:cs="Times New Roman"/>
          <w:sz w:val="24"/>
          <w:szCs w:val="24"/>
          <w:lang w:eastAsia="sk-SK"/>
        </w:rPr>
        <w:t>) Bádateľ je v bádateľni povinný zachovávať ticho a nesmie telefonovať.</w:t>
      </w:r>
    </w:p>
    <w:p w14:paraId="7D62C28D" w14:textId="2150D4A6"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w:t>
      </w:r>
      <w:r w:rsidR="00265B00" w:rsidRPr="008B626F">
        <w:rPr>
          <w:rFonts w:ascii="Times New Roman" w:eastAsia="Times New Roman" w:hAnsi="Times New Roman" w:cs="Times New Roman"/>
          <w:sz w:val="24"/>
          <w:szCs w:val="24"/>
          <w:lang w:eastAsia="sk-SK"/>
        </w:rPr>
        <w:t>6</w:t>
      </w:r>
      <w:r w:rsidRPr="008B626F">
        <w:rPr>
          <w:rFonts w:ascii="Times New Roman" w:eastAsia="Times New Roman" w:hAnsi="Times New Roman" w:cs="Times New Roman"/>
          <w:sz w:val="24"/>
          <w:szCs w:val="24"/>
          <w:lang w:eastAsia="sk-SK"/>
        </w:rPr>
        <w:t>) Bádateľ zodpovedá za ochranu archívnych dokumentov poskytnutých na štúdium. Bádateľ nesmie meniť obsah a fyzický vzhľad archívnych dokumentov ich označovaním, podčiarkovaním, prečiarkovaním, vymazávaním alebo vpisovaním do nich. Nesmie ich krčiť, trhať, skladať a spínať. Nesmie ich používať ako písacie podložky, priamo z nich kopírovať (mapy, plány a pod.). Bádateľ nesmie jednotlivé strany archívnych dokumentov obracať navlhčenými prstami. Nesmie sa opierať o archívne dokumenty alebo klásť na ne osobný počítač, poznámkový blok alebo voľné listy papiera. Nesmie meniť usporiadanie archívnych dokumentov.</w:t>
      </w:r>
    </w:p>
    <w:p w14:paraId="50CE9BCD" w14:textId="0DE55697"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lastRenderedPageBreak/>
        <w:t>(</w:t>
      </w:r>
      <w:r w:rsidR="00265B00" w:rsidRPr="008B626F">
        <w:rPr>
          <w:rFonts w:ascii="Times New Roman" w:eastAsia="Times New Roman" w:hAnsi="Times New Roman" w:cs="Times New Roman"/>
          <w:sz w:val="24"/>
          <w:szCs w:val="24"/>
          <w:lang w:eastAsia="sk-SK"/>
        </w:rPr>
        <w:t>7</w:t>
      </w:r>
      <w:r w:rsidRPr="008B626F">
        <w:rPr>
          <w:rFonts w:ascii="Times New Roman" w:eastAsia="Times New Roman" w:hAnsi="Times New Roman" w:cs="Times New Roman"/>
          <w:sz w:val="24"/>
          <w:szCs w:val="24"/>
          <w:lang w:eastAsia="sk-SK"/>
        </w:rPr>
        <w:t>) Bádateľ môže archívne dokumenty alebo úložné jednotky s archívnymi dokumentmi klásť iba na stôl a nesmie ich klásť na podlahu bádateľne. Otvorenú môže mať iba jednu  škatuľu    s archívnymi dokumentmi alebo jeden zväzok knihy. Pri štúdiu archívnych dokumentov v knižnej forme musí vždy použiť stojan podopierajúci otvorenú knihu.</w:t>
      </w:r>
    </w:p>
    <w:p w14:paraId="213BD5A0" w14:textId="177A29A0"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w:t>
      </w:r>
      <w:r w:rsidR="00265B00" w:rsidRPr="008B626F">
        <w:rPr>
          <w:rFonts w:ascii="Times New Roman" w:eastAsia="Times New Roman" w:hAnsi="Times New Roman" w:cs="Times New Roman"/>
          <w:sz w:val="24"/>
          <w:szCs w:val="24"/>
          <w:lang w:eastAsia="sk-SK"/>
        </w:rPr>
        <w:t>8</w:t>
      </w:r>
      <w:r w:rsidRPr="008B626F">
        <w:rPr>
          <w:rFonts w:ascii="Times New Roman" w:eastAsia="Times New Roman" w:hAnsi="Times New Roman" w:cs="Times New Roman"/>
          <w:sz w:val="24"/>
          <w:szCs w:val="24"/>
          <w:lang w:eastAsia="sk-SK"/>
        </w:rPr>
        <w:t>) Bádateľ nesmie medzi jednotlivými bádateľskými návštevami ponechať v bádateľni svoje výpisy a poznámky.</w:t>
      </w:r>
    </w:p>
    <w:p w14:paraId="0F7F1FEA" w14:textId="204B247F"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w:t>
      </w:r>
      <w:r w:rsidR="00265B00" w:rsidRPr="008B626F">
        <w:rPr>
          <w:rFonts w:ascii="Times New Roman" w:eastAsia="Times New Roman" w:hAnsi="Times New Roman" w:cs="Times New Roman"/>
          <w:sz w:val="24"/>
          <w:szCs w:val="24"/>
          <w:lang w:eastAsia="sk-SK"/>
        </w:rPr>
        <w:t>9</w:t>
      </w:r>
      <w:r w:rsidRPr="008B626F">
        <w:rPr>
          <w:rFonts w:ascii="Times New Roman" w:eastAsia="Times New Roman" w:hAnsi="Times New Roman" w:cs="Times New Roman"/>
          <w:sz w:val="24"/>
          <w:szCs w:val="24"/>
          <w:lang w:eastAsia="sk-SK"/>
        </w:rPr>
        <w:t>) Bádateľ môže v bádateľni používať vlastné reprografické zariadenia (fotografický prístroj, filmový prístroj, xerox, skener a pod.), osobný počítač alebo iné zariadenie uľahčujúce štúdium archívnych dokumentov iba na základe udeleného súhlasu riaditeľa </w:t>
      </w:r>
      <w:r w:rsidRPr="008B626F">
        <w:rPr>
          <w:rFonts w:ascii="Times New Roman" w:eastAsia="Times New Roman" w:hAnsi="Times New Roman" w:cs="Times New Roman"/>
          <w:i/>
          <w:iCs/>
          <w:sz w:val="24"/>
          <w:szCs w:val="24"/>
          <w:lang w:eastAsia="sk-SK"/>
        </w:rPr>
        <w:t>(vedúceho)</w:t>
      </w:r>
      <w:r w:rsidRPr="008B626F">
        <w:rPr>
          <w:rFonts w:ascii="Times New Roman" w:eastAsia="Times New Roman" w:hAnsi="Times New Roman" w:cs="Times New Roman"/>
          <w:sz w:val="24"/>
          <w:szCs w:val="24"/>
          <w:lang w:eastAsia="sk-SK"/>
        </w:rPr>
        <w:t> archívu, o ktorý musí vopred požiadať. Súhlas na ich použitie bude bádateľovi udelený, len ak to umožňujú prevádzkové podmienky v bádateľni.</w:t>
      </w:r>
    </w:p>
    <w:p w14:paraId="1AF7FDBF" w14:textId="059B4E50"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w:t>
      </w:r>
      <w:r w:rsidR="00265B00" w:rsidRPr="008B626F">
        <w:rPr>
          <w:rFonts w:ascii="Times New Roman" w:eastAsia="Times New Roman" w:hAnsi="Times New Roman" w:cs="Times New Roman"/>
          <w:sz w:val="24"/>
          <w:szCs w:val="24"/>
          <w:lang w:eastAsia="sk-SK"/>
        </w:rPr>
        <w:t>10</w:t>
      </w:r>
      <w:r w:rsidRPr="008B626F">
        <w:rPr>
          <w:rFonts w:ascii="Times New Roman" w:eastAsia="Times New Roman" w:hAnsi="Times New Roman" w:cs="Times New Roman"/>
          <w:sz w:val="24"/>
          <w:szCs w:val="24"/>
          <w:lang w:eastAsia="sk-SK"/>
        </w:rPr>
        <w:t>) Bádateľ musí po každej bádateľskej návšteve zamestnancovi archívu odovzdať archívne dokumenty v pôvodnom fyzickom stave, usporiadaní a počte, v akom mu ich zamestnanec archívu predložil. Zamestnanec archívu vždy skontroluje vrátené archívne dokumenty v prítomnosti bádateľa. Ak zamestnanec archívu zistí, že došlo k porušeniu pôvodného usporiadania archívnych dokumentov, bádateľ musí tento nedostatok na mieste odstrániť. Ak zamestnanec archívu zistí odcudzenie alebo poškodenie fyzického stavu archívnych dokumentov alebo zmenu ich počtu, archív to hodnotí ako hrubé porušenie bádateľského poriadku podľa § 15 ods. 4 zákona č. 395/2002 Z. z. v znení neskorších predpisov.</w:t>
      </w:r>
    </w:p>
    <w:p w14:paraId="36CE4288" w14:textId="5DA8DA59"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(1</w:t>
      </w:r>
      <w:r w:rsidR="00265B00" w:rsidRPr="008B626F">
        <w:rPr>
          <w:rFonts w:ascii="Times New Roman" w:eastAsia="Times New Roman" w:hAnsi="Times New Roman" w:cs="Times New Roman"/>
          <w:sz w:val="24"/>
          <w:szCs w:val="24"/>
          <w:lang w:eastAsia="sk-SK"/>
        </w:rPr>
        <w:t>1</w:t>
      </w:r>
      <w:r w:rsidRPr="008B626F">
        <w:rPr>
          <w:rFonts w:ascii="Times New Roman" w:eastAsia="Times New Roman" w:hAnsi="Times New Roman" w:cs="Times New Roman"/>
          <w:sz w:val="24"/>
          <w:szCs w:val="24"/>
          <w:lang w:eastAsia="sk-SK"/>
        </w:rPr>
        <w:t>) Ak bádateľ nezačne štúdium do 30 dní od poskytnutia archívnych dokumentov, možno ich poskytnúť ďalšiemu bádateľovi. Elektronické archívne dokumenty a ich elektronické kópie sú prístupné v osobnom prostredí bádateľa 30 dní odo dňa ich zaslania archívom; po tomto termíne sa v elektronickom archíve ministerstva prístup k zaslaným elektronickým archívnym dokumentom a ich elektronickým kópiám automaticky zruší.</w:t>
      </w:r>
    </w:p>
    <w:p w14:paraId="715186A9" w14:textId="1E48E4C7"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 </w:t>
      </w:r>
      <w:r w:rsidRPr="008B626F">
        <w:rPr>
          <w:rFonts w:ascii="Times New Roman" w:eastAsia="Times New Roman" w:hAnsi="Times New Roman" w:cs="Times New Roman"/>
          <w:b/>
          <w:bCs/>
          <w:sz w:val="24"/>
          <w:szCs w:val="24"/>
          <w:lang w:eastAsia="sk-SK"/>
        </w:rPr>
        <w:t>Čl. 4</w:t>
      </w:r>
    </w:p>
    <w:p w14:paraId="5FA7F0F6" w14:textId="77777777"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b/>
          <w:bCs/>
          <w:sz w:val="24"/>
          <w:szCs w:val="24"/>
          <w:lang w:eastAsia="sk-SK"/>
        </w:rPr>
        <w:t>Zrušovacie ustanovenie</w:t>
      </w:r>
    </w:p>
    <w:p w14:paraId="48D3F90A" w14:textId="5449253D"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Zrušuje sa bádateľský poriadok vydaný pre Štátny archív v Prešove dňa 01. j</w:t>
      </w:r>
      <w:r w:rsidR="00B35ADC" w:rsidRPr="008B626F">
        <w:rPr>
          <w:rFonts w:ascii="Times New Roman" w:eastAsia="Times New Roman" w:hAnsi="Times New Roman" w:cs="Times New Roman"/>
          <w:sz w:val="24"/>
          <w:szCs w:val="24"/>
          <w:lang w:eastAsia="sk-SK"/>
        </w:rPr>
        <w:t>úna</w:t>
      </w:r>
      <w:r w:rsidRPr="008B626F">
        <w:rPr>
          <w:rFonts w:ascii="Times New Roman" w:eastAsia="Times New Roman" w:hAnsi="Times New Roman" w:cs="Times New Roman"/>
          <w:sz w:val="24"/>
          <w:szCs w:val="24"/>
          <w:lang w:eastAsia="sk-SK"/>
        </w:rPr>
        <w:t xml:space="preserve"> 201</w:t>
      </w:r>
      <w:r w:rsidR="00B35ADC" w:rsidRPr="008B626F">
        <w:rPr>
          <w:rFonts w:ascii="Times New Roman" w:eastAsia="Times New Roman" w:hAnsi="Times New Roman" w:cs="Times New Roman"/>
          <w:sz w:val="24"/>
          <w:szCs w:val="24"/>
          <w:lang w:eastAsia="sk-SK"/>
        </w:rPr>
        <w:t>7</w:t>
      </w:r>
      <w:r w:rsidRPr="008B626F">
        <w:rPr>
          <w:rFonts w:ascii="Times New Roman" w:eastAsia="Times New Roman" w:hAnsi="Times New Roman" w:cs="Times New Roman"/>
          <w:sz w:val="24"/>
          <w:szCs w:val="24"/>
          <w:lang w:eastAsia="sk-SK"/>
        </w:rPr>
        <w:t>.</w:t>
      </w:r>
    </w:p>
    <w:p w14:paraId="04E8A878" w14:textId="77777777"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b/>
          <w:bCs/>
          <w:sz w:val="24"/>
          <w:szCs w:val="24"/>
          <w:lang w:eastAsia="sk-SK"/>
        </w:rPr>
        <w:t>Čl. 5</w:t>
      </w:r>
    </w:p>
    <w:p w14:paraId="6C93B7E4" w14:textId="77777777"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b/>
          <w:bCs/>
          <w:sz w:val="24"/>
          <w:szCs w:val="24"/>
          <w:lang w:eastAsia="sk-SK"/>
        </w:rPr>
        <w:t>Účinnosť</w:t>
      </w:r>
    </w:p>
    <w:p w14:paraId="7A029DC9" w14:textId="6F466B63"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 xml:space="preserve">Tento bádateľský poriadok nadobúda účinnosť 01. </w:t>
      </w:r>
      <w:r w:rsidR="00B35ADC" w:rsidRPr="008B626F">
        <w:rPr>
          <w:rFonts w:ascii="Times New Roman" w:eastAsia="Times New Roman" w:hAnsi="Times New Roman" w:cs="Times New Roman"/>
          <w:sz w:val="24"/>
          <w:szCs w:val="24"/>
          <w:lang w:eastAsia="sk-SK"/>
        </w:rPr>
        <w:t>marca</w:t>
      </w:r>
      <w:r w:rsidRPr="008B626F">
        <w:rPr>
          <w:rFonts w:ascii="Times New Roman" w:eastAsia="Times New Roman" w:hAnsi="Times New Roman" w:cs="Times New Roman"/>
          <w:sz w:val="24"/>
          <w:szCs w:val="24"/>
          <w:lang w:eastAsia="sk-SK"/>
        </w:rPr>
        <w:t xml:space="preserve"> 20</w:t>
      </w:r>
      <w:r w:rsidR="00B35ADC" w:rsidRPr="008B626F">
        <w:rPr>
          <w:rFonts w:ascii="Times New Roman" w:eastAsia="Times New Roman" w:hAnsi="Times New Roman" w:cs="Times New Roman"/>
          <w:sz w:val="24"/>
          <w:szCs w:val="24"/>
          <w:lang w:eastAsia="sk-SK"/>
        </w:rPr>
        <w:t>21</w:t>
      </w:r>
      <w:r w:rsidRPr="008B626F">
        <w:rPr>
          <w:rFonts w:ascii="Times New Roman" w:eastAsia="Times New Roman" w:hAnsi="Times New Roman" w:cs="Times New Roman"/>
          <w:sz w:val="24"/>
          <w:szCs w:val="24"/>
          <w:lang w:eastAsia="sk-SK"/>
        </w:rPr>
        <w:t>.</w:t>
      </w:r>
    </w:p>
    <w:p w14:paraId="516C20E1" w14:textId="77777777"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 </w:t>
      </w:r>
    </w:p>
    <w:p w14:paraId="22F9BD94" w14:textId="1A340E30"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 xml:space="preserve"> V Prešove dňa 01. </w:t>
      </w:r>
      <w:r w:rsidR="00B35ADC" w:rsidRPr="008B626F">
        <w:rPr>
          <w:rFonts w:ascii="Times New Roman" w:eastAsia="Times New Roman" w:hAnsi="Times New Roman" w:cs="Times New Roman"/>
          <w:sz w:val="24"/>
          <w:szCs w:val="24"/>
          <w:lang w:eastAsia="sk-SK"/>
        </w:rPr>
        <w:t>marc</w:t>
      </w:r>
      <w:r w:rsidRPr="008B626F">
        <w:rPr>
          <w:rFonts w:ascii="Times New Roman" w:eastAsia="Times New Roman" w:hAnsi="Times New Roman" w:cs="Times New Roman"/>
          <w:sz w:val="24"/>
          <w:szCs w:val="24"/>
          <w:lang w:eastAsia="sk-SK"/>
        </w:rPr>
        <w:t>a 20</w:t>
      </w:r>
      <w:r w:rsidR="00EA7634" w:rsidRPr="008B626F">
        <w:rPr>
          <w:rFonts w:ascii="Times New Roman" w:eastAsia="Times New Roman" w:hAnsi="Times New Roman" w:cs="Times New Roman"/>
          <w:sz w:val="24"/>
          <w:szCs w:val="24"/>
          <w:lang w:eastAsia="sk-SK"/>
        </w:rPr>
        <w:t>21</w:t>
      </w:r>
      <w:r w:rsidRPr="008B626F">
        <w:rPr>
          <w:rFonts w:ascii="Times New Roman" w:eastAsia="Times New Roman" w:hAnsi="Times New Roman" w:cs="Times New Roman"/>
          <w:sz w:val="24"/>
          <w:szCs w:val="24"/>
          <w:lang w:eastAsia="sk-SK"/>
        </w:rPr>
        <w:t>.                                                                  </w:t>
      </w:r>
    </w:p>
    <w:p w14:paraId="1B0422BB" w14:textId="77777777" w:rsidR="003D6E70" w:rsidRPr="008B626F" w:rsidRDefault="003D6E70" w:rsidP="003D6E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p>
    <w:p w14:paraId="3C363121" w14:textId="4898A4DE" w:rsidR="003D6E70" w:rsidRPr="008B626F" w:rsidRDefault="003D6E70" w:rsidP="003D6E70">
      <w:pPr>
        <w:shd w:val="clear" w:color="auto" w:fill="FFFFFF"/>
        <w:spacing w:after="0" w:line="240" w:lineRule="auto"/>
        <w:ind w:left="6372"/>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 Mgr. Ľubica Kováčová</w:t>
      </w:r>
    </w:p>
    <w:p w14:paraId="6B7DF9B6" w14:textId="0057D766" w:rsidR="001E5119" w:rsidRPr="008B626F" w:rsidRDefault="003D6E70" w:rsidP="003D6E70">
      <w:pPr>
        <w:shd w:val="clear" w:color="auto" w:fill="FFFFFF"/>
        <w:spacing w:after="0" w:line="240" w:lineRule="auto"/>
        <w:jc w:val="both"/>
        <w:rPr>
          <w:rFonts w:ascii="Times New Roman" w:eastAsia="Times New Roman" w:hAnsi="Times New Roman" w:cs="Times New Roman"/>
          <w:sz w:val="24"/>
          <w:szCs w:val="24"/>
          <w:lang w:eastAsia="sk-SK"/>
        </w:rPr>
      </w:pPr>
      <w:r w:rsidRPr="008B626F">
        <w:rPr>
          <w:rFonts w:ascii="Times New Roman" w:eastAsia="Times New Roman" w:hAnsi="Times New Roman" w:cs="Times New Roman"/>
          <w:sz w:val="24"/>
          <w:szCs w:val="24"/>
          <w:lang w:eastAsia="sk-SK"/>
        </w:rPr>
        <w:t>                                                                                                                  riaditeľka archívu</w:t>
      </w:r>
      <w:bookmarkStart w:id="0" w:name="_GoBack"/>
      <w:bookmarkEnd w:id="0"/>
    </w:p>
    <w:sectPr w:rsidR="001E5119" w:rsidRPr="008B6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D53E4"/>
    <w:multiLevelType w:val="hybridMultilevel"/>
    <w:tmpl w:val="A9862890"/>
    <w:lvl w:ilvl="0" w:tplc="F28435F6">
      <w:start w:val="1"/>
      <w:numFmt w:val="decimal"/>
      <w:lvlText w:val="(%1)"/>
      <w:lvlJc w:val="left"/>
      <w:pPr>
        <w:ind w:left="744" w:hanging="38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EDC3306"/>
    <w:multiLevelType w:val="hybridMultilevel"/>
    <w:tmpl w:val="E7066E14"/>
    <w:lvl w:ilvl="0" w:tplc="CB2CCE2C">
      <w:start w:val="1"/>
      <w:numFmt w:val="decimal"/>
      <w:lvlText w:val="(%1)"/>
      <w:lvlJc w:val="left"/>
      <w:pPr>
        <w:ind w:left="744" w:hanging="38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1430590"/>
    <w:multiLevelType w:val="hybridMultilevel"/>
    <w:tmpl w:val="D9F878E4"/>
    <w:lvl w:ilvl="0" w:tplc="5602DF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60"/>
    <w:rsid w:val="001E5119"/>
    <w:rsid w:val="00265B00"/>
    <w:rsid w:val="003C6065"/>
    <w:rsid w:val="003D6E70"/>
    <w:rsid w:val="00421CAB"/>
    <w:rsid w:val="008B626F"/>
    <w:rsid w:val="00A02495"/>
    <w:rsid w:val="00B35ADC"/>
    <w:rsid w:val="00E01F60"/>
    <w:rsid w:val="00E16F73"/>
    <w:rsid w:val="00EA7634"/>
    <w:rsid w:val="00EE47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65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6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283AC-15FA-4037-AF27-F89A7CAC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1187</Words>
  <Characters>6770</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Pavlovičová Kristína</dc:creator>
  <cp:keywords/>
  <dc:description/>
  <cp:lastModifiedBy>Dopirak_A</cp:lastModifiedBy>
  <cp:revision>8</cp:revision>
  <dcterms:created xsi:type="dcterms:W3CDTF">2021-02-09T08:00:00Z</dcterms:created>
  <dcterms:modified xsi:type="dcterms:W3CDTF">2021-03-29T10:25:00Z</dcterms:modified>
</cp:coreProperties>
</file>