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EFC" w:rsidRPr="00B155BB" w:rsidRDefault="00177EFC" w:rsidP="00190CA1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190CA1">
        <w:rPr>
          <w:rFonts w:ascii="Times New Roman" w:hAnsi="Times New Roman" w:cs="Times New Roman"/>
          <w:b/>
          <w:color w:val="000000"/>
          <w:sz w:val="52"/>
          <w:szCs w:val="52"/>
        </w:rPr>
        <w:t>Usmernenie o vedení správy registratúry škôl a školských zariadení</w:t>
      </w:r>
      <w:r w:rsidR="00B155BB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 </w:t>
      </w:r>
    </w:p>
    <w:p w:rsidR="00177EFC" w:rsidRPr="00190CA1" w:rsidRDefault="00177EFC" w:rsidP="00190CA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52"/>
          <w:szCs w:val="52"/>
        </w:rPr>
      </w:pPr>
    </w:p>
    <w:p w:rsidR="00177EFC" w:rsidRDefault="00177EFC" w:rsidP="00101407">
      <w:pPr>
        <w:spacing w:after="0" w:line="360" w:lineRule="auto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Toto usmernenie vydáva Ministerstvo vnútra Slovenskej republiky v</w:t>
      </w:r>
      <w:r w:rsidR="00381F79" w:rsidRPr="00C9573E">
        <w:rPr>
          <w:rFonts w:ascii="Times New Roman" w:hAnsi="Times New Roman"/>
          <w:color w:val="000000"/>
          <w:sz w:val="24"/>
          <w:szCs w:val="24"/>
        </w:rPr>
        <w:t>zhľadom na skutočnosť, že podľa zákona č. 596/2003 Z. z. o štátnej správe v školstve a školskej samospráve a o zmene a doplnení niektorých zákonov Ministerstvo školstva, vedy, výskumu a športu Slovenskej republiky riadi výkon štátnej správy na úseku školstva, čo nezahŕňa vydávanie vnútrorezortných predpisov na úseku archívov a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381F79" w:rsidRPr="00C9573E">
        <w:rPr>
          <w:rFonts w:ascii="Times New Roman" w:hAnsi="Times New Roman"/>
          <w:color w:val="000000"/>
          <w:sz w:val="24"/>
          <w:szCs w:val="24"/>
        </w:rPr>
        <w:t>registratúr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381F79" w:rsidRPr="00C9573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21CCE" w:rsidRDefault="00B21CCE" w:rsidP="00101407">
      <w:pPr>
        <w:spacing w:after="0" w:line="360" w:lineRule="auto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1F79" w:rsidRDefault="00381F79" w:rsidP="00101407">
      <w:pPr>
        <w:spacing w:after="0" w:line="360" w:lineRule="auto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Metodické usmernenie platí</w:t>
      </w:r>
      <w:r w:rsidRPr="00C9573E">
        <w:rPr>
          <w:rFonts w:ascii="Times New Roman" w:hAnsi="Times New Roman"/>
          <w:color w:val="000000"/>
          <w:sz w:val="24"/>
          <w:szCs w:val="24"/>
        </w:rPr>
        <w:t xml:space="preserve"> pre všetky školy a školské zariadenia bez ohľadu na ich zriaďovateľa.</w:t>
      </w:r>
    </w:p>
    <w:p w:rsidR="00177EFC" w:rsidRPr="00190CA1" w:rsidRDefault="00177EFC" w:rsidP="00101407">
      <w:pPr>
        <w:spacing w:before="100" w:beforeAutospacing="1" w:after="100" w:afterAutospacing="1" w:line="36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  <w:r w:rsidRPr="00190CA1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>Vedenie správy registratúry</w:t>
      </w:r>
    </w:p>
    <w:p w:rsidR="00177EFC" w:rsidRPr="00190CA1" w:rsidRDefault="00177EFC" w:rsidP="00101407">
      <w:pPr>
        <w:pStyle w:val="Nadpis1"/>
        <w:spacing w:line="360" w:lineRule="auto"/>
        <w:ind w:firstLine="510"/>
        <w:jc w:val="left"/>
        <w:rPr>
          <w:sz w:val="24"/>
          <w:szCs w:val="24"/>
        </w:rPr>
      </w:pPr>
      <w:r w:rsidRPr="00190CA1">
        <w:rPr>
          <w:sz w:val="24"/>
          <w:szCs w:val="24"/>
        </w:rPr>
        <w:t xml:space="preserve">Registratúra školy sa člení </w:t>
      </w:r>
    </w:p>
    <w:p w:rsidR="00177EFC" w:rsidRPr="00190CA1" w:rsidRDefault="00177EFC" w:rsidP="00101407">
      <w:pPr>
        <w:pStyle w:val="Nadpis1"/>
        <w:spacing w:line="360" w:lineRule="auto"/>
        <w:ind w:firstLine="510"/>
        <w:jc w:val="left"/>
        <w:rPr>
          <w:sz w:val="24"/>
          <w:szCs w:val="24"/>
        </w:rPr>
      </w:pPr>
      <w:r w:rsidRPr="00190CA1">
        <w:rPr>
          <w:sz w:val="24"/>
          <w:szCs w:val="24"/>
        </w:rPr>
        <w:t xml:space="preserve">I.  všeobecná časť  </w:t>
      </w:r>
    </w:p>
    <w:p w:rsidR="00177EFC" w:rsidRPr="00190CA1" w:rsidRDefault="00177EFC" w:rsidP="00101407">
      <w:pPr>
        <w:pStyle w:val="Nadpis1"/>
        <w:spacing w:line="360" w:lineRule="auto"/>
        <w:ind w:firstLine="510"/>
        <w:jc w:val="left"/>
        <w:rPr>
          <w:sz w:val="24"/>
          <w:szCs w:val="24"/>
        </w:rPr>
      </w:pPr>
      <w:r w:rsidRPr="00190CA1">
        <w:rPr>
          <w:sz w:val="24"/>
          <w:szCs w:val="24"/>
        </w:rPr>
        <w:t xml:space="preserve">II. špecializovaná časť. </w:t>
      </w:r>
    </w:p>
    <w:p w:rsidR="00B21CCE" w:rsidRPr="00B21CCE" w:rsidRDefault="00B21CCE" w:rsidP="00101407">
      <w:pPr>
        <w:spacing w:line="360" w:lineRule="auto"/>
        <w:rPr>
          <w:lang w:eastAsia="sk-SK"/>
        </w:rPr>
      </w:pPr>
    </w:p>
    <w:p w:rsidR="00B21CCE" w:rsidRPr="00B21CCE" w:rsidRDefault="00B21CCE" w:rsidP="00101407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color w:val="FF0000"/>
        </w:rPr>
      </w:pPr>
      <w:r w:rsidRPr="00577A64">
        <w:rPr>
          <w:color w:val="00B050"/>
        </w:rPr>
        <w:t>Z dôvodu osobitnej manipulácie v porovnaní s ostatnými, všeobecnými druhmi registratúrnych záznamov</w:t>
      </w:r>
      <w:r w:rsidR="00F36B18" w:rsidRPr="00577A64">
        <w:rPr>
          <w:color w:val="00B050"/>
        </w:rPr>
        <w:t>,</w:t>
      </w:r>
      <w:r w:rsidRPr="00577A64">
        <w:rPr>
          <w:color w:val="00B050"/>
        </w:rPr>
        <w:t xml:space="preserve"> radíme niektoré druhy</w:t>
      </w:r>
      <w:r w:rsidR="00F36B18" w:rsidRPr="00577A64">
        <w:rPr>
          <w:color w:val="00B050"/>
        </w:rPr>
        <w:t xml:space="preserve"> registratúrnych záznamov</w:t>
      </w:r>
      <w:r w:rsidRPr="00577A64">
        <w:rPr>
          <w:color w:val="00B050"/>
        </w:rPr>
        <w:t xml:space="preserve"> medzi tzv. špeciálne druhy dokumentov</w:t>
      </w:r>
      <w:r w:rsidR="00F36B18" w:rsidRPr="00577A64">
        <w:rPr>
          <w:color w:val="00B050"/>
        </w:rPr>
        <w:t>.</w:t>
      </w:r>
      <w:r w:rsidRPr="00B21CCE">
        <w:rPr>
          <w:color w:val="FF0000"/>
        </w:rPr>
        <w:t xml:space="preserve"> </w:t>
      </w:r>
    </w:p>
    <w:p w:rsidR="00083C03" w:rsidRPr="00190CA1" w:rsidRDefault="00083C03" w:rsidP="00101407">
      <w:pPr>
        <w:spacing w:line="360" w:lineRule="auto"/>
        <w:jc w:val="both"/>
        <w:rPr>
          <w:color w:val="FF0000"/>
          <w:sz w:val="40"/>
          <w:szCs w:val="40"/>
          <w:lang w:eastAsia="sk-SK"/>
        </w:rPr>
      </w:pPr>
    </w:p>
    <w:p w:rsidR="00B21CCE" w:rsidRPr="00190CA1" w:rsidRDefault="00B21CCE" w:rsidP="00101407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eastAsia="sk-SK"/>
        </w:rPr>
      </w:pPr>
      <w:r w:rsidRPr="00190CA1">
        <w:rPr>
          <w:rFonts w:ascii="Times New Roman" w:hAnsi="Times New Roman" w:cs="Times New Roman"/>
          <w:b/>
          <w:sz w:val="40"/>
          <w:szCs w:val="40"/>
          <w:lang w:eastAsia="sk-SK"/>
        </w:rPr>
        <w:t xml:space="preserve">Legislatívny rámec </w:t>
      </w:r>
    </w:p>
    <w:p w:rsidR="00481A8F" w:rsidRDefault="00481A8F" w:rsidP="001014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481A8F" w:rsidRDefault="00481A8F" w:rsidP="001014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Právne predpisy – všeobecné</w:t>
      </w:r>
    </w:p>
    <w:p w:rsidR="00481A8F" w:rsidRDefault="00481A8F" w:rsidP="001014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481A8F" w:rsidRPr="00481A8F" w:rsidRDefault="00481A8F" w:rsidP="00101407">
      <w:pPr>
        <w:pStyle w:val="tl1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481A8F">
        <w:rPr>
          <w:rFonts w:ascii="Times New Roman" w:hAnsi="Times New Roman" w:cs="Times New Roman"/>
          <w:b/>
          <w:sz w:val="24"/>
          <w:szCs w:val="24"/>
        </w:rPr>
        <w:t>ákon č. 305/2013 Z. z.</w:t>
      </w:r>
      <w:r w:rsidRPr="00481A8F">
        <w:rPr>
          <w:rFonts w:ascii="Times New Roman" w:hAnsi="Times New Roman" w:cs="Times New Roman"/>
          <w:sz w:val="24"/>
          <w:szCs w:val="24"/>
        </w:rPr>
        <w:t xml:space="preserve"> o elektronickej podobe výkonu pôsobnosti orgánov verejnej moci a o zmene a doplnení niektorých zákonov (zákon o e-</w:t>
      </w:r>
      <w:proofErr w:type="spellStart"/>
      <w:r w:rsidRPr="00481A8F">
        <w:rPr>
          <w:rFonts w:ascii="Times New Roman" w:hAnsi="Times New Roman" w:cs="Times New Roman"/>
          <w:sz w:val="24"/>
          <w:szCs w:val="24"/>
        </w:rPr>
        <w:t>Governmente</w:t>
      </w:r>
      <w:proofErr w:type="spellEnd"/>
      <w:r w:rsidRPr="00481A8F">
        <w:rPr>
          <w:rFonts w:ascii="Times New Roman" w:hAnsi="Times New Roman" w:cs="Times New Roman"/>
          <w:sz w:val="24"/>
          <w:szCs w:val="24"/>
        </w:rPr>
        <w:t>) v znení neskorších predpisov</w:t>
      </w:r>
    </w:p>
    <w:p w:rsidR="00481A8F" w:rsidRPr="00481A8F" w:rsidRDefault="00481A8F" w:rsidP="00101407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lastRenderedPageBreak/>
        <w:t xml:space="preserve">zákon č. 18/2018 Z. z. o ochrane osobných údajov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a o zmene a doplnení niektorých zákonov </w:t>
      </w:r>
    </w:p>
    <w:p w:rsidR="00481A8F" w:rsidRPr="00481A8F" w:rsidRDefault="00481A8F" w:rsidP="00101407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zákon č. 431/2002 Z. z. </w:t>
      </w:r>
      <w:r>
        <w:rPr>
          <w:rFonts w:ascii="Times New Roman" w:hAnsi="Times New Roman" w:cs="Times New Roman"/>
          <w:sz w:val="24"/>
          <w:szCs w:val="24"/>
          <w:lang w:eastAsia="sk-SK"/>
        </w:rPr>
        <w:t>o účtovníctve v znení neskorších predpisov</w:t>
      </w:r>
    </w:p>
    <w:p w:rsidR="00481A8F" w:rsidRPr="00481A8F" w:rsidRDefault="00481A8F" w:rsidP="00101407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zákon č. 9/2010 Z. z. </w:t>
      </w:r>
      <w:r>
        <w:rPr>
          <w:rFonts w:ascii="Times New Roman" w:hAnsi="Times New Roman" w:cs="Times New Roman"/>
          <w:sz w:val="24"/>
          <w:szCs w:val="24"/>
          <w:lang w:eastAsia="sk-SK"/>
        </w:rPr>
        <w:t>o sťažnostiach v znení neskorších predpisov</w:t>
      </w:r>
    </w:p>
    <w:p w:rsidR="00481A8F" w:rsidRPr="00481A8F" w:rsidRDefault="007F02A2" w:rsidP="00101407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zákon č. 211/2000 Z. z. </w:t>
      </w:r>
      <w:r>
        <w:rPr>
          <w:rFonts w:ascii="Times New Roman" w:hAnsi="Times New Roman" w:cs="Times New Roman"/>
          <w:sz w:val="24"/>
          <w:szCs w:val="24"/>
          <w:lang w:eastAsia="sk-SK"/>
        </w:rPr>
        <w:t>o slobodnom prístupe k informáciám a o zmene a doplnení niektorých zákonov v znení neskorších predpisov</w:t>
      </w:r>
    </w:p>
    <w:p w:rsidR="00481A8F" w:rsidRPr="00481A8F" w:rsidRDefault="00481A8F" w:rsidP="00101407">
      <w:pPr>
        <w:pStyle w:val="Odsekzoznamu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B21CCE" w:rsidRPr="00B21CCE" w:rsidRDefault="00533E10" w:rsidP="001014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Právne predpisy z oblasti</w:t>
      </w:r>
      <w:r w:rsidR="00B21CCE" w:rsidRPr="00B21CCE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školstva</w:t>
      </w:r>
    </w:p>
    <w:p w:rsidR="00B21CCE" w:rsidRDefault="00B21CCE" w:rsidP="00101407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B21CCE">
        <w:rPr>
          <w:rFonts w:ascii="Times New Roman" w:hAnsi="Times New Roman" w:cs="Times New Roman"/>
          <w:b/>
          <w:sz w:val="24"/>
          <w:szCs w:val="24"/>
          <w:lang w:eastAsia="sk-SK"/>
        </w:rPr>
        <w:t>zákon č. 245/2008 Z. z.</w:t>
      </w:r>
      <w:r w:rsidRPr="00B21CCE">
        <w:rPr>
          <w:rFonts w:ascii="Times New Roman" w:hAnsi="Times New Roman" w:cs="Times New Roman"/>
          <w:sz w:val="24"/>
          <w:szCs w:val="24"/>
          <w:lang w:eastAsia="sk-SK"/>
        </w:rPr>
        <w:t xml:space="preserve"> o výchove a vzdelávaní (školský zákon) a o zmene a doplnení niektorých zákonov v znení neskorších predpisov</w:t>
      </w:r>
    </w:p>
    <w:p w:rsidR="00B21CCE" w:rsidRDefault="00B21CCE" w:rsidP="00101407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zákon č.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B21CCE">
        <w:rPr>
          <w:rFonts w:ascii="Times New Roman" w:hAnsi="Times New Roman" w:cs="Times New Roman"/>
          <w:b/>
          <w:sz w:val="24"/>
          <w:szCs w:val="24"/>
          <w:lang w:eastAsia="sk-SK"/>
        </w:rPr>
        <w:t>596/2003 Z. z.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o štátnej správe v školstve a školskej samospráve a o zmene a doplnení niektorých zákonov</w:t>
      </w:r>
      <w:r w:rsidR="00F36B18">
        <w:rPr>
          <w:rFonts w:ascii="Times New Roman" w:hAnsi="Times New Roman" w:cs="Times New Roman"/>
          <w:sz w:val="24"/>
          <w:szCs w:val="24"/>
          <w:lang w:eastAsia="sk-SK"/>
        </w:rPr>
        <w:t xml:space="preserve"> v znení neskorších predpisov</w:t>
      </w:r>
    </w:p>
    <w:p w:rsidR="00B21CCE" w:rsidRDefault="00B21CCE" w:rsidP="00101407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zákon č.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F36B18">
        <w:rPr>
          <w:rFonts w:ascii="Times New Roman" w:hAnsi="Times New Roman" w:cs="Times New Roman"/>
          <w:b/>
          <w:sz w:val="24"/>
          <w:szCs w:val="24"/>
          <w:lang w:eastAsia="sk-SK"/>
        </w:rPr>
        <w:t>317/2009 Z. z</w:t>
      </w:r>
      <w:r>
        <w:rPr>
          <w:rFonts w:ascii="Times New Roman" w:hAnsi="Times New Roman" w:cs="Times New Roman"/>
          <w:sz w:val="24"/>
          <w:szCs w:val="24"/>
          <w:lang w:eastAsia="sk-SK"/>
        </w:rPr>
        <w:t>. o pedagogických zamestnancoch a odborných zamestnancoch a o zmene a doplnení niektorých zákonov v</w:t>
      </w:r>
      <w:r w:rsidR="00F36B18">
        <w:rPr>
          <w:rFonts w:ascii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hAnsi="Times New Roman" w:cs="Times New Roman"/>
          <w:sz w:val="24"/>
          <w:szCs w:val="24"/>
          <w:lang w:eastAsia="sk-SK"/>
        </w:rPr>
        <w:t>z</w:t>
      </w:r>
      <w:r w:rsidR="00F36B18">
        <w:rPr>
          <w:rFonts w:ascii="Times New Roman" w:hAnsi="Times New Roman" w:cs="Times New Roman"/>
          <w:sz w:val="24"/>
          <w:szCs w:val="24"/>
          <w:lang w:eastAsia="sk-SK"/>
        </w:rPr>
        <w:t>není neskorších predpisov</w:t>
      </w:r>
    </w:p>
    <w:p w:rsidR="00F36B18" w:rsidRDefault="00F36B18" w:rsidP="00101407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zákon č</w:t>
      </w:r>
      <w:r w:rsidRPr="00F36B18">
        <w:rPr>
          <w:rFonts w:ascii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F36B18">
        <w:rPr>
          <w:rFonts w:ascii="Times New Roman" w:hAnsi="Times New Roman" w:cs="Times New Roman"/>
          <w:b/>
          <w:sz w:val="24"/>
          <w:szCs w:val="24"/>
          <w:lang w:eastAsia="sk-SK"/>
        </w:rPr>
        <w:t>61/2015 Z. z.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o odbornom vzdelávaní a príprave a o zmene a doplnení niektorých zákonov</w:t>
      </w:r>
    </w:p>
    <w:p w:rsidR="00F36B18" w:rsidRDefault="00F36B18" w:rsidP="00101407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zákon č</w:t>
      </w:r>
      <w:r w:rsidRPr="00F36B18">
        <w:rPr>
          <w:rFonts w:ascii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F36B18">
        <w:rPr>
          <w:rFonts w:ascii="Times New Roman" w:hAnsi="Times New Roman" w:cs="Times New Roman"/>
          <w:b/>
          <w:sz w:val="24"/>
          <w:szCs w:val="24"/>
          <w:lang w:eastAsia="sk-SK"/>
        </w:rPr>
        <w:t>597/2003 Z. z.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o financovaní základných škôl, stredných škôl a školských zariadení v znení neskorších predpisov</w:t>
      </w:r>
    </w:p>
    <w:p w:rsidR="00F36B18" w:rsidRDefault="00F36B18" w:rsidP="00101407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zákon č</w:t>
      </w:r>
      <w:r w:rsidRPr="00F36B18">
        <w:rPr>
          <w:rFonts w:ascii="Times New Roman" w:hAnsi="Times New Roman" w:cs="Times New Roman"/>
          <w:b/>
          <w:sz w:val="24"/>
          <w:szCs w:val="24"/>
          <w:lang w:eastAsia="sk-SK"/>
        </w:rPr>
        <w:t>. 552/2003 Z. z.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o výkone práce vo verejnom záujme v znení neskorších predpisov</w:t>
      </w:r>
    </w:p>
    <w:p w:rsidR="00F36B18" w:rsidRDefault="00F36B18" w:rsidP="00101407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zákon č.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F36B18">
        <w:rPr>
          <w:rFonts w:ascii="Times New Roman" w:hAnsi="Times New Roman" w:cs="Times New Roman"/>
          <w:b/>
          <w:sz w:val="24"/>
          <w:szCs w:val="24"/>
          <w:lang w:eastAsia="sk-SK"/>
        </w:rPr>
        <w:t>217/2016 Z. z.</w:t>
      </w:r>
      <w:r>
        <w:rPr>
          <w:rFonts w:ascii="Times New Roman" w:hAnsi="Times New Roman" w:cs="Times New Roman"/>
          <w:sz w:val="24"/>
          <w:szCs w:val="24"/>
          <w:lang w:eastAsia="sk-SK"/>
        </w:rPr>
        <w:t>, ktorým sa mení a dopĺňa zákon č. 553/2003 Z. z. o odmeňovaní niektorých zamestnancov pri výkone práce vo verejnom záujme a o zmene a doplnení niektorých zákonov v znení neskorších predpisov</w:t>
      </w:r>
    </w:p>
    <w:p w:rsidR="00F36B18" w:rsidRDefault="00F36B18" w:rsidP="00101407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zákon č.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F36B18">
        <w:rPr>
          <w:rFonts w:ascii="Times New Roman" w:hAnsi="Times New Roman" w:cs="Times New Roman"/>
          <w:b/>
          <w:sz w:val="24"/>
          <w:szCs w:val="24"/>
          <w:lang w:eastAsia="sk-SK"/>
        </w:rPr>
        <w:t>440/2015 Z. z.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o športe a o zmene a doplnení niektorých zákonov v znení zákona č. 354/2016 Z. z.</w:t>
      </w:r>
    </w:p>
    <w:p w:rsidR="00F36B18" w:rsidRDefault="00F36B18" w:rsidP="00101407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zákon č.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F36B18">
        <w:rPr>
          <w:rFonts w:ascii="Times New Roman" w:hAnsi="Times New Roman" w:cs="Times New Roman"/>
          <w:b/>
          <w:sz w:val="24"/>
          <w:szCs w:val="24"/>
          <w:lang w:eastAsia="sk-SK"/>
        </w:rPr>
        <w:t>422/2015 Z. z.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o uznávaní dokladov o vzdelaní a o uznávaní odborných kvalifikácií a o zmene a doplnení niektorých zákonov</w:t>
      </w:r>
    </w:p>
    <w:p w:rsidR="00157925" w:rsidRPr="007F02A2" w:rsidRDefault="00157925" w:rsidP="00101407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F02A2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vyhláška </w:t>
      </w:r>
      <w:r w:rsidR="00533E10" w:rsidRPr="007F02A2">
        <w:rPr>
          <w:rFonts w:ascii="Times New Roman" w:hAnsi="Times New Roman" w:cs="Times New Roman"/>
          <w:b/>
          <w:sz w:val="24"/>
          <w:szCs w:val="24"/>
          <w:lang w:eastAsia="sk-SK"/>
        </w:rPr>
        <w:t>Ministerstva školstva Slovenskej republiky č. 326/2008 Z. z.</w:t>
      </w:r>
      <w:r w:rsidR="00533E10" w:rsidRPr="007F02A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7F02A2">
        <w:rPr>
          <w:rFonts w:ascii="Times New Roman" w:hAnsi="Times New Roman" w:cs="Times New Roman"/>
          <w:sz w:val="24"/>
          <w:szCs w:val="24"/>
          <w:lang w:eastAsia="sk-SK"/>
        </w:rPr>
        <w:t>o druhoch a náležitostiach vysvedčení</w:t>
      </w:r>
      <w:r w:rsidR="00533E10" w:rsidRPr="007F02A2">
        <w:rPr>
          <w:rFonts w:ascii="Times New Roman" w:hAnsi="Times New Roman" w:cs="Times New Roman"/>
          <w:sz w:val="24"/>
          <w:szCs w:val="24"/>
          <w:lang w:eastAsia="sk-SK"/>
        </w:rPr>
        <w:t xml:space="preserve"> a ostatných školských tlačív </w:t>
      </w:r>
    </w:p>
    <w:p w:rsidR="00170A2D" w:rsidRPr="007F02A2" w:rsidRDefault="00533E10" w:rsidP="00101407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F02A2">
        <w:rPr>
          <w:rFonts w:ascii="Times New Roman" w:hAnsi="Times New Roman" w:cs="Times New Roman"/>
          <w:b/>
          <w:sz w:val="24"/>
          <w:szCs w:val="24"/>
          <w:lang w:eastAsia="sk-SK"/>
        </w:rPr>
        <w:t>vyhláška Ministerstva školstva Slovenskej republiky č. 320/2008 Z. z.</w:t>
      </w:r>
      <w:r w:rsidRPr="007F02A2">
        <w:rPr>
          <w:rFonts w:ascii="Times New Roman" w:hAnsi="Times New Roman" w:cs="Times New Roman"/>
          <w:sz w:val="24"/>
          <w:szCs w:val="24"/>
          <w:lang w:eastAsia="sk-SK"/>
        </w:rPr>
        <w:t xml:space="preserve"> o základnej škole</w:t>
      </w:r>
    </w:p>
    <w:p w:rsidR="00157925" w:rsidRDefault="00157925" w:rsidP="00101407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lastRenderedPageBreak/>
        <w:t xml:space="preserve">nariadenie vlády Slovenskej republiky č. 422/2009 Z. z., </w:t>
      </w:r>
      <w:r>
        <w:rPr>
          <w:rFonts w:ascii="Times New Roman" w:hAnsi="Times New Roman" w:cs="Times New Roman"/>
          <w:sz w:val="24"/>
          <w:szCs w:val="24"/>
          <w:lang w:eastAsia="sk-SK"/>
        </w:rPr>
        <w:t>ktorým sa ustanovuje rozsah priamej vyučovacej činnosti a priamej výchovnej činnosti pedagogických zamestnancov</w:t>
      </w:r>
      <w:r w:rsidR="001A4D31">
        <w:rPr>
          <w:rFonts w:ascii="Times New Roman" w:hAnsi="Times New Roman" w:cs="Times New Roman"/>
          <w:sz w:val="24"/>
          <w:szCs w:val="24"/>
          <w:lang w:eastAsia="sk-SK"/>
        </w:rPr>
        <w:t xml:space="preserve"> v znení nariadenia vlády Slovenskej republiky č.  433/2012 Z. z.</w:t>
      </w:r>
    </w:p>
    <w:p w:rsidR="001A4D31" w:rsidRDefault="001A4D31" w:rsidP="00101407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nariadenie vlády Slovenskej republiky č. 630/2008 Z. z., </w:t>
      </w:r>
      <w:r>
        <w:rPr>
          <w:rFonts w:ascii="Times New Roman" w:hAnsi="Times New Roman" w:cs="Times New Roman"/>
          <w:sz w:val="24"/>
          <w:szCs w:val="24"/>
          <w:lang w:eastAsia="sk-SK"/>
        </w:rPr>
        <w:t>ktorým sa ustanovujú podrobnosti rozpisu finančných prostriedkov</w:t>
      </w:r>
      <w:r w:rsidR="00170A2D">
        <w:rPr>
          <w:rFonts w:ascii="Times New Roman" w:hAnsi="Times New Roman" w:cs="Times New Roman"/>
          <w:sz w:val="24"/>
          <w:szCs w:val="24"/>
          <w:lang w:eastAsia="sk-SK"/>
        </w:rPr>
        <w:t xml:space="preserve"> zo štátneho rozpočtu pre školy a školské zariadenia v znení neskorších predpisov</w:t>
      </w:r>
    </w:p>
    <w:p w:rsidR="00224037" w:rsidRDefault="00224037" w:rsidP="001014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533E10" w:rsidRDefault="00533E10" w:rsidP="001014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Právne predpisy z oblasti</w:t>
      </w:r>
      <w:r w:rsidRPr="00B21CCE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správy registratúry</w:t>
      </w:r>
    </w:p>
    <w:p w:rsidR="00533E10" w:rsidRPr="00533E10" w:rsidRDefault="00533E10" w:rsidP="00101407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zákon č. 395/2002 Z. z. </w:t>
      </w:r>
      <w:r>
        <w:rPr>
          <w:rFonts w:ascii="Times New Roman" w:hAnsi="Times New Roman" w:cs="Times New Roman"/>
          <w:sz w:val="24"/>
          <w:szCs w:val="24"/>
          <w:lang w:eastAsia="sk-SK"/>
        </w:rPr>
        <w:t>o archívoch a registratúrach a o doplnení niektorých zákonov v znení neskorších predpisov</w:t>
      </w:r>
    </w:p>
    <w:p w:rsidR="00533E10" w:rsidRPr="00533E10" w:rsidRDefault="00533E10" w:rsidP="00101407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vyhláška Ministerstva vnútra Slovenskej republiky č. 628/2002 Z. z.</w:t>
      </w:r>
      <w:r>
        <w:rPr>
          <w:rFonts w:ascii="Times New Roman" w:hAnsi="Times New Roman" w:cs="Times New Roman"/>
          <w:sz w:val="24"/>
          <w:szCs w:val="24"/>
          <w:lang w:eastAsia="sk-SK"/>
        </w:rPr>
        <w:t>, ktorou sa vykonávajú niektoré ustanovenia zákona o archívoch a registratúrach a o doplnení niektorých zákonov v znení neskorších predpisov</w:t>
      </w:r>
    </w:p>
    <w:p w:rsidR="00533E10" w:rsidRPr="00533E10" w:rsidRDefault="00533E10" w:rsidP="00101407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vyhláška Ministerstva vnútra Slovenskej republiky č. 410/2015 Z. z.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o podrobnostiach výkonu správy registratúry orgánov verejnej moci a o tvorbe spisu</w:t>
      </w:r>
      <w:r w:rsidR="0006696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06696A">
        <w:rPr>
          <w:rFonts w:ascii="Times New Roman" w:hAnsi="Times New Roman" w:cs="Times New Roman"/>
          <w:color w:val="FF0000"/>
          <w:sz w:val="24"/>
          <w:szCs w:val="24"/>
          <w:lang w:eastAsia="sk-SK"/>
        </w:rPr>
        <w:t xml:space="preserve">v znení </w:t>
      </w:r>
      <w:bookmarkStart w:id="0" w:name="_GoBack"/>
      <w:r w:rsidR="0006696A">
        <w:rPr>
          <w:rFonts w:ascii="Times New Roman" w:hAnsi="Times New Roman" w:cs="Times New Roman"/>
          <w:color w:val="FF0000"/>
          <w:sz w:val="24"/>
          <w:szCs w:val="24"/>
          <w:lang w:eastAsia="sk-SK"/>
        </w:rPr>
        <w:t xml:space="preserve">vyhlášky MV SR č. 49/2019 Z. z. </w:t>
      </w:r>
      <w:bookmarkEnd w:id="0"/>
    </w:p>
    <w:p w:rsidR="00533E10" w:rsidRPr="00481A8F" w:rsidRDefault="00533E10" w:rsidP="00101407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výnos Ministerstva vnútra Slovenskej republiky č. 525/2011 Z. z. </w:t>
      </w:r>
      <w:r w:rsidR="00481A8F">
        <w:rPr>
          <w:rFonts w:ascii="Times New Roman" w:hAnsi="Times New Roman" w:cs="Times New Roman"/>
          <w:sz w:val="24"/>
          <w:szCs w:val="24"/>
          <w:lang w:eastAsia="sk-SK"/>
        </w:rPr>
        <w:t>o štandardoch pre elektronické informačné systémy na správu registratúry</w:t>
      </w:r>
    </w:p>
    <w:p w:rsidR="00481A8F" w:rsidRPr="00481A8F" w:rsidRDefault="00481A8F" w:rsidP="00101407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481A8F">
        <w:rPr>
          <w:rFonts w:ascii="Times New Roman" w:hAnsi="Times New Roman" w:cs="Times New Roman"/>
          <w:b/>
          <w:sz w:val="24"/>
          <w:szCs w:val="24"/>
          <w:lang w:eastAsia="sk-SK"/>
        </w:rPr>
        <w:t>STN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01 6910 Pravidlá písania a úpravy písomností</w:t>
      </w:r>
    </w:p>
    <w:p w:rsidR="00481A8F" w:rsidRPr="00481A8F" w:rsidRDefault="00481A8F" w:rsidP="00101407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481A8F">
        <w:rPr>
          <w:rFonts w:ascii="Times New Roman" w:hAnsi="Times New Roman" w:cs="Times New Roman"/>
          <w:b/>
          <w:sz w:val="24"/>
          <w:szCs w:val="24"/>
          <w:lang w:eastAsia="sk-SK"/>
        </w:rPr>
        <w:t>STN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886101 Predtlač listových papierov na úradné a obchodné listy</w:t>
      </w:r>
    </w:p>
    <w:p w:rsidR="00481A8F" w:rsidRDefault="00481A8F" w:rsidP="00101407">
      <w:pPr>
        <w:pStyle w:val="Odsekzoznamu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101407" w:rsidRPr="00190CA1" w:rsidRDefault="00101407" w:rsidP="00101407">
      <w:pPr>
        <w:pStyle w:val="Odsekzoznamu"/>
        <w:spacing w:line="360" w:lineRule="auto"/>
        <w:ind w:left="1080"/>
        <w:rPr>
          <w:rFonts w:ascii="Times New Roman" w:hAnsi="Times New Roman" w:cs="Times New Roman"/>
          <w:b/>
          <w:sz w:val="40"/>
          <w:szCs w:val="40"/>
          <w:lang w:eastAsia="sk-SK"/>
        </w:rPr>
      </w:pPr>
    </w:p>
    <w:p w:rsidR="00083C03" w:rsidRPr="00190CA1" w:rsidRDefault="00190CA1" w:rsidP="00190CA1">
      <w:pPr>
        <w:spacing w:line="360" w:lineRule="auto"/>
        <w:rPr>
          <w:rFonts w:ascii="Times New Roman" w:hAnsi="Times New Roman" w:cs="Times New Roman"/>
          <w:b/>
          <w:sz w:val="40"/>
          <w:szCs w:val="40"/>
          <w:lang w:eastAsia="sk-SK"/>
        </w:rPr>
      </w:pPr>
      <w:r>
        <w:rPr>
          <w:rFonts w:ascii="Times New Roman" w:hAnsi="Times New Roman" w:cs="Times New Roman"/>
          <w:b/>
          <w:sz w:val="40"/>
          <w:szCs w:val="40"/>
          <w:lang w:eastAsia="sk-SK"/>
        </w:rPr>
        <w:t xml:space="preserve">I. </w:t>
      </w:r>
      <w:r w:rsidR="00177EFC" w:rsidRPr="00190CA1">
        <w:rPr>
          <w:rFonts w:ascii="Times New Roman" w:hAnsi="Times New Roman" w:cs="Times New Roman"/>
          <w:b/>
          <w:sz w:val="40"/>
          <w:szCs w:val="40"/>
          <w:lang w:eastAsia="sk-SK"/>
        </w:rPr>
        <w:t>Všeobecná časť registratúry</w:t>
      </w:r>
    </w:p>
    <w:p w:rsidR="00177EFC" w:rsidRDefault="00177EFC" w:rsidP="001014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ab/>
        <w:t>Súčasťou všeobecnej registratúry sú najmä registratúrne záznamy v rámci agendy riadenia, technicko</w:t>
      </w:r>
      <w:r w:rsidR="00533E10">
        <w:rPr>
          <w:rFonts w:ascii="Times New Roman" w:hAnsi="Times New Roman" w:cs="Times New Roman"/>
          <w:sz w:val="24"/>
          <w:szCs w:val="24"/>
          <w:lang w:eastAsia="sk-SK"/>
        </w:rPr>
        <w:t>-</w:t>
      </w:r>
      <w:r>
        <w:rPr>
          <w:rFonts w:ascii="Times New Roman" w:hAnsi="Times New Roman" w:cs="Times New Roman"/>
          <w:sz w:val="24"/>
          <w:szCs w:val="24"/>
          <w:lang w:eastAsia="sk-SK"/>
        </w:rPr>
        <w:t>prevádzkovej agendy, majetkovej agendy, vedenia účtovníctva a bežnej korešpondencie. Tieto registratúrne záznamy sú manipulované v súlade s ustanoveniami zákona č. 395/2002 Z. z. o archívoch a registratúrach a o doplnení niektorých zákonov v znení neskorších predpisov, vyhlášky Ministerstva vnútra SR č. 410/2015 Z. z. o podrobnostiach výkonu správy registratúry orgánov verejnej moci a o tvorbe spisu</w:t>
      </w:r>
      <w:r w:rsidR="0006696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06696A">
        <w:rPr>
          <w:rFonts w:ascii="Times New Roman" w:hAnsi="Times New Roman" w:cs="Times New Roman"/>
          <w:color w:val="FF0000"/>
          <w:sz w:val="24"/>
          <w:szCs w:val="24"/>
          <w:lang w:eastAsia="sk-SK"/>
        </w:rPr>
        <w:t>v znení vyhlášky MV SR č. 49/2019 Z. z.</w:t>
      </w:r>
      <w:r w:rsidR="004A2F43">
        <w:rPr>
          <w:rFonts w:ascii="Times New Roman" w:hAnsi="Times New Roman" w:cs="Times New Roman"/>
          <w:sz w:val="24"/>
          <w:szCs w:val="24"/>
          <w:lang w:eastAsia="sk-SK"/>
        </w:rPr>
        <w:t xml:space="preserve"> a vo väzbe na príslušnú školu alebo školské zariadenie v jeho </w:t>
      </w:r>
      <w:r w:rsidR="004A2F43" w:rsidRPr="00190C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registratúrnom </w:t>
      </w:r>
      <w:r w:rsidR="004A2F43" w:rsidRPr="00190CA1">
        <w:rPr>
          <w:rFonts w:ascii="Times New Roman" w:hAnsi="Times New Roman" w:cs="Times New Roman"/>
          <w:b/>
          <w:sz w:val="24"/>
          <w:szCs w:val="24"/>
          <w:lang w:eastAsia="sk-SK"/>
        </w:rPr>
        <w:lastRenderedPageBreak/>
        <w:t>poriadku</w:t>
      </w:r>
      <w:r w:rsidR="004A2F43">
        <w:rPr>
          <w:rFonts w:ascii="Times New Roman" w:hAnsi="Times New Roman" w:cs="Times New Roman"/>
          <w:sz w:val="24"/>
          <w:szCs w:val="24"/>
          <w:lang w:eastAsia="sk-SK"/>
        </w:rPr>
        <w:t xml:space="preserve">. Integrálnou súčasťou tejto časti registratúry sú aj elektronické úradné dokumenty vznikajúce pri výkone verejnej moci školy. </w:t>
      </w:r>
    </w:p>
    <w:p w:rsidR="007F02A2" w:rsidRPr="00190CA1" w:rsidRDefault="007F02A2" w:rsidP="0010140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  <w:lang w:eastAsia="sk-SK"/>
        </w:rPr>
      </w:pPr>
    </w:p>
    <w:p w:rsidR="00246BC0" w:rsidRPr="00190CA1" w:rsidRDefault="000A40DD" w:rsidP="00190CA1">
      <w:pPr>
        <w:pStyle w:val="Nadpis1"/>
        <w:spacing w:line="360" w:lineRule="auto"/>
        <w:ind w:firstLine="0"/>
        <w:rPr>
          <w:sz w:val="40"/>
          <w:szCs w:val="40"/>
        </w:rPr>
      </w:pPr>
      <w:r w:rsidRPr="00190CA1">
        <w:rPr>
          <w:sz w:val="40"/>
          <w:szCs w:val="40"/>
        </w:rPr>
        <w:t>II. Špecializovaná časť registratúry</w:t>
      </w:r>
    </w:p>
    <w:p w:rsidR="00177EFC" w:rsidRDefault="000A40DD" w:rsidP="00246BC0">
      <w:pPr>
        <w:pStyle w:val="Nadpis1"/>
        <w:spacing w:line="360" w:lineRule="auto"/>
        <w:ind w:firstLine="51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Špecializovaná časť registratúry sa člení </w:t>
      </w:r>
    </w:p>
    <w:p w:rsidR="000A40DD" w:rsidRPr="00246BC0" w:rsidRDefault="000A40DD" w:rsidP="00246BC0">
      <w:pPr>
        <w:pStyle w:val="Nadpis1"/>
        <w:spacing w:line="360" w:lineRule="auto"/>
        <w:ind w:firstLine="510"/>
        <w:jc w:val="left"/>
        <w:rPr>
          <w:b w:val="0"/>
          <w:sz w:val="24"/>
          <w:szCs w:val="24"/>
        </w:rPr>
      </w:pPr>
      <w:r w:rsidRPr="00246BC0">
        <w:rPr>
          <w:b w:val="0"/>
          <w:sz w:val="24"/>
          <w:szCs w:val="24"/>
        </w:rPr>
        <w:t>II.1</w:t>
      </w:r>
      <w:r w:rsidRPr="00246BC0">
        <w:rPr>
          <w:b w:val="0"/>
          <w:sz w:val="24"/>
          <w:szCs w:val="24"/>
        </w:rPr>
        <w:tab/>
        <w:t>pedagogick</w:t>
      </w:r>
      <w:r w:rsidR="007F02A2" w:rsidRPr="00246BC0">
        <w:rPr>
          <w:b w:val="0"/>
          <w:sz w:val="24"/>
          <w:szCs w:val="24"/>
        </w:rPr>
        <w:t>á dokumentácia</w:t>
      </w:r>
    </w:p>
    <w:p w:rsidR="000A40DD" w:rsidRPr="00246BC0" w:rsidRDefault="000A40DD" w:rsidP="00246BC0">
      <w:pPr>
        <w:pStyle w:val="Nadpis1"/>
        <w:spacing w:line="360" w:lineRule="auto"/>
        <w:ind w:firstLine="510"/>
        <w:jc w:val="left"/>
        <w:rPr>
          <w:b w:val="0"/>
          <w:sz w:val="24"/>
          <w:szCs w:val="24"/>
        </w:rPr>
      </w:pPr>
      <w:r w:rsidRPr="00246BC0">
        <w:rPr>
          <w:b w:val="0"/>
          <w:sz w:val="24"/>
          <w:szCs w:val="24"/>
        </w:rPr>
        <w:t>II.2</w:t>
      </w:r>
      <w:r w:rsidRPr="00246BC0">
        <w:rPr>
          <w:b w:val="0"/>
          <w:sz w:val="24"/>
          <w:szCs w:val="24"/>
        </w:rPr>
        <w:tab/>
      </w:r>
      <w:r w:rsidR="00AF0A1E" w:rsidRPr="00246BC0">
        <w:rPr>
          <w:b w:val="0"/>
          <w:sz w:val="24"/>
          <w:szCs w:val="24"/>
        </w:rPr>
        <w:t>agend</w:t>
      </w:r>
      <w:r w:rsidR="007F02A2" w:rsidRPr="00246BC0">
        <w:rPr>
          <w:b w:val="0"/>
          <w:sz w:val="24"/>
          <w:szCs w:val="24"/>
        </w:rPr>
        <w:t>a</w:t>
      </w:r>
      <w:r w:rsidR="00AF0A1E" w:rsidRPr="00246BC0">
        <w:rPr>
          <w:b w:val="0"/>
          <w:sz w:val="24"/>
          <w:szCs w:val="24"/>
        </w:rPr>
        <w:t xml:space="preserve"> žiaka/poslucháča</w:t>
      </w:r>
      <w:r w:rsidR="0043776D" w:rsidRPr="00246BC0">
        <w:rPr>
          <w:b w:val="0"/>
          <w:sz w:val="24"/>
          <w:szCs w:val="24"/>
        </w:rPr>
        <w:t>.</w:t>
      </w:r>
    </w:p>
    <w:p w:rsidR="003C3920" w:rsidRDefault="003C3920" w:rsidP="00101407">
      <w:pPr>
        <w:pStyle w:val="Nadpis1"/>
        <w:spacing w:line="360" w:lineRule="auto"/>
        <w:ind w:firstLine="0"/>
        <w:jc w:val="left"/>
        <w:rPr>
          <w:sz w:val="32"/>
          <w:szCs w:val="32"/>
        </w:rPr>
      </w:pPr>
    </w:p>
    <w:p w:rsidR="00177EFC" w:rsidRPr="007F02A2" w:rsidRDefault="000A40DD" w:rsidP="00101407">
      <w:pPr>
        <w:pStyle w:val="Nadpis1"/>
        <w:spacing w:line="360" w:lineRule="auto"/>
        <w:ind w:firstLine="0"/>
        <w:jc w:val="left"/>
      </w:pPr>
      <w:r w:rsidRPr="007F02A2">
        <w:t>II.1 Pedagogická dokumentácia</w:t>
      </w:r>
    </w:p>
    <w:p w:rsidR="000A40DD" w:rsidRPr="00083C03" w:rsidRDefault="000A40DD" w:rsidP="0010140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83C03" w:rsidRPr="00083C03" w:rsidRDefault="00083C03" w:rsidP="001014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C03">
        <w:rPr>
          <w:rFonts w:ascii="Times New Roman" w:hAnsi="Times New Roman" w:cs="Times New Roman"/>
          <w:sz w:val="24"/>
          <w:szCs w:val="24"/>
        </w:rPr>
        <w:t>Pedagogická dokumentácia školy alebo školského zariadenia je súbor písomných dokumentov, ktorými sa riadi proces výchovy a vzdelávania,  podľa ktorých vydáva škola alebo školské zariadenie verejné listiny a rozhodnutia.</w:t>
      </w:r>
    </w:p>
    <w:p w:rsidR="00083C03" w:rsidRDefault="00083C03" w:rsidP="001014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C03">
        <w:rPr>
          <w:rFonts w:ascii="Times New Roman" w:hAnsi="Times New Roman" w:cs="Times New Roman"/>
          <w:sz w:val="24"/>
          <w:szCs w:val="24"/>
        </w:rPr>
        <w:t>Pedagogická dokumentácia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03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0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83C03">
        <w:rPr>
          <w:rFonts w:ascii="Times New Roman" w:hAnsi="Times New Roman" w:cs="Times New Roman"/>
          <w:sz w:val="24"/>
          <w:szCs w:val="24"/>
        </w:rPr>
        <w:t>školách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03">
        <w:rPr>
          <w:rFonts w:ascii="Times New Roman" w:hAnsi="Times New Roman" w:cs="Times New Roman"/>
          <w:sz w:val="24"/>
          <w:szCs w:val="24"/>
        </w:rPr>
        <w:t>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83C03">
        <w:rPr>
          <w:rFonts w:ascii="Times New Roman" w:hAnsi="Times New Roman" w:cs="Times New Roman"/>
          <w:sz w:val="24"/>
          <w:szCs w:val="24"/>
        </w:rPr>
        <w:t>školských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03">
        <w:rPr>
          <w:rFonts w:ascii="Times New Roman" w:hAnsi="Times New Roman" w:cs="Times New Roman"/>
          <w:sz w:val="24"/>
          <w:szCs w:val="24"/>
        </w:rPr>
        <w:t>zariadeniach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03">
        <w:rPr>
          <w:rFonts w:ascii="Times New Roman" w:hAnsi="Times New Roman" w:cs="Times New Roman"/>
          <w:sz w:val="24"/>
          <w:szCs w:val="24"/>
        </w:rPr>
        <w:t>vedie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0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83C03">
        <w:rPr>
          <w:rFonts w:ascii="Times New Roman" w:hAnsi="Times New Roman" w:cs="Times New Roman"/>
          <w:sz w:val="24"/>
          <w:szCs w:val="24"/>
        </w:rPr>
        <w:t>štátnom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083C03">
        <w:rPr>
          <w:rFonts w:ascii="Times New Roman" w:hAnsi="Times New Roman" w:cs="Times New Roman"/>
          <w:sz w:val="24"/>
          <w:szCs w:val="24"/>
        </w:rPr>
        <w:t>azyku.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03">
        <w:rPr>
          <w:rFonts w:ascii="Times New Roman" w:hAnsi="Times New Roman" w:cs="Times New Roman"/>
          <w:sz w:val="24"/>
          <w:szCs w:val="24"/>
        </w:rPr>
        <w:t>V školách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83C03">
        <w:rPr>
          <w:rFonts w:ascii="Times New Roman" w:hAnsi="Times New Roman" w:cs="Times New Roman"/>
          <w:sz w:val="24"/>
          <w:szCs w:val="24"/>
        </w:rPr>
        <w:t>školských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03">
        <w:rPr>
          <w:rFonts w:ascii="Times New Roman" w:hAnsi="Times New Roman" w:cs="Times New Roman"/>
          <w:sz w:val="24"/>
          <w:szCs w:val="24"/>
        </w:rPr>
        <w:t>zariadeniach,</w:t>
      </w:r>
      <w:r w:rsidR="004B1370">
        <w:rPr>
          <w:rFonts w:ascii="Times New Roman" w:hAnsi="Times New Roman" w:cs="Times New Roman"/>
          <w:sz w:val="24"/>
          <w:szCs w:val="24"/>
        </w:rPr>
        <w:t xml:space="preserve"> </w:t>
      </w:r>
      <w:r w:rsidRPr="00083C03">
        <w:rPr>
          <w:rFonts w:ascii="Times New Roman" w:hAnsi="Times New Roman" w:cs="Times New Roman"/>
          <w:sz w:val="24"/>
          <w:szCs w:val="24"/>
        </w:rPr>
        <w:t>v ktorých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03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03">
        <w:rPr>
          <w:rFonts w:ascii="Times New Roman" w:hAnsi="Times New Roman" w:cs="Times New Roman"/>
          <w:sz w:val="24"/>
          <w:szCs w:val="24"/>
        </w:rPr>
        <w:t>uskutočňuje</w:t>
      </w:r>
      <w:r>
        <w:rPr>
          <w:rFonts w:ascii="Times New Roman" w:hAnsi="Times New Roman" w:cs="Times New Roman"/>
          <w:sz w:val="24"/>
          <w:szCs w:val="24"/>
        </w:rPr>
        <w:t xml:space="preserve"> výchova </w:t>
      </w:r>
      <w:r w:rsidRPr="00083C03">
        <w:rPr>
          <w:rFonts w:ascii="Times New Roman" w:hAnsi="Times New Roman" w:cs="Times New Roman"/>
          <w:sz w:val="24"/>
          <w:szCs w:val="24"/>
        </w:rPr>
        <w:t>a vzdelávanie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83C03">
        <w:rPr>
          <w:rFonts w:ascii="Times New Roman" w:hAnsi="Times New Roman" w:cs="Times New Roman"/>
          <w:sz w:val="24"/>
          <w:szCs w:val="24"/>
        </w:rPr>
        <w:t>jazyku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03">
        <w:rPr>
          <w:rFonts w:ascii="Times New Roman" w:hAnsi="Times New Roman" w:cs="Times New Roman"/>
          <w:sz w:val="24"/>
          <w:szCs w:val="24"/>
        </w:rPr>
        <w:t>národnostných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03">
        <w:rPr>
          <w:rFonts w:ascii="Times New Roman" w:hAnsi="Times New Roman" w:cs="Times New Roman"/>
          <w:sz w:val="24"/>
          <w:szCs w:val="24"/>
        </w:rPr>
        <w:t>menšín,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083C0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03">
        <w:rPr>
          <w:rFonts w:ascii="Times New Roman" w:hAnsi="Times New Roman" w:cs="Times New Roman"/>
          <w:sz w:val="24"/>
          <w:szCs w:val="24"/>
        </w:rPr>
        <w:t>pedagogická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03">
        <w:rPr>
          <w:rFonts w:ascii="Times New Roman" w:hAnsi="Times New Roman" w:cs="Times New Roman"/>
          <w:sz w:val="24"/>
          <w:szCs w:val="24"/>
        </w:rPr>
        <w:t>dokumentácia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03">
        <w:rPr>
          <w:rFonts w:ascii="Times New Roman" w:hAnsi="Times New Roman" w:cs="Times New Roman"/>
          <w:sz w:val="24"/>
          <w:szCs w:val="24"/>
        </w:rPr>
        <w:t>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03">
        <w:rPr>
          <w:rFonts w:ascii="Times New Roman" w:hAnsi="Times New Roman" w:cs="Times New Roman"/>
          <w:sz w:val="24"/>
          <w:szCs w:val="24"/>
        </w:rPr>
        <w:t>vedie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03">
        <w:rPr>
          <w:rFonts w:ascii="Times New Roman" w:hAnsi="Times New Roman" w:cs="Times New Roman"/>
          <w:sz w:val="24"/>
          <w:szCs w:val="24"/>
        </w:rPr>
        <w:t>dvojjazyčne,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83C03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0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83C03">
        <w:rPr>
          <w:rFonts w:ascii="Times New Roman" w:hAnsi="Times New Roman" w:cs="Times New Roman"/>
          <w:sz w:val="24"/>
          <w:szCs w:val="24"/>
        </w:rPr>
        <w:t>štátnom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03">
        <w:rPr>
          <w:rFonts w:ascii="Times New Roman" w:hAnsi="Times New Roman" w:cs="Times New Roman"/>
          <w:sz w:val="24"/>
          <w:szCs w:val="24"/>
        </w:rPr>
        <w:t>jazyku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03">
        <w:rPr>
          <w:rFonts w:ascii="Times New Roman" w:hAnsi="Times New Roman" w:cs="Times New Roman"/>
          <w:sz w:val="24"/>
          <w:szCs w:val="24"/>
        </w:rPr>
        <w:t>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83C03">
        <w:rPr>
          <w:rFonts w:ascii="Times New Roman" w:hAnsi="Times New Roman" w:cs="Times New Roman"/>
          <w:sz w:val="24"/>
          <w:szCs w:val="24"/>
        </w:rPr>
        <w:t>jazyku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03">
        <w:rPr>
          <w:rFonts w:ascii="Times New Roman" w:hAnsi="Times New Roman" w:cs="Times New Roman"/>
          <w:sz w:val="24"/>
          <w:szCs w:val="24"/>
        </w:rPr>
        <w:t>príslušnej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03">
        <w:rPr>
          <w:rFonts w:ascii="Times New Roman" w:hAnsi="Times New Roman" w:cs="Times New Roman"/>
          <w:sz w:val="24"/>
          <w:szCs w:val="24"/>
        </w:rPr>
        <w:t>národnostne</w:t>
      </w:r>
      <w:r>
        <w:rPr>
          <w:rFonts w:ascii="Times New Roman" w:hAnsi="Times New Roman" w:cs="Times New Roman"/>
          <w:sz w:val="24"/>
          <w:szCs w:val="24"/>
        </w:rPr>
        <w:t xml:space="preserve">j </w:t>
      </w:r>
      <w:r w:rsidRPr="00083C03">
        <w:rPr>
          <w:rFonts w:ascii="Times New Roman" w:hAnsi="Times New Roman" w:cs="Times New Roman"/>
          <w:sz w:val="24"/>
          <w:szCs w:val="24"/>
        </w:rPr>
        <w:t>menšiny.</w:t>
      </w:r>
    </w:p>
    <w:p w:rsidR="00101407" w:rsidRDefault="00101407" w:rsidP="001014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1407" w:rsidRPr="00B67544" w:rsidRDefault="00101407" w:rsidP="001014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407">
        <w:rPr>
          <w:rFonts w:ascii="Times New Roman" w:hAnsi="Times New Roman" w:cs="Times New Roman"/>
          <w:b/>
          <w:sz w:val="24"/>
          <w:szCs w:val="24"/>
        </w:rPr>
        <w:t>Pedagogická dokumentácia a ďalšia dokumentácia podľa § 11 zákona č. 245/2008 Z. z. tvoria dokumentáciu školy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407" w:rsidRDefault="00101407" w:rsidP="001014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7544" w:rsidRDefault="00083C03" w:rsidP="001014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Druhy registratúrnych záznamov, ktoré tvoria pedagogickú dokumentáciu ustanovuje § 11 ods. 3 zákona č. 245/2008 Z. z. o výchove a vzdelávaní (školský zákon) a o zmene a doplnení niektorých zákonov. Lehoty uloženia</w:t>
      </w:r>
      <w:r w:rsidR="00B67544">
        <w:rPr>
          <w:rFonts w:ascii="Times New Roman" w:hAnsi="Times New Roman" w:cs="Times New Roman"/>
          <w:sz w:val="24"/>
          <w:szCs w:val="24"/>
        </w:rPr>
        <w:t xml:space="preserve"> a znaky hodnoty</w:t>
      </w:r>
      <w:r>
        <w:rPr>
          <w:rFonts w:ascii="Times New Roman" w:hAnsi="Times New Roman" w:cs="Times New Roman"/>
          <w:sz w:val="24"/>
          <w:szCs w:val="24"/>
        </w:rPr>
        <w:t xml:space="preserve"> pedagogickej dokumentácie upravuje </w:t>
      </w:r>
      <w:r w:rsidR="00B67544">
        <w:rPr>
          <w:rFonts w:ascii="Times New Roman" w:hAnsi="Times New Roman" w:cs="Times New Roman"/>
          <w:sz w:val="24"/>
          <w:szCs w:val="24"/>
        </w:rPr>
        <w:t xml:space="preserve">vyhláška Ministerstva školstva Slovenskej republiky č. 326/2008 Z. z. </w:t>
      </w:r>
      <w:r w:rsidR="00B67544" w:rsidRPr="00B67544">
        <w:rPr>
          <w:rFonts w:ascii="Times New Roman" w:hAnsi="Times New Roman" w:cs="Times New Roman"/>
          <w:sz w:val="24"/>
          <w:szCs w:val="24"/>
          <w:lang w:eastAsia="sk-SK"/>
        </w:rPr>
        <w:t>o druhoch a náležitostiach vysvedčení</w:t>
      </w:r>
      <w:r w:rsidR="00B67544">
        <w:rPr>
          <w:rFonts w:ascii="Times New Roman" w:hAnsi="Times New Roman" w:cs="Times New Roman"/>
          <w:sz w:val="24"/>
          <w:szCs w:val="24"/>
          <w:lang w:eastAsia="sk-SK"/>
        </w:rPr>
        <w:t xml:space="preserve"> a ostatných školských tlačív.</w:t>
      </w:r>
    </w:p>
    <w:p w:rsidR="00B67544" w:rsidRDefault="00B67544" w:rsidP="001014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67544" w:rsidRPr="00577A64" w:rsidRDefault="00B67544" w:rsidP="00101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  <w:lang w:eastAsia="sk-SK"/>
        </w:rPr>
      </w:pPr>
      <w:r w:rsidRPr="00577A64">
        <w:rPr>
          <w:rFonts w:ascii="Times New Roman" w:hAnsi="Times New Roman" w:cs="Times New Roman"/>
          <w:color w:val="00B050"/>
          <w:sz w:val="24"/>
          <w:szCs w:val="24"/>
          <w:lang w:eastAsia="sk-SK"/>
        </w:rPr>
        <w:t xml:space="preserve"> Napriek tomu, </w:t>
      </w:r>
      <w:r w:rsidR="004B1370" w:rsidRPr="00577A64">
        <w:rPr>
          <w:rFonts w:ascii="Times New Roman" w:hAnsi="Times New Roman" w:cs="Times New Roman"/>
          <w:color w:val="00B050"/>
          <w:sz w:val="24"/>
          <w:szCs w:val="24"/>
          <w:lang w:eastAsia="sk-SK"/>
        </w:rPr>
        <w:t xml:space="preserve">že </w:t>
      </w:r>
      <w:r w:rsidRPr="00577A64">
        <w:rPr>
          <w:rFonts w:ascii="Times New Roman" w:hAnsi="Times New Roman" w:cs="Times New Roman"/>
          <w:color w:val="00B050"/>
          <w:sz w:val="24"/>
          <w:szCs w:val="24"/>
          <w:lang w:eastAsia="sk-SK"/>
        </w:rPr>
        <w:t>zákon č. 245/2008 Z. z. osobný spis žiaka ne</w:t>
      </w:r>
      <w:r w:rsidR="004B1370" w:rsidRPr="00577A64">
        <w:rPr>
          <w:rFonts w:ascii="Times New Roman" w:hAnsi="Times New Roman" w:cs="Times New Roman"/>
          <w:color w:val="00B050"/>
          <w:sz w:val="24"/>
          <w:szCs w:val="24"/>
          <w:lang w:eastAsia="sk-SK"/>
        </w:rPr>
        <w:t>u</w:t>
      </w:r>
      <w:r w:rsidRPr="00577A64">
        <w:rPr>
          <w:rFonts w:ascii="Times New Roman" w:hAnsi="Times New Roman" w:cs="Times New Roman"/>
          <w:color w:val="00B050"/>
          <w:sz w:val="24"/>
          <w:szCs w:val="24"/>
          <w:lang w:eastAsia="sk-SK"/>
        </w:rPr>
        <w:t>stanovuje ako súčasť pedagogickej dokumentácie</w:t>
      </w:r>
      <w:r w:rsidRPr="00577A64"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  <w:r w:rsidR="004B1370" w:rsidRPr="00577A64">
        <w:rPr>
          <w:rFonts w:ascii="Times New Roman" w:hAnsi="Times New Roman" w:cs="Times New Roman"/>
          <w:color w:val="00B050"/>
          <w:sz w:val="24"/>
          <w:szCs w:val="24"/>
        </w:rPr>
        <w:t xml:space="preserve">tak </w:t>
      </w:r>
      <w:r w:rsidRPr="00577A64">
        <w:rPr>
          <w:rFonts w:ascii="Times New Roman" w:hAnsi="Times New Roman" w:cs="Times New Roman"/>
          <w:color w:val="00B050"/>
          <w:sz w:val="24"/>
          <w:szCs w:val="24"/>
        </w:rPr>
        <w:t>v</w:t>
      </w:r>
      <w:r w:rsidRPr="00577A64">
        <w:rPr>
          <w:rFonts w:ascii="Times New Roman" w:hAnsi="Times New Roman" w:cs="Times New Roman"/>
          <w:color w:val="00B050"/>
          <w:sz w:val="24"/>
          <w:szCs w:val="24"/>
          <w:lang w:eastAsia="sk-SK"/>
        </w:rPr>
        <w:t>yhláška č. 326/2008 Z. z. upravuje aj lehotu uloženia osobného spisu žiaka ako súčasti pedagogickej dokumentácie.</w:t>
      </w:r>
    </w:p>
    <w:p w:rsidR="00246BC0" w:rsidRDefault="00246BC0" w:rsidP="00101407">
      <w:pPr>
        <w:spacing w:line="360" w:lineRule="auto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sk-SK"/>
        </w:rPr>
      </w:pPr>
    </w:p>
    <w:p w:rsidR="002E223F" w:rsidRPr="00190CA1" w:rsidRDefault="002E223F" w:rsidP="00101407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190CA1">
        <w:rPr>
          <w:rFonts w:ascii="Times New Roman" w:hAnsi="Times New Roman" w:cs="Times New Roman"/>
          <w:b/>
          <w:sz w:val="36"/>
          <w:szCs w:val="36"/>
        </w:rPr>
        <w:lastRenderedPageBreak/>
        <w:t xml:space="preserve">Pedagogickú dokumentáciu tvoria </w:t>
      </w:r>
    </w:p>
    <w:p w:rsidR="002E223F" w:rsidRPr="00B67544" w:rsidRDefault="002E223F" w:rsidP="0010140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544">
        <w:rPr>
          <w:rFonts w:ascii="Times New Roman" w:hAnsi="Times New Roman" w:cs="Times New Roman"/>
          <w:b/>
          <w:sz w:val="24"/>
          <w:szCs w:val="24"/>
        </w:rPr>
        <w:t>a)</w:t>
      </w:r>
      <w:r w:rsidRPr="00B67544">
        <w:rPr>
          <w:rFonts w:ascii="Times New Roman" w:hAnsi="Times New Roman" w:cs="Times New Roman"/>
          <w:color w:val="000000"/>
          <w:sz w:val="24"/>
          <w:szCs w:val="24"/>
        </w:rPr>
        <w:t xml:space="preserve"> triedna kniha,</w:t>
      </w:r>
    </w:p>
    <w:p w:rsidR="002E223F" w:rsidRPr="00B67544" w:rsidRDefault="002E223F" w:rsidP="0010140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544">
        <w:rPr>
          <w:rStyle w:val="PremennHTML"/>
          <w:rFonts w:ascii="Times New Roman" w:hAnsi="Times New Roman" w:cs="Times New Roman"/>
          <w:color w:val="000000"/>
          <w:sz w:val="24"/>
          <w:szCs w:val="24"/>
        </w:rPr>
        <w:t>b)</w:t>
      </w:r>
      <w:r w:rsidRPr="00B67544">
        <w:rPr>
          <w:rFonts w:ascii="Times New Roman" w:hAnsi="Times New Roman" w:cs="Times New Roman"/>
          <w:color w:val="000000"/>
          <w:sz w:val="24"/>
          <w:szCs w:val="24"/>
        </w:rPr>
        <w:t xml:space="preserve"> triedny výkaz,</w:t>
      </w:r>
    </w:p>
    <w:p w:rsidR="002E223F" w:rsidRPr="00B67544" w:rsidRDefault="002E223F" w:rsidP="0010140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544">
        <w:rPr>
          <w:rStyle w:val="PremennHTML"/>
          <w:rFonts w:ascii="Times New Roman" w:hAnsi="Times New Roman" w:cs="Times New Roman"/>
          <w:color w:val="000000"/>
          <w:sz w:val="24"/>
          <w:szCs w:val="24"/>
        </w:rPr>
        <w:t>c)</w:t>
      </w:r>
      <w:r w:rsidRPr="00B67544">
        <w:rPr>
          <w:rFonts w:ascii="Times New Roman" w:hAnsi="Times New Roman" w:cs="Times New Roman"/>
          <w:color w:val="000000"/>
          <w:sz w:val="24"/>
          <w:szCs w:val="24"/>
        </w:rPr>
        <w:t xml:space="preserve"> katalógový list žiaka,</w:t>
      </w:r>
    </w:p>
    <w:p w:rsidR="002E223F" w:rsidRPr="00B67544" w:rsidRDefault="002E223F" w:rsidP="0010140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544">
        <w:rPr>
          <w:rStyle w:val="PremennHTML"/>
          <w:rFonts w:ascii="Times New Roman" w:hAnsi="Times New Roman" w:cs="Times New Roman"/>
          <w:color w:val="000000"/>
          <w:sz w:val="24"/>
          <w:szCs w:val="24"/>
        </w:rPr>
        <w:t>d)</w:t>
      </w:r>
      <w:r w:rsidRPr="00B67544">
        <w:rPr>
          <w:rFonts w:ascii="Times New Roman" w:hAnsi="Times New Roman" w:cs="Times New Roman"/>
          <w:color w:val="000000"/>
          <w:sz w:val="24"/>
          <w:szCs w:val="24"/>
        </w:rPr>
        <w:t xml:space="preserve"> osobný spis dieťaťa,</w:t>
      </w:r>
    </w:p>
    <w:p w:rsidR="002E223F" w:rsidRPr="00B67544" w:rsidRDefault="002E223F" w:rsidP="0010140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544">
        <w:rPr>
          <w:rStyle w:val="PremennHTML"/>
          <w:rFonts w:ascii="Times New Roman" w:hAnsi="Times New Roman" w:cs="Times New Roman"/>
          <w:color w:val="000000"/>
          <w:sz w:val="24"/>
          <w:szCs w:val="24"/>
        </w:rPr>
        <w:t>e)</w:t>
      </w:r>
      <w:r w:rsidRPr="00B67544">
        <w:rPr>
          <w:rFonts w:ascii="Times New Roman" w:hAnsi="Times New Roman" w:cs="Times New Roman"/>
          <w:color w:val="000000"/>
          <w:sz w:val="24"/>
          <w:szCs w:val="24"/>
        </w:rPr>
        <w:t xml:space="preserve"> denník evidencie odborného výcviku</w:t>
      </w:r>
    </w:p>
    <w:p w:rsidR="002E223F" w:rsidRPr="00B67544" w:rsidRDefault="002E223F" w:rsidP="0010140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544">
        <w:rPr>
          <w:rStyle w:val="PremennHTML"/>
          <w:rFonts w:ascii="Times New Roman" w:hAnsi="Times New Roman" w:cs="Times New Roman"/>
          <w:color w:val="000000"/>
          <w:sz w:val="24"/>
          <w:szCs w:val="24"/>
        </w:rPr>
        <w:t>f)</w:t>
      </w:r>
      <w:r w:rsidRPr="00B67544">
        <w:rPr>
          <w:rFonts w:ascii="Times New Roman" w:hAnsi="Times New Roman" w:cs="Times New Roman"/>
          <w:color w:val="000000"/>
          <w:sz w:val="24"/>
          <w:szCs w:val="24"/>
        </w:rPr>
        <w:t xml:space="preserve"> protokol o maturitnej skúške,</w:t>
      </w:r>
    </w:p>
    <w:p w:rsidR="002E223F" w:rsidRPr="00B67544" w:rsidRDefault="002E223F" w:rsidP="0010140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544">
        <w:rPr>
          <w:rStyle w:val="PremennHTML"/>
          <w:rFonts w:ascii="Times New Roman" w:hAnsi="Times New Roman" w:cs="Times New Roman"/>
          <w:color w:val="000000"/>
          <w:sz w:val="24"/>
          <w:szCs w:val="24"/>
        </w:rPr>
        <w:t>g)</w:t>
      </w:r>
      <w:r w:rsidRPr="00B67544">
        <w:rPr>
          <w:rFonts w:ascii="Times New Roman" w:hAnsi="Times New Roman" w:cs="Times New Roman"/>
          <w:color w:val="000000"/>
          <w:sz w:val="24"/>
          <w:szCs w:val="24"/>
        </w:rPr>
        <w:t xml:space="preserve"> protokol o záverečnej skúške,</w:t>
      </w:r>
    </w:p>
    <w:p w:rsidR="002E223F" w:rsidRPr="00B67544" w:rsidRDefault="002E223F" w:rsidP="0010140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544">
        <w:rPr>
          <w:rStyle w:val="PremennHTML"/>
          <w:rFonts w:ascii="Times New Roman" w:hAnsi="Times New Roman" w:cs="Times New Roman"/>
          <w:color w:val="000000"/>
          <w:sz w:val="24"/>
          <w:szCs w:val="24"/>
        </w:rPr>
        <w:t>h)</w:t>
      </w:r>
      <w:r w:rsidRPr="00B67544">
        <w:rPr>
          <w:rFonts w:ascii="Times New Roman" w:hAnsi="Times New Roman" w:cs="Times New Roman"/>
          <w:color w:val="000000"/>
          <w:sz w:val="24"/>
          <w:szCs w:val="24"/>
        </w:rPr>
        <w:t xml:space="preserve"> protokol o absolutóriu,</w:t>
      </w:r>
    </w:p>
    <w:p w:rsidR="002E223F" w:rsidRPr="00B67544" w:rsidRDefault="002E223F" w:rsidP="0010140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544">
        <w:rPr>
          <w:rStyle w:val="PremennHTML"/>
          <w:rFonts w:ascii="Times New Roman" w:hAnsi="Times New Roman" w:cs="Times New Roman"/>
          <w:color w:val="000000"/>
          <w:sz w:val="24"/>
          <w:szCs w:val="24"/>
        </w:rPr>
        <w:t>i)</w:t>
      </w:r>
      <w:r w:rsidRPr="00B67544">
        <w:rPr>
          <w:rFonts w:ascii="Times New Roman" w:hAnsi="Times New Roman" w:cs="Times New Roman"/>
          <w:color w:val="000000"/>
          <w:sz w:val="24"/>
          <w:szCs w:val="24"/>
        </w:rPr>
        <w:t xml:space="preserve"> protokol o komisionálnych skúškach,</w:t>
      </w:r>
    </w:p>
    <w:p w:rsidR="002E223F" w:rsidRPr="00B67544" w:rsidRDefault="002E223F" w:rsidP="0010140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544">
        <w:rPr>
          <w:rStyle w:val="PremennHTML"/>
          <w:rFonts w:ascii="Times New Roman" w:hAnsi="Times New Roman" w:cs="Times New Roman"/>
          <w:color w:val="000000"/>
          <w:sz w:val="24"/>
          <w:szCs w:val="24"/>
        </w:rPr>
        <w:t>j)</w:t>
      </w:r>
      <w:r w:rsidRPr="00B67544">
        <w:rPr>
          <w:rFonts w:ascii="Times New Roman" w:hAnsi="Times New Roman" w:cs="Times New Roman"/>
          <w:color w:val="000000"/>
          <w:sz w:val="24"/>
          <w:szCs w:val="24"/>
        </w:rPr>
        <w:t xml:space="preserve"> denný záznam školského zariadenia,</w:t>
      </w:r>
    </w:p>
    <w:p w:rsidR="002E223F" w:rsidRPr="00B67544" w:rsidRDefault="002E223F" w:rsidP="0010140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544">
        <w:rPr>
          <w:rStyle w:val="PremennHTML"/>
          <w:rFonts w:ascii="Times New Roman" w:hAnsi="Times New Roman" w:cs="Times New Roman"/>
          <w:color w:val="000000"/>
          <w:sz w:val="24"/>
          <w:szCs w:val="24"/>
        </w:rPr>
        <w:t>k)</w:t>
      </w:r>
      <w:r w:rsidRPr="00B67544">
        <w:rPr>
          <w:rFonts w:ascii="Times New Roman" w:hAnsi="Times New Roman" w:cs="Times New Roman"/>
          <w:color w:val="000000"/>
          <w:sz w:val="24"/>
          <w:szCs w:val="24"/>
        </w:rPr>
        <w:t xml:space="preserve"> protokol o štátnej jazykovej skúške,</w:t>
      </w:r>
    </w:p>
    <w:p w:rsidR="002E223F" w:rsidRPr="00B67544" w:rsidRDefault="002E223F" w:rsidP="0010140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544">
        <w:rPr>
          <w:rStyle w:val="PremennHTML"/>
          <w:rFonts w:ascii="Times New Roman" w:hAnsi="Times New Roman" w:cs="Times New Roman"/>
          <w:color w:val="000000"/>
          <w:sz w:val="24"/>
          <w:szCs w:val="24"/>
        </w:rPr>
        <w:t>l)</w:t>
      </w:r>
      <w:r w:rsidRPr="00B67544">
        <w:rPr>
          <w:rFonts w:ascii="Times New Roman" w:hAnsi="Times New Roman" w:cs="Times New Roman"/>
          <w:color w:val="000000"/>
          <w:sz w:val="24"/>
          <w:szCs w:val="24"/>
        </w:rPr>
        <w:t xml:space="preserve"> denník výchovnej skupiny,</w:t>
      </w:r>
    </w:p>
    <w:p w:rsidR="002E223F" w:rsidRPr="00B67544" w:rsidRDefault="002E223F" w:rsidP="0010140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544">
        <w:rPr>
          <w:rStyle w:val="PremennHTML"/>
          <w:rFonts w:ascii="Times New Roman" w:hAnsi="Times New Roman" w:cs="Times New Roman"/>
          <w:color w:val="000000"/>
          <w:sz w:val="24"/>
          <w:szCs w:val="24"/>
        </w:rPr>
        <w:t>m)</w:t>
      </w:r>
      <w:r w:rsidRPr="00B67544">
        <w:rPr>
          <w:rFonts w:ascii="Times New Roman" w:hAnsi="Times New Roman" w:cs="Times New Roman"/>
          <w:color w:val="000000"/>
          <w:sz w:val="24"/>
          <w:szCs w:val="24"/>
        </w:rPr>
        <w:t xml:space="preserve"> rozvrh hodín,</w:t>
      </w:r>
    </w:p>
    <w:p w:rsidR="002E223F" w:rsidRPr="00B67544" w:rsidRDefault="002E223F" w:rsidP="0010140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544">
        <w:rPr>
          <w:rStyle w:val="PremennHTML"/>
          <w:rFonts w:ascii="Times New Roman" w:hAnsi="Times New Roman" w:cs="Times New Roman"/>
          <w:color w:val="000000"/>
          <w:sz w:val="24"/>
          <w:szCs w:val="24"/>
        </w:rPr>
        <w:t>n)</w:t>
      </w:r>
      <w:r w:rsidRPr="00B67544">
        <w:rPr>
          <w:rFonts w:ascii="Times New Roman" w:hAnsi="Times New Roman" w:cs="Times New Roman"/>
          <w:color w:val="000000"/>
          <w:sz w:val="24"/>
          <w:szCs w:val="24"/>
        </w:rPr>
        <w:t xml:space="preserve"> školský poriadok.</w:t>
      </w:r>
    </w:p>
    <w:p w:rsidR="002E223F" w:rsidRDefault="002E223F" w:rsidP="001014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544">
        <w:rPr>
          <w:rFonts w:ascii="Times New Roman" w:hAnsi="Times New Roman" w:cs="Times New Roman"/>
          <w:color w:val="000000"/>
          <w:sz w:val="24"/>
          <w:szCs w:val="24"/>
        </w:rPr>
        <w:t xml:space="preserve">Pedagogická dokumentácia školy alebo školského zariadenia uvedená v písm. a) až k) sa vedie </w:t>
      </w:r>
      <w:r w:rsidRPr="00246BC0">
        <w:rPr>
          <w:rFonts w:ascii="Times New Roman" w:hAnsi="Times New Roman" w:cs="Times New Roman"/>
          <w:b/>
          <w:color w:val="000000"/>
          <w:sz w:val="24"/>
          <w:szCs w:val="24"/>
        </w:rPr>
        <w:t>na tlačivách</w:t>
      </w:r>
      <w:r w:rsidRPr="00B67544">
        <w:rPr>
          <w:rFonts w:ascii="Times New Roman" w:hAnsi="Times New Roman" w:cs="Times New Roman"/>
          <w:color w:val="000000"/>
          <w:sz w:val="24"/>
          <w:szCs w:val="24"/>
        </w:rPr>
        <w:t xml:space="preserve">, podľa vzorov schválených a zverejnených ministerstvom školstva. </w:t>
      </w:r>
      <w:r w:rsidR="00246BC0">
        <w:rPr>
          <w:rFonts w:ascii="Times New Roman" w:hAnsi="Times New Roman" w:cs="Times New Roman"/>
          <w:color w:val="000000"/>
          <w:sz w:val="24"/>
          <w:szCs w:val="24"/>
        </w:rPr>
        <w:t xml:space="preserve"> Podľa § 11 ods. 4 zákona č. 245/2008 Z. z. sa t</w:t>
      </w:r>
      <w:r w:rsidRPr="00B67544">
        <w:rPr>
          <w:rFonts w:ascii="Times New Roman" w:hAnsi="Times New Roman" w:cs="Times New Roman"/>
          <w:color w:val="000000"/>
          <w:sz w:val="24"/>
          <w:szCs w:val="24"/>
        </w:rPr>
        <w:t>riedna kniha môže viesť aj v elektronickej forme. Triedna kniha vedená v elektronickej forme sa najneskôr na konci príslušného školského roka vytlačí v listinnej podobe, podpíše a opatrí odtlačkom pečiatky školy alebo školského zariadenia.</w:t>
      </w:r>
      <w:r w:rsidR="005530F5">
        <w:rPr>
          <w:rFonts w:ascii="Times New Roman" w:hAnsi="Times New Roman" w:cs="Times New Roman"/>
          <w:color w:val="000000"/>
          <w:sz w:val="24"/>
          <w:szCs w:val="24"/>
        </w:rPr>
        <w:t xml:space="preserve"> Pedagogickú dokumentáciu školy alebo školského zariadenia uvedenú v písm. a) až e), j), l) je možné viesť ako elektronické dokumenty, ktoré sú autorizované kvalifikovaným elektronickým podpisom vyhotoveným s použitím mandátneho certifikátu alebo kvalifikovanou elektronickou pečaťou, ku ktorým sa pripojí kvalifikovaná elektronická časová pečiatka; vzory schvaľuje a zverejňuje ministerstvo školstva.</w:t>
      </w:r>
    </w:p>
    <w:p w:rsidR="00773284" w:rsidRDefault="00773284" w:rsidP="001014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C90" w:rsidRPr="00FC4C90" w:rsidRDefault="00FC4C90" w:rsidP="001014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C9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Vzory tlačív pedagogickej dokumentácie a ďalšej dokumentácie sú zverejnené v </w:t>
      </w:r>
      <w:hyperlink r:id="rId8" w:history="1">
        <w:r w:rsidRPr="00FC4C90">
          <w:rPr>
            <w:rStyle w:val="Siln"/>
            <w:rFonts w:ascii="Times New Roman" w:hAnsi="Times New Roman" w:cs="Times New Roman"/>
            <w:color w:val="85141A"/>
            <w:sz w:val="24"/>
            <w:szCs w:val="24"/>
            <w:u w:val="single"/>
          </w:rPr>
          <w:t>Knižnici vzorov pedagogickej dokumentácie a dokladov</w:t>
        </w:r>
      </w:hyperlink>
      <w:r w:rsidR="003D4866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5530F5" w:rsidRDefault="005530F5" w:rsidP="001014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223F" w:rsidRPr="00B67544" w:rsidRDefault="002E223F" w:rsidP="001014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544">
        <w:rPr>
          <w:rFonts w:ascii="Times New Roman" w:hAnsi="Times New Roman" w:cs="Times New Roman"/>
          <w:color w:val="000000"/>
          <w:sz w:val="24"/>
          <w:szCs w:val="24"/>
        </w:rPr>
        <w:t>Pedagogická dokumentácia školy alebo školského zariadenia je súčasťou registratúry podľa osobitného predpisu.</w:t>
      </w:r>
    </w:p>
    <w:p w:rsidR="002E223F" w:rsidRPr="00B67544" w:rsidRDefault="002E223F" w:rsidP="0010140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223F" w:rsidRPr="00B67544" w:rsidRDefault="002E223F" w:rsidP="001014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284">
        <w:rPr>
          <w:rFonts w:ascii="Times New Roman" w:hAnsi="Times New Roman" w:cs="Times New Roman"/>
          <w:b/>
          <w:color w:val="000000"/>
          <w:sz w:val="24"/>
          <w:szCs w:val="24"/>
        </w:rPr>
        <w:t>Ďalšia dokumentácia školy</w:t>
      </w:r>
      <w:r w:rsidRPr="00B67544">
        <w:rPr>
          <w:rFonts w:ascii="Times New Roman" w:hAnsi="Times New Roman" w:cs="Times New Roman"/>
          <w:color w:val="000000"/>
          <w:sz w:val="24"/>
          <w:szCs w:val="24"/>
        </w:rPr>
        <w:t xml:space="preserve"> alebo školského zariadenia je súbor dokumentov, ktorými sa zabezpečuje organizácia a riadenie škôl a školských zariadení.</w:t>
      </w:r>
    </w:p>
    <w:p w:rsidR="002E223F" w:rsidRPr="00190CA1" w:rsidRDefault="002E223F" w:rsidP="001014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2E223F" w:rsidRPr="00190CA1" w:rsidRDefault="002E223F" w:rsidP="00101407">
      <w:pPr>
        <w:spacing w:line="36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90CA1">
        <w:rPr>
          <w:rFonts w:ascii="Times New Roman" w:hAnsi="Times New Roman" w:cs="Times New Roman"/>
          <w:b/>
          <w:color w:val="000000"/>
          <w:sz w:val="32"/>
          <w:szCs w:val="32"/>
        </w:rPr>
        <w:t>Ďalšiu dokumentáciu tvorí najmä</w:t>
      </w:r>
    </w:p>
    <w:p w:rsidR="002E223F" w:rsidRDefault="002E223F" w:rsidP="00101407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407">
        <w:rPr>
          <w:rFonts w:ascii="Times New Roman" w:hAnsi="Times New Roman" w:cs="Times New Roman"/>
          <w:color w:val="000000"/>
          <w:sz w:val="24"/>
          <w:szCs w:val="24"/>
        </w:rPr>
        <w:t>návrh na vzdelávanie dieťaťa alebo žiaka so špeciálnymi výchovno-vzdelávacími potrebami v materskej škole, v základnej škole, v strednej škole a v špeciálnej škole,</w:t>
      </w:r>
    </w:p>
    <w:p w:rsidR="00101407" w:rsidRPr="00101407" w:rsidRDefault="00101407" w:rsidP="00101407">
      <w:pPr>
        <w:pStyle w:val="Odsekzoznamu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223F" w:rsidRDefault="00101407" w:rsidP="00101407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407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2E223F" w:rsidRPr="00101407">
        <w:rPr>
          <w:rFonts w:ascii="Times New Roman" w:hAnsi="Times New Roman" w:cs="Times New Roman"/>
          <w:color w:val="000000"/>
          <w:sz w:val="24"/>
          <w:szCs w:val="24"/>
        </w:rPr>
        <w:t>ráva z diagnostického vyšetrenia dieťaťa alebo žiaka a písomné vyjadrenie školského zariadenia výchovného poradenstva a prevencie,</w:t>
      </w:r>
    </w:p>
    <w:p w:rsidR="00101407" w:rsidRPr="00101407" w:rsidRDefault="00101407" w:rsidP="00101407">
      <w:pPr>
        <w:pStyle w:val="Odsekzoznamu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223F" w:rsidRPr="00101407" w:rsidRDefault="002E223F" w:rsidP="00101407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407">
        <w:rPr>
          <w:rFonts w:ascii="Times New Roman" w:hAnsi="Times New Roman" w:cs="Times New Roman"/>
          <w:color w:val="000000"/>
          <w:sz w:val="24"/>
          <w:szCs w:val="24"/>
        </w:rPr>
        <w:t>organizačný poriadok.</w:t>
      </w:r>
    </w:p>
    <w:p w:rsidR="002E223F" w:rsidRPr="00B67544" w:rsidRDefault="002E223F" w:rsidP="0010140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18D2" w:rsidRDefault="002E223F" w:rsidP="002B18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544">
        <w:rPr>
          <w:rFonts w:ascii="Times New Roman" w:hAnsi="Times New Roman" w:cs="Times New Roman"/>
          <w:color w:val="000000"/>
          <w:sz w:val="24"/>
          <w:szCs w:val="24"/>
        </w:rPr>
        <w:t>Ďalšia dokumentácia</w:t>
      </w:r>
      <w:r w:rsidR="002B18D2">
        <w:rPr>
          <w:rFonts w:ascii="Times New Roman" w:hAnsi="Times New Roman" w:cs="Times New Roman"/>
          <w:color w:val="000000"/>
          <w:sz w:val="24"/>
          <w:szCs w:val="24"/>
        </w:rPr>
        <w:t xml:space="preserve"> uvedená v písm. a)</w:t>
      </w:r>
      <w:r w:rsidRPr="00B67544">
        <w:rPr>
          <w:rFonts w:ascii="Times New Roman" w:hAnsi="Times New Roman" w:cs="Times New Roman"/>
          <w:color w:val="000000"/>
          <w:sz w:val="24"/>
          <w:szCs w:val="24"/>
        </w:rPr>
        <w:t xml:space="preserve"> sa vedie podľa vzorov schválených a zverejnených ministerstvom školstva</w:t>
      </w:r>
      <w:r w:rsidR="002B18D2">
        <w:rPr>
          <w:rFonts w:ascii="Times New Roman" w:hAnsi="Times New Roman" w:cs="Times New Roman"/>
          <w:color w:val="000000"/>
          <w:sz w:val="24"/>
          <w:szCs w:val="24"/>
        </w:rPr>
        <w:t xml:space="preserve">. Ďalšiu dokumentáciu uvedenú v písm. b) môže príslušné školské zariadenie výchovného poradenstva a prevencie vydať ako elektronický dokument, ktorý je autorizovaný kvalifikovaným elektronickým podpisom vyhotoveným s použitím mandátneho certifikátu alebo kvalifikovanou elektronickou pečaťou, ku ktorým sa pripojí kvalifikovaná elektronická časová pečiatka. </w:t>
      </w:r>
    </w:p>
    <w:p w:rsidR="002B18D2" w:rsidRDefault="002B18D2" w:rsidP="002B18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223F" w:rsidRDefault="002E223F" w:rsidP="001014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5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8D2">
        <w:rPr>
          <w:rFonts w:ascii="Times New Roman" w:hAnsi="Times New Roman" w:cs="Times New Roman"/>
          <w:color w:val="000000"/>
          <w:sz w:val="24"/>
          <w:szCs w:val="24"/>
        </w:rPr>
        <w:t>Ďalšia dokumentácia je</w:t>
      </w:r>
      <w:r w:rsidRPr="00B67544">
        <w:rPr>
          <w:rFonts w:ascii="Times New Roman" w:hAnsi="Times New Roman" w:cs="Times New Roman"/>
          <w:color w:val="000000"/>
          <w:sz w:val="24"/>
          <w:szCs w:val="24"/>
        </w:rPr>
        <w:t xml:space="preserve"> tiež súčasťou registratúry podľa osobitného predpisu.</w:t>
      </w:r>
    </w:p>
    <w:p w:rsidR="0043776D" w:rsidRDefault="0043776D" w:rsidP="001014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40"/>
          <w:szCs w:val="40"/>
        </w:rPr>
      </w:pPr>
    </w:p>
    <w:p w:rsidR="002B18D2" w:rsidRDefault="002B18D2" w:rsidP="001014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40"/>
          <w:szCs w:val="40"/>
        </w:rPr>
      </w:pPr>
    </w:p>
    <w:p w:rsidR="002B18D2" w:rsidRPr="00190CA1" w:rsidRDefault="002B18D2" w:rsidP="001014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40"/>
          <w:szCs w:val="40"/>
        </w:rPr>
      </w:pPr>
    </w:p>
    <w:p w:rsidR="00AF0A1E" w:rsidRPr="00190CA1" w:rsidRDefault="00AF0A1E" w:rsidP="00101407">
      <w:pPr>
        <w:pStyle w:val="Nadpis1"/>
        <w:spacing w:line="360" w:lineRule="auto"/>
        <w:ind w:firstLine="0"/>
        <w:jc w:val="left"/>
        <w:rPr>
          <w:sz w:val="40"/>
          <w:szCs w:val="40"/>
        </w:rPr>
      </w:pPr>
      <w:r w:rsidRPr="00190CA1">
        <w:rPr>
          <w:sz w:val="40"/>
          <w:szCs w:val="40"/>
        </w:rPr>
        <w:lastRenderedPageBreak/>
        <w:t>II.2 Agenda žiaka/poslucháča</w:t>
      </w:r>
    </w:p>
    <w:p w:rsidR="00177EFC" w:rsidRPr="00B67544" w:rsidRDefault="00177EFC" w:rsidP="00101407">
      <w:pPr>
        <w:pStyle w:val="Zkladntext2"/>
        <w:ind w:firstLine="0"/>
        <w:jc w:val="left"/>
        <w:rPr>
          <w:b/>
        </w:rPr>
      </w:pPr>
    </w:p>
    <w:p w:rsidR="00AF0A1E" w:rsidRPr="00B67544" w:rsidRDefault="00AF0A1E" w:rsidP="00190CA1">
      <w:pPr>
        <w:pStyle w:val="Nadpis2"/>
        <w:jc w:val="left"/>
      </w:pPr>
      <w:r w:rsidRPr="00B67544">
        <w:t>1.</w:t>
      </w:r>
      <w:r w:rsidRPr="00B67544">
        <w:tab/>
      </w:r>
      <w:r w:rsidR="00177EFC" w:rsidRPr="0043776D">
        <w:rPr>
          <w:sz w:val="28"/>
          <w:szCs w:val="28"/>
        </w:rPr>
        <w:t xml:space="preserve">Prijímanie </w:t>
      </w:r>
      <w:r w:rsidR="00101407" w:rsidRPr="0043776D">
        <w:rPr>
          <w:sz w:val="28"/>
          <w:szCs w:val="28"/>
        </w:rPr>
        <w:t>žiackej</w:t>
      </w:r>
      <w:r w:rsidR="00177EFC" w:rsidRPr="0043776D">
        <w:rPr>
          <w:sz w:val="28"/>
          <w:szCs w:val="28"/>
        </w:rPr>
        <w:t xml:space="preserve"> agendy</w:t>
      </w:r>
    </w:p>
    <w:p w:rsidR="00773284" w:rsidRPr="00B67544" w:rsidRDefault="00101407" w:rsidP="00190CA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</w:t>
      </w:r>
      <w:r w:rsidR="00AF0A1E" w:rsidRPr="00B67544">
        <w:rPr>
          <w:rFonts w:ascii="Times New Roman" w:hAnsi="Times New Roman" w:cs="Times New Roman"/>
          <w:sz w:val="24"/>
          <w:szCs w:val="24"/>
          <w:lang w:eastAsia="sk-SK"/>
        </w:rPr>
        <w:t>rijímať žiacku agendu je možné elektronicky aj listinne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</w:p>
    <w:p w:rsidR="002E223F" w:rsidRDefault="002E223F" w:rsidP="001014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407">
        <w:rPr>
          <w:rFonts w:ascii="Times New Roman" w:hAnsi="Times New Roman" w:cs="Times New Roman"/>
          <w:b/>
          <w:sz w:val="24"/>
          <w:szCs w:val="24"/>
        </w:rPr>
        <w:t>Príjem zásielok</w:t>
      </w:r>
    </w:p>
    <w:p w:rsidR="00773284" w:rsidRPr="00101407" w:rsidRDefault="00773284" w:rsidP="001014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23F" w:rsidRPr="0043776D" w:rsidRDefault="002E223F" w:rsidP="004377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>V rámci všeobecných zásad správy registratúry</w:t>
      </w:r>
      <w:r w:rsidRPr="004377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776D">
        <w:rPr>
          <w:rFonts w:ascii="Times New Roman" w:hAnsi="Times New Roman" w:cs="Times New Roman"/>
          <w:sz w:val="24"/>
          <w:szCs w:val="24"/>
        </w:rPr>
        <w:t>príjem</w:t>
      </w:r>
      <w:r w:rsidRPr="004377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776D">
        <w:rPr>
          <w:rFonts w:ascii="Times New Roman" w:hAnsi="Times New Roman" w:cs="Times New Roman"/>
          <w:sz w:val="24"/>
          <w:szCs w:val="24"/>
        </w:rPr>
        <w:t xml:space="preserve">znamená </w:t>
      </w:r>
      <w:r w:rsidRPr="0043776D">
        <w:rPr>
          <w:rFonts w:ascii="Times New Roman" w:hAnsi="Times New Roman" w:cs="Times New Roman"/>
          <w:b/>
          <w:bCs/>
          <w:sz w:val="24"/>
          <w:szCs w:val="24"/>
        </w:rPr>
        <w:t xml:space="preserve">prevzatie zásielok do </w:t>
      </w:r>
      <w:r w:rsidR="0043776D" w:rsidRPr="0043776D">
        <w:rPr>
          <w:rFonts w:ascii="Times New Roman" w:hAnsi="Times New Roman" w:cs="Times New Roman"/>
          <w:b/>
          <w:bCs/>
          <w:sz w:val="24"/>
          <w:szCs w:val="24"/>
        </w:rPr>
        <w:t>školy</w:t>
      </w:r>
      <w:r w:rsidRPr="0043776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3776D">
        <w:rPr>
          <w:rFonts w:ascii="Times New Roman" w:hAnsi="Times New Roman" w:cs="Times New Roman"/>
          <w:sz w:val="24"/>
          <w:szCs w:val="24"/>
        </w:rPr>
        <w:t xml:space="preserve"> Musí byť organizovaný tak, aby zabezpečoval ich pohotové a bezpečné doručovanie.</w:t>
      </w:r>
    </w:p>
    <w:p w:rsidR="002E223F" w:rsidRPr="00B67544" w:rsidRDefault="002E223F" w:rsidP="0043776D">
      <w:pPr>
        <w:spacing w:line="360" w:lineRule="auto"/>
        <w:jc w:val="both"/>
        <w:rPr>
          <w:rFonts w:ascii="Times New Roman" w:hAnsi="Times New Roman" w:cs="Times New Roman"/>
          <w:color w:val="92D050"/>
          <w:sz w:val="24"/>
          <w:szCs w:val="24"/>
        </w:rPr>
      </w:pPr>
    </w:p>
    <w:p w:rsidR="002E223F" w:rsidRPr="0043776D" w:rsidRDefault="002E223F" w:rsidP="00437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>Príjem zásielok, tak ako i ďalšie úkony správy registratúry sú spravidla presne definované v registratúrnom poriadku alebo</w:t>
      </w:r>
      <w:r w:rsidR="0043776D">
        <w:rPr>
          <w:rFonts w:ascii="Times New Roman" w:hAnsi="Times New Roman" w:cs="Times New Roman"/>
          <w:sz w:val="24"/>
          <w:szCs w:val="24"/>
        </w:rPr>
        <w:t xml:space="preserve"> inej internej norme školy</w:t>
      </w:r>
      <w:r w:rsidRPr="0043776D">
        <w:rPr>
          <w:rFonts w:ascii="Times New Roman" w:hAnsi="Times New Roman" w:cs="Times New Roman"/>
          <w:sz w:val="24"/>
          <w:szCs w:val="24"/>
        </w:rPr>
        <w:t xml:space="preserve">. Príjem zásielok sa realizuje ako celok. </w:t>
      </w:r>
    </w:p>
    <w:p w:rsidR="002E223F" w:rsidRPr="00B67544" w:rsidRDefault="002E223F" w:rsidP="00101407">
      <w:pPr>
        <w:spacing w:line="360" w:lineRule="auto"/>
        <w:rPr>
          <w:rFonts w:ascii="Times New Roman" w:hAnsi="Times New Roman" w:cs="Times New Roman"/>
          <w:color w:val="92D050"/>
          <w:sz w:val="24"/>
          <w:szCs w:val="24"/>
        </w:rPr>
      </w:pPr>
    </w:p>
    <w:p w:rsidR="002E223F" w:rsidRPr="0043776D" w:rsidRDefault="002E223F" w:rsidP="0043776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76D">
        <w:rPr>
          <w:rFonts w:ascii="Times New Roman" w:hAnsi="Times New Roman" w:cs="Times New Roman"/>
          <w:b/>
          <w:bCs/>
          <w:sz w:val="24"/>
          <w:szCs w:val="24"/>
        </w:rPr>
        <w:t>Príjem zásielok je založený:</w:t>
      </w:r>
    </w:p>
    <w:p w:rsidR="002E223F" w:rsidRPr="0043776D" w:rsidRDefault="002E223F" w:rsidP="0043776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>na poštovej preprave alebo službách špecializovaných firiem,</w:t>
      </w:r>
    </w:p>
    <w:p w:rsidR="002E223F" w:rsidRPr="0043776D" w:rsidRDefault="002E223F" w:rsidP="0043776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 xml:space="preserve">na preprave vlastnými prostriedkami </w:t>
      </w:r>
      <w:r w:rsidR="0043776D">
        <w:rPr>
          <w:rFonts w:ascii="Times New Roman" w:hAnsi="Times New Roman" w:cs="Times New Roman"/>
          <w:sz w:val="24"/>
          <w:szCs w:val="24"/>
        </w:rPr>
        <w:t>školy</w:t>
      </w:r>
      <w:r w:rsidRPr="0043776D">
        <w:rPr>
          <w:rFonts w:ascii="Times New Roman" w:hAnsi="Times New Roman" w:cs="Times New Roman"/>
          <w:sz w:val="24"/>
          <w:szCs w:val="24"/>
        </w:rPr>
        <w:t>,</w:t>
      </w:r>
    </w:p>
    <w:p w:rsidR="002E223F" w:rsidRPr="0043776D" w:rsidRDefault="002E223F" w:rsidP="0043776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 xml:space="preserve">pomocou elektronických prostriedkov – elektronická schránka, elektronická pošta (mail) alebo elektronické služby, </w:t>
      </w:r>
    </w:p>
    <w:p w:rsidR="002E223F" w:rsidRPr="0043776D" w:rsidRDefault="002E223F" w:rsidP="0043776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 xml:space="preserve">osobným doručovaním zásielok prostredníctvom kuriéra alebo doručovateľa, osobným podaním fyzickej osoby alebo právnickej osoby do podateľne alebo určenému zamestnancovi </w:t>
      </w:r>
      <w:r w:rsidR="0043776D">
        <w:rPr>
          <w:rFonts w:ascii="Times New Roman" w:hAnsi="Times New Roman" w:cs="Times New Roman"/>
          <w:sz w:val="24"/>
          <w:szCs w:val="24"/>
        </w:rPr>
        <w:t>školy</w:t>
      </w:r>
      <w:r w:rsidRPr="0043776D">
        <w:rPr>
          <w:rFonts w:ascii="Times New Roman" w:hAnsi="Times New Roman" w:cs="Times New Roman"/>
          <w:sz w:val="24"/>
          <w:szCs w:val="24"/>
        </w:rPr>
        <w:t>.</w:t>
      </w:r>
    </w:p>
    <w:p w:rsidR="002E223F" w:rsidRPr="0043776D" w:rsidRDefault="002E223F" w:rsidP="0043776D">
      <w:pPr>
        <w:pStyle w:val="Nadpis5"/>
        <w:tabs>
          <w:tab w:val="clear" w:pos="-720"/>
        </w:tabs>
        <w:suppressAutoHyphens w:val="0"/>
        <w:rPr>
          <w:color w:val="auto"/>
          <w:spacing w:val="0"/>
        </w:rPr>
      </w:pPr>
    </w:p>
    <w:p w:rsidR="002E223F" w:rsidRDefault="002E223F" w:rsidP="00101407">
      <w:pPr>
        <w:pStyle w:val="Nadpis5"/>
        <w:tabs>
          <w:tab w:val="clear" w:pos="-720"/>
        </w:tabs>
        <w:suppressAutoHyphens w:val="0"/>
        <w:jc w:val="left"/>
        <w:rPr>
          <w:color w:val="auto"/>
          <w:spacing w:val="0"/>
        </w:rPr>
      </w:pPr>
      <w:r w:rsidRPr="0043776D">
        <w:rPr>
          <w:color w:val="auto"/>
          <w:spacing w:val="0"/>
        </w:rPr>
        <w:t>Preberanie zásielok</w:t>
      </w:r>
    </w:p>
    <w:p w:rsidR="0043776D" w:rsidRPr="0043776D" w:rsidRDefault="0043776D" w:rsidP="0043776D">
      <w:pPr>
        <w:rPr>
          <w:lang w:eastAsia="sk-SK"/>
        </w:rPr>
      </w:pPr>
    </w:p>
    <w:p w:rsidR="002E223F" w:rsidRDefault="002E223F" w:rsidP="0043776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 xml:space="preserve">Spravidla je týmto miestom u väčšiny škôl sekretariát riaditeľa školy. Preberaním zásielok (niekedy aj kompletnou manipuláciou s registratúrnymi záznamami) je na každej škole spravidla </w:t>
      </w:r>
      <w:r w:rsidRPr="0043776D">
        <w:rPr>
          <w:rFonts w:ascii="Times New Roman" w:hAnsi="Times New Roman" w:cs="Times New Roman"/>
          <w:b/>
          <w:sz w:val="24"/>
          <w:szCs w:val="24"/>
        </w:rPr>
        <w:t xml:space="preserve">poverený </w:t>
      </w:r>
      <w:r w:rsidRPr="0043776D">
        <w:rPr>
          <w:rFonts w:ascii="Times New Roman" w:hAnsi="Times New Roman" w:cs="Times New Roman"/>
          <w:b/>
          <w:bCs/>
          <w:sz w:val="24"/>
          <w:szCs w:val="24"/>
        </w:rPr>
        <w:t>jeden špecializovaný zamestnanec, sekretariát</w:t>
      </w:r>
      <w:r w:rsidRPr="0043776D">
        <w:rPr>
          <w:rFonts w:ascii="Times New Roman" w:hAnsi="Times New Roman" w:cs="Times New Roman"/>
          <w:sz w:val="24"/>
          <w:szCs w:val="24"/>
        </w:rPr>
        <w:t xml:space="preserve"> </w:t>
      </w:r>
      <w:r w:rsidRPr="0043776D">
        <w:rPr>
          <w:rFonts w:ascii="Times New Roman" w:hAnsi="Times New Roman" w:cs="Times New Roman"/>
          <w:b/>
          <w:sz w:val="24"/>
          <w:szCs w:val="24"/>
        </w:rPr>
        <w:t>riaditeľa školy alebo odborný zamestnanec v kumulovanej funkcii s inými činnosťami</w:t>
      </w:r>
      <w:r w:rsidRPr="0043776D">
        <w:rPr>
          <w:rFonts w:ascii="Times New Roman" w:hAnsi="Times New Roman" w:cs="Times New Roman"/>
          <w:sz w:val="24"/>
          <w:szCs w:val="24"/>
        </w:rPr>
        <w:t xml:space="preserve"> (ekonomický zamestnanec). Poverený zamestnanec preberá všetky zásielky adresované škole. </w:t>
      </w:r>
    </w:p>
    <w:p w:rsidR="0043776D" w:rsidRPr="0043776D" w:rsidRDefault="0043776D" w:rsidP="0043776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0A1E" w:rsidRPr="0043776D" w:rsidRDefault="00931A89" w:rsidP="001014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7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43776D">
        <w:rPr>
          <w:rFonts w:ascii="Times New Roman" w:hAnsi="Times New Roman" w:cs="Times New Roman"/>
          <w:b/>
          <w:sz w:val="28"/>
          <w:szCs w:val="28"/>
        </w:rPr>
        <w:tab/>
      </w:r>
      <w:r w:rsidR="00AF0A1E" w:rsidRPr="0043776D">
        <w:rPr>
          <w:rFonts w:ascii="Times New Roman" w:hAnsi="Times New Roman" w:cs="Times New Roman"/>
          <w:b/>
          <w:sz w:val="28"/>
          <w:szCs w:val="28"/>
        </w:rPr>
        <w:t>Evidencia prihláš</w:t>
      </w:r>
      <w:r w:rsidRPr="0043776D">
        <w:rPr>
          <w:rFonts w:ascii="Times New Roman" w:hAnsi="Times New Roman" w:cs="Times New Roman"/>
          <w:b/>
          <w:sz w:val="28"/>
          <w:szCs w:val="28"/>
        </w:rPr>
        <w:t>ok</w:t>
      </w:r>
      <w:r w:rsidR="00AF0A1E" w:rsidRPr="0043776D">
        <w:rPr>
          <w:rFonts w:ascii="Times New Roman" w:hAnsi="Times New Roman" w:cs="Times New Roman"/>
          <w:b/>
          <w:sz w:val="28"/>
          <w:szCs w:val="28"/>
        </w:rPr>
        <w:t xml:space="preserve"> žiakov</w:t>
      </w:r>
    </w:p>
    <w:p w:rsidR="00AF0A1E" w:rsidRPr="0043776D" w:rsidRDefault="00AF0A1E" w:rsidP="001014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ab/>
        <w:t>Pri evidovaní prihlášok žiakov odporúčame zachovať nasledujúci postup</w:t>
      </w:r>
    </w:p>
    <w:p w:rsidR="00AF0A1E" w:rsidRPr="0043776D" w:rsidRDefault="00AF0A1E" w:rsidP="0010140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>prvú doručenú prihlášku škola zaeviduje v registratúrnom denníku a otvorí nový spis,</w:t>
      </w:r>
    </w:p>
    <w:p w:rsidR="00AF0A1E" w:rsidRPr="0043776D" w:rsidRDefault="00AF0A1E" w:rsidP="0010140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>všetky ďalšie doručené prihlášky v danom kalendárnom roku sa evidujú do tohto spisu prostredníctvom tlačiva „obsah spisu“ (t. j. neevidujú sa v registratúrnom denníku samostatne),</w:t>
      </w:r>
    </w:p>
    <w:p w:rsidR="00AF0A1E" w:rsidRPr="0043776D" w:rsidRDefault="00AF0A1E" w:rsidP="0010140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>spis obsahuje iba doručené záznamy – prihlášky a uzatvára sa  po ukončení  termínu podávania prihlášok.</w:t>
      </w:r>
    </w:p>
    <w:p w:rsidR="00AF0A1E" w:rsidRPr="0043776D" w:rsidRDefault="00AF0A1E" w:rsidP="001014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A1E" w:rsidRPr="00773284" w:rsidRDefault="00931A89" w:rsidP="001014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76D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="00773284">
        <w:rPr>
          <w:rFonts w:ascii="Times New Roman" w:hAnsi="Times New Roman" w:cs="Times New Roman"/>
          <w:b/>
          <w:sz w:val="28"/>
          <w:szCs w:val="28"/>
        </w:rPr>
        <w:tab/>
      </w:r>
      <w:r w:rsidRPr="0043776D">
        <w:rPr>
          <w:rFonts w:ascii="Times New Roman" w:hAnsi="Times New Roman" w:cs="Times New Roman"/>
          <w:b/>
          <w:sz w:val="28"/>
          <w:szCs w:val="28"/>
        </w:rPr>
        <w:t>Evidencia rozhodnutí</w:t>
      </w:r>
      <w:r w:rsidR="00AF0A1E" w:rsidRPr="0043776D">
        <w:rPr>
          <w:rFonts w:ascii="Times New Roman" w:hAnsi="Times New Roman" w:cs="Times New Roman"/>
          <w:b/>
          <w:sz w:val="28"/>
          <w:szCs w:val="28"/>
        </w:rPr>
        <w:t xml:space="preserve"> o</w:t>
      </w:r>
      <w:r w:rsidR="0043776D" w:rsidRPr="0043776D">
        <w:rPr>
          <w:rFonts w:ascii="Times New Roman" w:hAnsi="Times New Roman" w:cs="Times New Roman"/>
          <w:b/>
          <w:sz w:val="28"/>
          <w:szCs w:val="28"/>
        </w:rPr>
        <w:t> prijatí žiakov</w:t>
      </w:r>
    </w:p>
    <w:p w:rsidR="00AF0A1E" w:rsidRPr="0043776D" w:rsidRDefault="00AF0A1E" w:rsidP="001014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8"/>
          <w:szCs w:val="28"/>
        </w:rPr>
        <w:tab/>
      </w:r>
      <w:r w:rsidRPr="0043776D">
        <w:rPr>
          <w:rFonts w:ascii="Times New Roman" w:hAnsi="Times New Roman" w:cs="Times New Roman"/>
          <w:sz w:val="24"/>
          <w:szCs w:val="24"/>
        </w:rPr>
        <w:t>Pri evidovaní rozhodnutí o prijatí žiakov odporúčame dodržiavať nasledujúci postup</w:t>
      </w:r>
    </w:p>
    <w:p w:rsidR="00AF0A1E" w:rsidRPr="0043776D" w:rsidRDefault="00AF0A1E" w:rsidP="0010140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>rozhodnutia o prijatí žiakov škola môže evidovať v agendovom systéme,</w:t>
      </w:r>
    </w:p>
    <w:p w:rsidR="00AF0A1E" w:rsidRPr="0043776D" w:rsidRDefault="00AF0A1E" w:rsidP="0010140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>rozhodnutia o prijatí žiakov škola môže evidovať rovnakým spôsobom ako prihlášky  - t. j. prvé vydané rozhodnutie škola zaeviduje v registratúrnom denníku a otvorí nový spis, všetky ďalšie rozhodnutia o prijatí v aktuálnom prijímacom konaní sú evidované v tomto spise prostredníctvom tlačiva „obsah spisu“; spis sa uzatvára po ukončení termínu podávania prihlášok,</w:t>
      </w:r>
    </w:p>
    <w:p w:rsidR="00AF0A1E" w:rsidRDefault="00AF0A1E" w:rsidP="0010140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>lehota uloženia rozhodnutia o prijatí žiakov začína plynúť od ukončenia štúdia žiaka.</w:t>
      </w:r>
    </w:p>
    <w:p w:rsidR="00190CA1" w:rsidRPr="00190CA1" w:rsidRDefault="00190CA1" w:rsidP="007932C1">
      <w:pPr>
        <w:pStyle w:val="Odsekzoznamu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31A89" w:rsidRPr="00190CA1" w:rsidRDefault="00931A89" w:rsidP="00101407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90CA1">
        <w:rPr>
          <w:rFonts w:ascii="Times New Roman" w:hAnsi="Times New Roman" w:cs="Times New Roman"/>
          <w:b/>
          <w:sz w:val="36"/>
          <w:szCs w:val="36"/>
        </w:rPr>
        <w:t xml:space="preserve">4. </w:t>
      </w:r>
      <w:r w:rsidR="00773284" w:rsidRPr="00190CA1">
        <w:rPr>
          <w:rFonts w:ascii="Times New Roman" w:hAnsi="Times New Roman" w:cs="Times New Roman"/>
          <w:b/>
          <w:sz w:val="36"/>
          <w:szCs w:val="36"/>
        </w:rPr>
        <w:tab/>
      </w:r>
      <w:r w:rsidR="00811E99">
        <w:rPr>
          <w:rFonts w:ascii="Times New Roman" w:hAnsi="Times New Roman" w:cs="Times New Roman"/>
          <w:b/>
          <w:sz w:val="36"/>
          <w:szCs w:val="36"/>
        </w:rPr>
        <w:t>Osobná zložka žiaka</w:t>
      </w:r>
    </w:p>
    <w:p w:rsidR="00931A89" w:rsidRDefault="00931A89" w:rsidP="001014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 evidenciu záznamov patriacich do </w:t>
      </w:r>
      <w:r w:rsidR="00811E99">
        <w:rPr>
          <w:rFonts w:ascii="Times New Roman" w:hAnsi="Times New Roman" w:cs="Times New Roman"/>
          <w:sz w:val="24"/>
          <w:szCs w:val="24"/>
        </w:rPr>
        <w:t>osobnej zložky</w:t>
      </w:r>
      <w:r>
        <w:rPr>
          <w:rFonts w:ascii="Times New Roman" w:hAnsi="Times New Roman" w:cs="Times New Roman"/>
          <w:sz w:val="24"/>
          <w:szCs w:val="24"/>
        </w:rPr>
        <w:t xml:space="preserve"> žiaka odporúčame dodržiavať nasledujúci postup</w:t>
      </w:r>
    </w:p>
    <w:p w:rsidR="00186AFB" w:rsidRDefault="000650B9" w:rsidP="005530F5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AFB">
        <w:rPr>
          <w:rFonts w:ascii="Times New Roman" w:hAnsi="Times New Roman" w:cs="Times New Roman"/>
          <w:sz w:val="24"/>
          <w:szCs w:val="24"/>
        </w:rPr>
        <w:t xml:space="preserve">škola založí </w:t>
      </w:r>
      <w:r w:rsidR="00811E99" w:rsidRPr="00186AFB">
        <w:rPr>
          <w:rFonts w:ascii="Times New Roman" w:hAnsi="Times New Roman" w:cs="Times New Roman"/>
          <w:sz w:val="24"/>
          <w:szCs w:val="24"/>
        </w:rPr>
        <w:t>osobnú zložku</w:t>
      </w:r>
      <w:r w:rsidRPr="00186AFB">
        <w:rPr>
          <w:rFonts w:ascii="Times New Roman" w:hAnsi="Times New Roman" w:cs="Times New Roman"/>
          <w:sz w:val="24"/>
          <w:szCs w:val="24"/>
        </w:rPr>
        <w:t xml:space="preserve"> žiaka pri jeho nástupe</w:t>
      </w:r>
      <w:r w:rsidR="002B18D2">
        <w:rPr>
          <w:rFonts w:ascii="Times New Roman" w:hAnsi="Times New Roman" w:cs="Times New Roman"/>
          <w:sz w:val="24"/>
          <w:szCs w:val="24"/>
        </w:rPr>
        <w:t>,</w:t>
      </w:r>
    </w:p>
    <w:p w:rsidR="00533929" w:rsidRPr="00186AFB" w:rsidRDefault="0043776D" w:rsidP="005530F5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AFB">
        <w:rPr>
          <w:rFonts w:ascii="Times New Roman" w:hAnsi="Times New Roman" w:cs="Times New Roman"/>
          <w:sz w:val="24"/>
          <w:szCs w:val="24"/>
        </w:rPr>
        <w:t>zo zberných spisov, v ktorých sú evidované prihlášky a</w:t>
      </w:r>
      <w:r w:rsidR="004B1370" w:rsidRPr="00186AFB">
        <w:rPr>
          <w:rFonts w:ascii="Times New Roman" w:hAnsi="Times New Roman" w:cs="Times New Roman"/>
          <w:sz w:val="24"/>
          <w:szCs w:val="24"/>
        </w:rPr>
        <w:t> </w:t>
      </w:r>
      <w:r w:rsidRPr="00186AFB">
        <w:rPr>
          <w:rFonts w:ascii="Times New Roman" w:hAnsi="Times New Roman" w:cs="Times New Roman"/>
          <w:sz w:val="24"/>
          <w:szCs w:val="24"/>
        </w:rPr>
        <w:t>rozhodnutia</w:t>
      </w:r>
      <w:r w:rsidR="004B1370" w:rsidRPr="00186AFB">
        <w:rPr>
          <w:rFonts w:ascii="Times New Roman" w:hAnsi="Times New Roman" w:cs="Times New Roman"/>
          <w:sz w:val="24"/>
          <w:szCs w:val="24"/>
        </w:rPr>
        <w:t>,</w:t>
      </w:r>
      <w:r w:rsidRPr="00186AFB">
        <w:rPr>
          <w:rFonts w:ascii="Times New Roman" w:hAnsi="Times New Roman" w:cs="Times New Roman"/>
          <w:sz w:val="24"/>
          <w:szCs w:val="24"/>
        </w:rPr>
        <w:t xml:space="preserve"> škola (administratívny zamestnanec) vyberie</w:t>
      </w:r>
      <w:r w:rsidR="00533929" w:rsidRPr="00186AFB">
        <w:rPr>
          <w:rFonts w:ascii="Times New Roman" w:hAnsi="Times New Roman" w:cs="Times New Roman"/>
          <w:sz w:val="24"/>
          <w:szCs w:val="24"/>
        </w:rPr>
        <w:t xml:space="preserve"> prihlášku a rozhodnutie  - do obsahu spisu </w:t>
      </w:r>
      <w:r w:rsidRPr="00186AFB">
        <w:rPr>
          <w:rFonts w:ascii="Times New Roman" w:hAnsi="Times New Roman" w:cs="Times New Roman"/>
          <w:sz w:val="24"/>
          <w:szCs w:val="24"/>
        </w:rPr>
        <w:t>sa uvedie</w:t>
      </w:r>
      <w:r w:rsidR="00533929" w:rsidRPr="00186AFB">
        <w:rPr>
          <w:rFonts w:ascii="Times New Roman" w:hAnsi="Times New Roman" w:cs="Times New Roman"/>
          <w:sz w:val="24"/>
          <w:szCs w:val="24"/>
        </w:rPr>
        <w:t>, že</w:t>
      </w:r>
      <w:r w:rsidRPr="00186AFB">
        <w:rPr>
          <w:rFonts w:ascii="Times New Roman" w:hAnsi="Times New Roman" w:cs="Times New Roman"/>
          <w:sz w:val="24"/>
          <w:szCs w:val="24"/>
        </w:rPr>
        <w:t xml:space="preserve"> tieto záznamy boli</w:t>
      </w:r>
      <w:r w:rsidR="00533929" w:rsidRPr="00186AFB">
        <w:rPr>
          <w:rFonts w:ascii="Times New Roman" w:hAnsi="Times New Roman" w:cs="Times New Roman"/>
          <w:sz w:val="24"/>
          <w:szCs w:val="24"/>
        </w:rPr>
        <w:t xml:space="preserve"> vyvedené do </w:t>
      </w:r>
      <w:r w:rsidR="00811E99" w:rsidRPr="00186AFB">
        <w:rPr>
          <w:rFonts w:ascii="Times New Roman" w:hAnsi="Times New Roman" w:cs="Times New Roman"/>
          <w:sz w:val="24"/>
          <w:szCs w:val="24"/>
        </w:rPr>
        <w:t>osobnej zložky</w:t>
      </w:r>
      <w:r w:rsidR="00533929" w:rsidRPr="00186AFB">
        <w:rPr>
          <w:rFonts w:ascii="Times New Roman" w:hAnsi="Times New Roman" w:cs="Times New Roman"/>
          <w:sz w:val="24"/>
          <w:szCs w:val="24"/>
        </w:rPr>
        <w:t xml:space="preserve"> žiaka</w:t>
      </w:r>
      <w:r w:rsidRPr="00186AFB">
        <w:rPr>
          <w:rFonts w:ascii="Times New Roman" w:hAnsi="Times New Roman" w:cs="Times New Roman"/>
          <w:sz w:val="24"/>
          <w:szCs w:val="24"/>
        </w:rPr>
        <w:t>,</w:t>
      </w:r>
    </w:p>
    <w:p w:rsidR="00931A89" w:rsidRPr="00186AFB" w:rsidRDefault="00931A89" w:rsidP="00186AF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b/>
          <w:sz w:val="24"/>
          <w:szCs w:val="24"/>
        </w:rPr>
        <w:lastRenderedPageBreak/>
        <w:t>pridelené číslo</w:t>
      </w:r>
      <w:r w:rsidR="000650B9" w:rsidRPr="0043776D">
        <w:rPr>
          <w:rFonts w:ascii="Times New Roman" w:hAnsi="Times New Roman" w:cs="Times New Roman"/>
          <w:b/>
          <w:sz w:val="24"/>
          <w:szCs w:val="24"/>
        </w:rPr>
        <w:t xml:space="preserve"> osobn</w:t>
      </w:r>
      <w:r w:rsidR="00811E99">
        <w:rPr>
          <w:rFonts w:ascii="Times New Roman" w:hAnsi="Times New Roman" w:cs="Times New Roman"/>
          <w:b/>
          <w:sz w:val="24"/>
          <w:szCs w:val="24"/>
        </w:rPr>
        <w:t>ej</w:t>
      </w:r>
      <w:r w:rsidR="000650B9" w:rsidRPr="00437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E99">
        <w:rPr>
          <w:rFonts w:ascii="Times New Roman" w:hAnsi="Times New Roman" w:cs="Times New Roman"/>
          <w:b/>
          <w:sz w:val="24"/>
          <w:szCs w:val="24"/>
        </w:rPr>
        <w:t>zložky žiaka</w:t>
      </w:r>
      <w:r w:rsidRPr="0043776D">
        <w:rPr>
          <w:rFonts w:ascii="Times New Roman" w:hAnsi="Times New Roman" w:cs="Times New Roman"/>
          <w:b/>
          <w:sz w:val="24"/>
          <w:szCs w:val="24"/>
        </w:rPr>
        <w:t xml:space="preserve"> je nemenné počas cele</w:t>
      </w:r>
      <w:r w:rsidR="000650B9" w:rsidRPr="0043776D">
        <w:rPr>
          <w:rFonts w:ascii="Times New Roman" w:hAnsi="Times New Roman" w:cs="Times New Roman"/>
          <w:b/>
          <w:sz w:val="24"/>
          <w:szCs w:val="24"/>
        </w:rPr>
        <w:t>j doby štúdia žiaka</w:t>
      </w:r>
      <w:r w:rsidR="000650B9">
        <w:rPr>
          <w:rFonts w:ascii="Times New Roman" w:hAnsi="Times New Roman" w:cs="Times New Roman"/>
          <w:sz w:val="24"/>
          <w:szCs w:val="24"/>
        </w:rPr>
        <w:t xml:space="preserve">; </w:t>
      </w:r>
      <w:r w:rsidR="000650B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0650B9" w:rsidRPr="00577A64">
        <w:rPr>
          <w:rFonts w:ascii="Times New Roman" w:hAnsi="Times New Roman" w:cs="Times New Roman"/>
          <w:color w:val="00B050"/>
          <w:sz w:val="24"/>
          <w:szCs w:val="24"/>
        </w:rPr>
        <w:t>číslo osobn</w:t>
      </w:r>
      <w:r w:rsidR="00811E99" w:rsidRPr="00577A64">
        <w:rPr>
          <w:rFonts w:ascii="Times New Roman" w:hAnsi="Times New Roman" w:cs="Times New Roman"/>
          <w:color w:val="00B050"/>
          <w:sz w:val="24"/>
          <w:szCs w:val="24"/>
        </w:rPr>
        <w:t>ej zložky</w:t>
      </w:r>
      <w:r w:rsidR="000650B9" w:rsidRPr="00577A64">
        <w:rPr>
          <w:rFonts w:ascii="Times New Roman" w:hAnsi="Times New Roman" w:cs="Times New Roman"/>
          <w:color w:val="00B050"/>
          <w:sz w:val="24"/>
          <w:szCs w:val="24"/>
        </w:rPr>
        <w:t xml:space="preserve"> žiaka </w:t>
      </w:r>
      <w:r w:rsidR="003215E0" w:rsidRPr="00577A64">
        <w:rPr>
          <w:rFonts w:ascii="Times New Roman" w:hAnsi="Times New Roman" w:cs="Times New Roman"/>
          <w:color w:val="00B050"/>
          <w:sz w:val="24"/>
          <w:szCs w:val="24"/>
        </w:rPr>
        <w:t>je totožné s ID žiaka, ktoré generuje RIS a zabezpečuje</w:t>
      </w:r>
      <w:r w:rsidR="000650B9" w:rsidRPr="00577A64">
        <w:rPr>
          <w:rFonts w:ascii="Times New Roman" w:hAnsi="Times New Roman" w:cs="Times New Roman"/>
          <w:color w:val="00B050"/>
          <w:sz w:val="24"/>
          <w:szCs w:val="24"/>
        </w:rPr>
        <w:t xml:space="preserve"> jednoznačnú identifikáciu konkrétneho žiaka počas trvania jeho dochádzky do</w:t>
      </w:r>
      <w:r w:rsidR="003215E0" w:rsidRPr="00577A64">
        <w:rPr>
          <w:rFonts w:ascii="Times New Roman" w:hAnsi="Times New Roman" w:cs="Times New Roman"/>
          <w:color w:val="00B050"/>
          <w:sz w:val="24"/>
          <w:szCs w:val="24"/>
        </w:rPr>
        <w:t> </w:t>
      </w:r>
      <w:r w:rsidR="000650B9" w:rsidRPr="00577A64">
        <w:rPr>
          <w:rFonts w:ascii="Times New Roman" w:hAnsi="Times New Roman" w:cs="Times New Roman"/>
          <w:color w:val="00B050"/>
          <w:sz w:val="24"/>
          <w:szCs w:val="24"/>
        </w:rPr>
        <w:t>školy</w:t>
      </w:r>
      <w:r w:rsidR="00186AFB" w:rsidRPr="00577A64">
        <w:rPr>
          <w:rFonts w:ascii="Times New Roman" w:hAnsi="Times New Roman" w:cs="Times New Roman"/>
          <w:color w:val="00B050"/>
          <w:sz w:val="24"/>
          <w:szCs w:val="24"/>
        </w:rPr>
        <w:t>;</w:t>
      </w:r>
      <w:r w:rsidR="00186A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86AFB">
        <w:rPr>
          <w:rFonts w:ascii="Times New Roman" w:hAnsi="Times New Roman" w:cs="Times New Roman"/>
          <w:sz w:val="24"/>
          <w:szCs w:val="24"/>
        </w:rPr>
        <w:t>číslo osobnej zložky môže škola, ktorá neeviduje žiakov v</w:t>
      </w:r>
      <w:r w:rsidR="002B18D2">
        <w:rPr>
          <w:rFonts w:ascii="Times New Roman" w:hAnsi="Times New Roman" w:cs="Times New Roman"/>
          <w:sz w:val="24"/>
          <w:szCs w:val="24"/>
        </w:rPr>
        <w:t> </w:t>
      </w:r>
      <w:r w:rsidR="00186AFB">
        <w:rPr>
          <w:rFonts w:ascii="Times New Roman" w:hAnsi="Times New Roman" w:cs="Times New Roman"/>
          <w:sz w:val="24"/>
          <w:szCs w:val="24"/>
        </w:rPr>
        <w:t>RIS</w:t>
      </w:r>
      <w:r w:rsidR="002B18D2">
        <w:rPr>
          <w:rFonts w:ascii="Times New Roman" w:hAnsi="Times New Roman" w:cs="Times New Roman"/>
          <w:sz w:val="24"/>
          <w:szCs w:val="24"/>
        </w:rPr>
        <w:t>,</w:t>
      </w:r>
      <w:r w:rsidR="00186AFB">
        <w:rPr>
          <w:rFonts w:ascii="Times New Roman" w:hAnsi="Times New Roman" w:cs="Times New Roman"/>
          <w:sz w:val="24"/>
          <w:szCs w:val="24"/>
        </w:rPr>
        <w:t xml:space="preserve"> generovať z používaného informačného systému alebo využije poradové číslo z registratúrneho denníka alebo inej evidencie,</w:t>
      </w:r>
    </w:p>
    <w:p w:rsidR="00931A89" w:rsidRDefault="00931A89" w:rsidP="0010140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C53B7B">
        <w:rPr>
          <w:rFonts w:ascii="Times New Roman" w:hAnsi="Times New Roman" w:cs="Times New Roman"/>
          <w:sz w:val="24"/>
          <w:szCs w:val="24"/>
        </w:rPr>
        <w:t>šetky záz</w:t>
      </w:r>
      <w:r>
        <w:rPr>
          <w:rFonts w:ascii="Times New Roman" w:hAnsi="Times New Roman" w:cs="Times New Roman"/>
          <w:sz w:val="24"/>
          <w:szCs w:val="24"/>
        </w:rPr>
        <w:t>namy, patriace do osobn</w:t>
      </w:r>
      <w:r w:rsidR="00811E99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E99">
        <w:rPr>
          <w:rFonts w:ascii="Times New Roman" w:hAnsi="Times New Roman" w:cs="Times New Roman"/>
          <w:sz w:val="24"/>
          <w:szCs w:val="24"/>
        </w:rPr>
        <w:t>zložky</w:t>
      </w:r>
      <w:r w:rsidRPr="00C53B7B">
        <w:rPr>
          <w:rFonts w:ascii="Times New Roman" w:hAnsi="Times New Roman" w:cs="Times New Roman"/>
          <w:sz w:val="24"/>
          <w:szCs w:val="24"/>
        </w:rPr>
        <w:t xml:space="preserve"> žiaka</w:t>
      </w:r>
      <w:r>
        <w:rPr>
          <w:rFonts w:ascii="Times New Roman" w:hAnsi="Times New Roman" w:cs="Times New Roman"/>
          <w:sz w:val="24"/>
          <w:szCs w:val="24"/>
        </w:rPr>
        <w:t xml:space="preserve"> sa evidujú v rámci tohto spisu prostredníctvom tlačiva „obsah spisu“, ktoré sa vedie počas celej doby štúdia žiaka,</w:t>
      </w:r>
    </w:p>
    <w:p w:rsidR="00931A89" w:rsidRDefault="00931A89" w:rsidP="0010140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evidencia záznamov prostredníctvom osobn</w:t>
      </w:r>
      <w:r w:rsidR="00811E99">
        <w:rPr>
          <w:rFonts w:ascii="Times New Roman" w:hAnsi="Times New Roman" w:cs="Times New Roman"/>
          <w:sz w:val="24"/>
          <w:szCs w:val="24"/>
        </w:rPr>
        <w:t>ej zložky</w:t>
      </w:r>
      <w:r>
        <w:rPr>
          <w:rFonts w:ascii="Times New Roman" w:hAnsi="Times New Roman" w:cs="Times New Roman"/>
          <w:sz w:val="24"/>
          <w:szCs w:val="24"/>
        </w:rPr>
        <w:t xml:space="preserve"> žiaka je osobitnou systematickou evidenciou, tieto záznamy sa neevidujú v registratúrnom denníku,</w:t>
      </w:r>
    </w:p>
    <w:p w:rsidR="00931A89" w:rsidRDefault="00931A89" w:rsidP="0010140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lehota uloženia osobn</w:t>
      </w:r>
      <w:r w:rsidR="00811E99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E99">
        <w:rPr>
          <w:rFonts w:ascii="Times New Roman" w:hAnsi="Times New Roman" w:cs="Times New Roman"/>
          <w:sz w:val="24"/>
          <w:szCs w:val="24"/>
        </w:rPr>
        <w:t>zložky</w:t>
      </w:r>
      <w:r>
        <w:rPr>
          <w:rFonts w:ascii="Times New Roman" w:hAnsi="Times New Roman" w:cs="Times New Roman"/>
          <w:sz w:val="24"/>
          <w:szCs w:val="24"/>
        </w:rPr>
        <w:t xml:space="preserve"> žiaka (10 rokov) začína plynúť po ukončení štúdia žiaka.</w:t>
      </w:r>
    </w:p>
    <w:p w:rsidR="0043776D" w:rsidRDefault="0043776D" w:rsidP="0043776D">
      <w:pPr>
        <w:pStyle w:val="Odsekzoznamu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31A89" w:rsidRDefault="00931A89" w:rsidP="0010140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školách, ktoré využívajú agendové informačné systémy budú vznikať osobné </w:t>
      </w:r>
      <w:r w:rsidR="00811E99">
        <w:rPr>
          <w:rFonts w:ascii="Times New Roman" w:hAnsi="Times New Roman" w:cs="Times New Roman"/>
          <w:sz w:val="24"/>
          <w:szCs w:val="24"/>
        </w:rPr>
        <w:t>zložky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0B9">
        <w:rPr>
          <w:rFonts w:ascii="Times New Roman" w:hAnsi="Times New Roman" w:cs="Times New Roman"/>
          <w:sz w:val="24"/>
          <w:szCs w:val="24"/>
        </w:rPr>
        <w:t xml:space="preserve">žiakov </w:t>
      </w:r>
      <w:r>
        <w:rPr>
          <w:rFonts w:ascii="Times New Roman" w:hAnsi="Times New Roman" w:cs="Times New Roman"/>
          <w:sz w:val="24"/>
          <w:szCs w:val="24"/>
        </w:rPr>
        <w:t>spravidla ako kombinované spisy. Osobn</w:t>
      </w:r>
      <w:r w:rsidR="00811E99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E99">
        <w:rPr>
          <w:rFonts w:ascii="Times New Roman" w:hAnsi="Times New Roman" w:cs="Times New Roman"/>
          <w:sz w:val="24"/>
          <w:szCs w:val="24"/>
        </w:rPr>
        <w:t>zložku</w:t>
      </w:r>
      <w:r>
        <w:rPr>
          <w:rFonts w:ascii="Times New Roman" w:hAnsi="Times New Roman" w:cs="Times New Roman"/>
          <w:sz w:val="24"/>
          <w:szCs w:val="24"/>
        </w:rPr>
        <w:t xml:space="preserve"> žiaka odporúčame zveriť centralizovane do správy triedneho učiteľa. </w:t>
      </w:r>
    </w:p>
    <w:p w:rsidR="00623F0F" w:rsidRDefault="00623F0F" w:rsidP="0077328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650B9" w:rsidRPr="00773284" w:rsidRDefault="000650B9" w:rsidP="0077328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776D">
        <w:rPr>
          <w:rFonts w:ascii="Times New Roman" w:hAnsi="Times New Roman" w:cs="Times New Roman"/>
          <w:b/>
          <w:sz w:val="28"/>
          <w:szCs w:val="28"/>
        </w:rPr>
        <w:t>Čo by mal</w:t>
      </w:r>
      <w:r w:rsidR="00811E99">
        <w:rPr>
          <w:rFonts w:ascii="Times New Roman" w:hAnsi="Times New Roman" w:cs="Times New Roman"/>
          <w:b/>
          <w:sz w:val="28"/>
          <w:szCs w:val="28"/>
        </w:rPr>
        <w:t>a</w:t>
      </w:r>
      <w:r w:rsidRPr="0043776D">
        <w:rPr>
          <w:rFonts w:ascii="Times New Roman" w:hAnsi="Times New Roman" w:cs="Times New Roman"/>
          <w:b/>
          <w:sz w:val="28"/>
          <w:szCs w:val="28"/>
        </w:rPr>
        <w:t xml:space="preserve"> osobn</w:t>
      </w:r>
      <w:r w:rsidR="00811E99">
        <w:rPr>
          <w:rFonts w:ascii="Times New Roman" w:hAnsi="Times New Roman" w:cs="Times New Roman"/>
          <w:b/>
          <w:sz w:val="28"/>
          <w:szCs w:val="28"/>
        </w:rPr>
        <w:t>á</w:t>
      </w:r>
      <w:r w:rsidRPr="00437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E99">
        <w:rPr>
          <w:rFonts w:ascii="Times New Roman" w:hAnsi="Times New Roman" w:cs="Times New Roman"/>
          <w:b/>
          <w:sz w:val="28"/>
          <w:szCs w:val="28"/>
        </w:rPr>
        <w:t>zložka</w:t>
      </w:r>
      <w:r w:rsidRPr="0043776D">
        <w:rPr>
          <w:rFonts w:ascii="Times New Roman" w:hAnsi="Times New Roman" w:cs="Times New Roman"/>
          <w:b/>
          <w:sz w:val="28"/>
          <w:szCs w:val="28"/>
        </w:rPr>
        <w:t xml:space="preserve"> žiaka </w:t>
      </w:r>
      <w:r w:rsidRPr="00773284">
        <w:rPr>
          <w:rFonts w:ascii="Times New Roman" w:hAnsi="Times New Roman" w:cs="Times New Roman"/>
          <w:b/>
          <w:sz w:val="28"/>
          <w:szCs w:val="28"/>
        </w:rPr>
        <w:t>obsah</w:t>
      </w:r>
      <w:r w:rsidR="00773284" w:rsidRPr="00773284">
        <w:rPr>
          <w:rFonts w:ascii="Times New Roman" w:hAnsi="Times New Roman" w:cs="Times New Roman"/>
          <w:b/>
          <w:sz w:val="28"/>
          <w:szCs w:val="28"/>
        </w:rPr>
        <w:t>ovať</w:t>
      </w:r>
      <w:r w:rsidRPr="00773284">
        <w:rPr>
          <w:rFonts w:ascii="Times New Roman" w:hAnsi="Times New Roman" w:cs="Times New Roman"/>
          <w:b/>
          <w:sz w:val="24"/>
          <w:szCs w:val="24"/>
        </w:rPr>
        <w:t>:</w:t>
      </w:r>
    </w:p>
    <w:p w:rsidR="000650B9" w:rsidRPr="0043776D" w:rsidRDefault="000650B9" w:rsidP="0043776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>žiadosť o prijatie do školy,</w:t>
      </w:r>
    </w:p>
    <w:p w:rsidR="000650B9" w:rsidRPr="0043776D" w:rsidRDefault="000650B9" w:rsidP="0043776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>rozhodnutie o prijatí, resp. neprijatí,</w:t>
      </w:r>
    </w:p>
    <w:p w:rsidR="000650B9" w:rsidRPr="0043776D" w:rsidRDefault="000650B9" w:rsidP="0043776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>odvolanie voči neprijatiu</w:t>
      </w:r>
      <w:r w:rsidR="005C255F">
        <w:rPr>
          <w:rFonts w:ascii="Times New Roman" w:hAnsi="Times New Roman" w:cs="Times New Roman"/>
          <w:sz w:val="24"/>
          <w:szCs w:val="24"/>
        </w:rPr>
        <w:t>/vzdanie sa odvolania</w:t>
      </w:r>
      <w:r w:rsidRPr="0043776D">
        <w:rPr>
          <w:rFonts w:ascii="Times New Roman" w:hAnsi="Times New Roman" w:cs="Times New Roman"/>
          <w:sz w:val="24"/>
          <w:szCs w:val="24"/>
        </w:rPr>
        <w:t>,</w:t>
      </w:r>
    </w:p>
    <w:p w:rsidR="000650B9" w:rsidRPr="0043776D" w:rsidRDefault="000650B9" w:rsidP="0043776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>prerušenie štúdia, individuálny študijný plán,</w:t>
      </w:r>
    </w:p>
    <w:p w:rsidR="000650B9" w:rsidRPr="0043776D" w:rsidRDefault="000650B9" w:rsidP="0043776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>správani</w:t>
      </w:r>
      <w:r w:rsidR="005C255F">
        <w:rPr>
          <w:rFonts w:ascii="Times New Roman" w:hAnsi="Times New Roman" w:cs="Times New Roman"/>
          <w:sz w:val="24"/>
          <w:szCs w:val="24"/>
        </w:rPr>
        <w:t>e</w:t>
      </w:r>
      <w:r w:rsidRPr="0043776D">
        <w:rPr>
          <w:rFonts w:ascii="Times New Roman" w:hAnsi="Times New Roman" w:cs="Times New Roman"/>
          <w:sz w:val="24"/>
          <w:szCs w:val="24"/>
        </w:rPr>
        <w:t xml:space="preserve"> žiakov (úľavy z dochádzky, ospravedlnenky, nedbalá dochádzka, napomínanie</w:t>
      </w:r>
      <w:r w:rsidR="005C255F">
        <w:rPr>
          <w:rFonts w:ascii="Times New Roman" w:hAnsi="Times New Roman" w:cs="Times New Roman"/>
          <w:sz w:val="24"/>
          <w:szCs w:val="24"/>
        </w:rPr>
        <w:t>, výchovné opatrenia</w:t>
      </w:r>
      <w:r w:rsidRPr="0043776D">
        <w:rPr>
          <w:rFonts w:ascii="Times New Roman" w:hAnsi="Times New Roman" w:cs="Times New Roman"/>
          <w:sz w:val="24"/>
          <w:szCs w:val="24"/>
        </w:rPr>
        <w:t>),</w:t>
      </w:r>
    </w:p>
    <w:p w:rsidR="000650B9" w:rsidRPr="0043776D" w:rsidRDefault="000650B9" w:rsidP="0043776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 xml:space="preserve">žiadosti (napr. </w:t>
      </w:r>
      <w:r w:rsidRPr="0043776D">
        <w:rPr>
          <w:rFonts w:ascii="Times New Roman" w:hAnsi="Times New Roman" w:cs="Times New Roman"/>
          <w:bCs/>
          <w:sz w:val="24"/>
          <w:szCs w:val="24"/>
        </w:rPr>
        <w:t>oslobodenie</w:t>
      </w:r>
      <w:r w:rsidRPr="0043776D">
        <w:rPr>
          <w:rFonts w:ascii="Times New Roman" w:hAnsi="Times New Roman" w:cs="Times New Roman"/>
          <w:sz w:val="24"/>
          <w:szCs w:val="24"/>
        </w:rPr>
        <w:t xml:space="preserve"> od povinnej </w:t>
      </w:r>
      <w:r w:rsidRPr="0043776D">
        <w:rPr>
          <w:rFonts w:ascii="Times New Roman" w:hAnsi="Times New Roman" w:cs="Times New Roman"/>
          <w:bCs/>
          <w:sz w:val="24"/>
          <w:szCs w:val="24"/>
        </w:rPr>
        <w:t>telesnej výchovy, rodinná dovolenka),</w:t>
      </w:r>
    </w:p>
    <w:p w:rsidR="000650B9" w:rsidRPr="0043776D" w:rsidRDefault="000650B9" w:rsidP="0043776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bCs/>
          <w:sz w:val="24"/>
          <w:szCs w:val="24"/>
        </w:rPr>
        <w:t xml:space="preserve">rozhodnutia </w:t>
      </w:r>
    </w:p>
    <w:p w:rsidR="005C255F" w:rsidRDefault="005C255F" w:rsidP="005C255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splnomocnenie rodiča/-</w:t>
      </w:r>
      <w:proofErr w:type="spellStart"/>
      <w:r>
        <w:rPr>
          <w:rFonts w:ascii="Times New Roman" w:hAnsi="Times New Roman" w:cs="Times New Roman"/>
          <w:sz w:val="24"/>
          <w:szCs w:val="24"/>
        </w:rPr>
        <w:t>čov</w:t>
      </w:r>
      <w:proofErr w:type="spellEnd"/>
      <w:r>
        <w:rPr>
          <w:rFonts w:ascii="Times New Roman" w:hAnsi="Times New Roman" w:cs="Times New Roman"/>
          <w:sz w:val="24"/>
          <w:szCs w:val="24"/>
        </w:rPr>
        <w:t>/zákonných zástupcov</w:t>
      </w:r>
    </w:p>
    <w:p w:rsidR="000650B9" w:rsidRPr="005C255F" w:rsidRDefault="000650B9" w:rsidP="005C255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5F">
        <w:rPr>
          <w:rFonts w:ascii="Times New Roman" w:hAnsi="Times New Roman" w:cs="Times New Roman"/>
          <w:sz w:val="24"/>
          <w:szCs w:val="24"/>
        </w:rPr>
        <w:t>priestupky žiaka,</w:t>
      </w:r>
    </w:p>
    <w:p w:rsidR="000650B9" w:rsidRPr="0043776D" w:rsidRDefault="000650B9" w:rsidP="0043776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>štúdium žiaka v zahraničí,</w:t>
      </w:r>
    </w:p>
    <w:p w:rsidR="000650B9" w:rsidRPr="0043776D" w:rsidRDefault="000650B9" w:rsidP="0043776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>štipendiá,</w:t>
      </w:r>
    </w:p>
    <w:p w:rsidR="000650B9" w:rsidRPr="0043776D" w:rsidRDefault="000650B9" w:rsidP="0043776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 xml:space="preserve">prestup na inú školu, </w:t>
      </w:r>
    </w:p>
    <w:p w:rsidR="000650B9" w:rsidRPr="0043776D" w:rsidRDefault="000650B9" w:rsidP="0043776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lastRenderedPageBreak/>
        <w:t>vylúčenie zo štúdia.</w:t>
      </w:r>
    </w:p>
    <w:p w:rsidR="000650B9" w:rsidRPr="0043776D" w:rsidRDefault="000650B9" w:rsidP="004377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0B9" w:rsidRPr="0043776D" w:rsidRDefault="000650B9" w:rsidP="004377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>Osobn</w:t>
      </w:r>
      <w:r w:rsidR="00811E99">
        <w:rPr>
          <w:rFonts w:ascii="Times New Roman" w:hAnsi="Times New Roman" w:cs="Times New Roman"/>
          <w:sz w:val="24"/>
          <w:szCs w:val="24"/>
        </w:rPr>
        <w:t>á</w:t>
      </w:r>
      <w:r w:rsidRPr="0043776D">
        <w:rPr>
          <w:rFonts w:ascii="Times New Roman" w:hAnsi="Times New Roman" w:cs="Times New Roman"/>
          <w:sz w:val="24"/>
          <w:szCs w:val="24"/>
        </w:rPr>
        <w:t xml:space="preserve"> </w:t>
      </w:r>
      <w:r w:rsidR="00811E99">
        <w:rPr>
          <w:rFonts w:ascii="Times New Roman" w:hAnsi="Times New Roman" w:cs="Times New Roman"/>
          <w:sz w:val="24"/>
          <w:szCs w:val="24"/>
        </w:rPr>
        <w:t>zložka</w:t>
      </w:r>
      <w:r w:rsidRPr="0043776D">
        <w:rPr>
          <w:rFonts w:ascii="Times New Roman" w:hAnsi="Times New Roman" w:cs="Times New Roman"/>
          <w:sz w:val="24"/>
          <w:szCs w:val="24"/>
        </w:rPr>
        <w:t xml:space="preserve"> žiaka </w:t>
      </w:r>
      <w:r w:rsidRPr="0043776D">
        <w:rPr>
          <w:rFonts w:ascii="Times New Roman" w:hAnsi="Times New Roman" w:cs="Times New Roman"/>
          <w:b/>
          <w:sz w:val="24"/>
          <w:szCs w:val="24"/>
        </w:rPr>
        <w:t>ďalej spravidla obsahuje:</w:t>
      </w:r>
    </w:p>
    <w:p w:rsidR="000650B9" w:rsidRPr="0043776D" w:rsidRDefault="000650B9" w:rsidP="0043776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>osobný dotazník žiaka a ďalšie záznamy predkladané škole (živá kronika),</w:t>
      </w:r>
    </w:p>
    <w:p w:rsidR="000650B9" w:rsidRPr="0043776D" w:rsidRDefault="000650B9" w:rsidP="0043776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>potvrdenie o zdravotnej spôsobilosti,</w:t>
      </w:r>
    </w:p>
    <w:p w:rsidR="000650B9" w:rsidRPr="0043776D" w:rsidRDefault="000650B9" w:rsidP="0043776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 xml:space="preserve">rozhodnutie o </w:t>
      </w:r>
      <w:r w:rsidRPr="0043776D">
        <w:rPr>
          <w:rFonts w:ascii="Times New Roman" w:hAnsi="Times New Roman" w:cs="Times New Roman"/>
          <w:bCs/>
          <w:sz w:val="24"/>
          <w:szCs w:val="24"/>
        </w:rPr>
        <w:t>zverení</w:t>
      </w:r>
      <w:r w:rsidRPr="0043776D">
        <w:rPr>
          <w:rFonts w:ascii="Times New Roman" w:hAnsi="Times New Roman" w:cs="Times New Roman"/>
          <w:sz w:val="24"/>
          <w:szCs w:val="24"/>
        </w:rPr>
        <w:t xml:space="preserve"> dieťaťa do osobnej </w:t>
      </w:r>
      <w:r w:rsidRPr="0043776D">
        <w:rPr>
          <w:rFonts w:ascii="Times New Roman" w:hAnsi="Times New Roman" w:cs="Times New Roman"/>
          <w:bCs/>
          <w:sz w:val="24"/>
          <w:szCs w:val="24"/>
        </w:rPr>
        <w:t>starostlivosti</w:t>
      </w:r>
      <w:r w:rsidRPr="0043776D">
        <w:rPr>
          <w:rFonts w:ascii="Times New Roman" w:hAnsi="Times New Roman" w:cs="Times New Roman"/>
          <w:sz w:val="24"/>
          <w:szCs w:val="24"/>
        </w:rPr>
        <w:t xml:space="preserve"> jedného z </w:t>
      </w:r>
      <w:r w:rsidRPr="0043776D">
        <w:rPr>
          <w:rFonts w:ascii="Times New Roman" w:hAnsi="Times New Roman" w:cs="Times New Roman"/>
          <w:bCs/>
          <w:sz w:val="24"/>
          <w:szCs w:val="24"/>
        </w:rPr>
        <w:t>rodičov</w:t>
      </w:r>
      <w:r w:rsidRPr="0043776D">
        <w:rPr>
          <w:rFonts w:ascii="Times New Roman" w:hAnsi="Times New Roman" w:cs="Times New Roman"/>
          <w:sz w:val="24"/>
          <w:szCs w:val="24"/>
        </w:rPr>
        <w:t xml:space="preserve">, príp. do striedavej osobnej </w:t>
      </w:r>
      <w:r w:rsidRPr="0043776D">
        <w:rPr>
          <w:rFonts w:ascii="Times New Roman" w:hAnsi="Times New Roman" w:cs="Times New Roman"/>
          <w:bCs/>
          <w:sz w:val="24"/>
          <w:szCs w:val="24"/>
        </w:rPr>
        <w:t>starostlivosti</w:t>
      </w:r>
      <w:r w:rsidRPr="0043776D">
        <w:rPr>
          <w:rFonts w:ascii="Times New Roman" w:hAnsi="Times New Roman" w:cs="Times New Roman"/>
          <w:sz w:val="24"/>
          <w:szCs w:val="24"/>
        </w:rPr>
        <w:t xml:space="preserve"> oboch </w:t>
      </w:r>
      <w:r w:rsidRPr="0043776D">
        <w:rPr>
          <w:rFonts w:ascii="Times New Roman" w:hAnsi="Times New Roman" w:cs="Times New Roman"/>
          <w:bCs/>
          <w:sz w:val="24"/>
          <w:szCs w:val="24"/>
        </w:rPr>
        <w:t>rodičov,</w:t>
      </w:r>
      <w:r w:rsidR="00D21618">
        <w:rPr>
          <w:rFonts w:ascii="Times New Roman" w:hAnsi="Times New Roman" w:cs="Times New Roman"/>
          <w:bCs/>
          <w:sz w:val="24"/>
          <w:szCs w:val="24"/>
        </w:rPr>
        <w:t xml:space="preserve"> o zverení do pestúnskej starostlivosti</w:t>
      </w:r>
    </w:p>
    <w:p w:rsidR="000650B9" w:rsidRPr="0043776D" w:rsidRDefault="000650B9" w:rsidP="0043776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>diplomy, ocenenia, pochvaly</w:t>
      </w:r>
      <w:r w:rsidR="005C255F">
        <w:rPr>
          <w:rFonts w:ascii="Times New Roman" w:hAnsi="Times New Roman" w:cs="Times New Roman"/>
          <w:sz w:val="24"/>
          <w:szCs w:val="24"/>
        </w:rPr>
        <w:t>.</w:t>
      </w:r>
    </w:p>
    <w:p w:rsidR="000650B9" w:rsidRPr="0043776D" w:rsidRDefault="000650B9" w:rsidP="004377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0B9" w:rsidRPr="00577A64" w:rsidRDefault="000650B9" w:rsidP="0043776D">
      <w:pPr>
        <w:spacing w:line="360" w:lineRule="auto"/>
        <w:ind w:firstLine="36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3776D">
        <w:rPr>
          <w:rFonts w:ascii="Times New Roman" w:hAnsi="Times New Roman" w:cs="Times New Roman"/>
          <w:b/>
          <w:sz w:val="24"/>
          <w:szCs w:val="24"/>
        </w:rPr>
        <w:t>Upozorňujeme na rozdiel medzi osobným sp</w:t>
      </w:r>
      <w:r w:rsidR="00811E99">
        <w:rPr>
          <w:rFonts w:ascii="Times New Roman" w:hAnsi="Times New Roman" w:cs="Times New Roman"/>
          <w:b/>
          <w:sz w:val="24"/>
          <w:szCs w:val="24"/>
        </w:rPr>
        <w:t xml:space="preserve">isom dieťaťa v materskej škole </w:t>
      </w:r>
      <w:r w:rsidR="00811E99" w:rsidRPr="00577A64">
        <w:rPr>
          <w:rFonts w:ascii="Times New Roman" w:hAnsi="Times New Roman" w:cs="Times New Roman"/>
          <w:b/>
          <w:color w:val="00B050"/>
          <w:sz w:val="24"/>
          <w:szCs w:val="24"/>
        </w:rPr>
        <w:t>a osobnou zložkou žiaka</w:t>
      </w:r>
      <w:r w:rsidRPr="00577A64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:rsidR="007D5F0E" w:rsidRDefault="007D5F0E" w:rsidP="0043776D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0B9" w:rsidRPr="0043776D" w:rsidRDefault="000650B9" w:rsidP="0043776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b/>
          <w:sz w:val="24"/>
          <w:szCs w:val="24"/>
        </w:rPr>
        <w:t xml:space="preserve">Osobné </w:t>
      </w:r>
      <w:r w:rsidR="00811E99">
        <w:rPr>
          <w:rFonts w:ascii="Times New Roman" w:hAnsi="Times New Roman" w:cs="Times New Roman"/>
          <w:b/>
          <w:sz w:val="24"/>
          <w:szCs w:val="24"/>
        </w:rPr>
        <w:t>zložky žiakov</w:t>
      </w:r>
      <w:r w:rsidRPr="0043776D">
        <w:rPr>
          <w:rFonts w:ascii="Times New Roman" w:hAnsi="Times New Roman" w:cs="Times New Roman"/>
          <w:b/>
          <w:sz w:val="24"/>
          <w:szCs w:val="24"/>
        </w:rPr>
        <w:t xml:space="preserve"> sa vkladajú do </w:t>
      </w:r>
      <w:r w:rsidRPr="0043776D">
        <w:rPr>
          <w:rFonts w:ascii="Times New Roman" w:hAnsi="Times New Roman" w:cs="Times New Roman"/>
          <w:b/>
          <w:bCs/>
          <w:sz w:val="24"/>
          <w:szCs w:val="24"/>
        </w:rPr>
        <w:t>osobitných obalov</w:t>
      </w:r>
      <w:r w:rsidRPr="0043776D">
        <w:rPr>
          <w:rFonts w:ascii="Times New Roman" w:hAnsi="Times New Roman" w:cs="Times New Roman"/>
          <w:b/>
          <w:sz w:val="24"/>
          <w:szCs w:val="24"/>
        </w:rPr>
        <w:t>, vždy pre každého žiaka osobitne.</w:t>
      </w:r>
      <w:r w:rsidRPr="0043776D">
        <w:rPr>
          <w:rFonts w:ascii="Times New Roman" w:hAnsi="Times New Roman" w:cs="Times New Roman"/>
          <w:sz w:val="24"/>
          <w:szCs w:val="24"/>
        </w:rPr>
        <w:t xml:space="preserve"> Na obal osobn</w:t>
      </w:r>
      <w:r w:rsidR="00811E99">
        <w:rPr>
          <w:rFonts w:ascii="Times New Roman" w:hAnsi="Times New Roman" w:cs="Times New Roman"/>
          <w:sz w:val="24"/>
          <w:szCs w:val="24"/>
        </w:rPr>
        <w:t>ej</w:t>
      </w:r>
      <w:r w:rsidRPr="0043776D">
        <w:rPr>
          <w:rFonts w:ascii="Times New Roman" w:hAnsi="Times New Roman" w:cs="Times New Roman"/>
          <w:sz w:val="24"/>
          <w:szCs w:val="24"/>
        </w:rPr>
        <w:t xml:space="preserve"> </w:t>
      </w:r>
      <w:r w:rsidR="00811E99">
        <w:rPr>
          <w:rFonts w:ascii="Times New Roman" w:hAnsi="Times New Roman" w:cs="Times New Roman"/>
          <w:sz w:val="24"/>
          <w:szCs w:val="24"/>
        </w:rPr>
        <w:t>zložky žiaka</w:t>
      </w:r>
      <w:r w:rsidRPr="0043776D">
        <w:rPr>
          <w:rFonts w:ascii="Times New Roman" w:hAnsi="Times New Roman" w:cs="Times New Roman"/>
          <w:sz w:val="24"/>
          <w:szCs w:val="24"/>
        </w:rPr>
        <w:t xml:space="preserve"> sa odporúča uviesť jeho meno a priezvisko, číslo žiaka z</w:t>
      </w:r>
      <w:r w:rsidR="002E223F" w:rsidRPr="0043776D">
        <w:rPr>
          <w:rFonts w:ascii="Times New Roman" w:hAnsi="Times New Roman" w:cs="Times New Roman"/>
          <w:sz w:val="24"/>
          <w:szCs w:val="24"/>
        </w:rPr>
        <w:t> informačného systému</w:t>
      </w:r>
      <w:r w:rsidRPr="0043776D">
        <w:rPr>
          <w:rFonts w:ascii="Times New Roman" w:hAnsi="Times New Roman" w:cs="Times New Roman"/>
          <w:sz w:val="24"/>
          <w:szCs w:val="24"/>
        </w:rPr>
        <w:t xml:space="preserve">, </w:t>
      </w:r>
      <w:r w:rsidR="00533929" w:rsidRPr="0043776D">
        <w:rPr>
          <w:rFonts w:ascii="Times New Roman" w:hAnsi="Times New Roman" w:cs="Times New Roman"/>
          <w:sz w:val="24"/>
          <w:szCs w:val="24"/>
        </w:rPr>
        <w:t xml:space="preserve">číslo </w:t>
      </w:r>
      <w:r w:rsidR="00811E99">
        <w:rPr>
          <w:rFonts w:ascii="Times New Roman" w:hAnsi="Times New Roman" w:cs="Times New Roman"/>
          <w:sz w:val="24"/>
          <w:szCs w:val="24"/>
        </w:rPr>
        <w:t>osobnej zložky žiaka</w:t>
      </w:r>
      <w:r w:rsidR="0043776D" w:rsidRPr="003215E0">
        <w:rPr>
          <w:rFonts w:ascii="Times New Roman" w:hAnsi="Times New Roman" w:cs="Times New Roman"/>
          <w:sz w:val="24"/>
          <w:szCs w:val="24"/>
        </w:rPr>
        <w:t>,</w:t>
      </w:r>
      <w:r w:rsidR="00533929" w:rsidRPr="004377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3776D">
        <w:rPr>
          <w:rFonts w:ascii="Times New Roman" w:hAnsi="Times New Roman" w:cs="Times New Roman"/>
          <w:sz w:val="24"/>
          <w:szCs w:val="24"/>
        </w:rPr>
        <w:t xml:space="preserve">registratúrnu značku z registratúrneho plánu školy a k nej prislúchajúcu lehotu uloženia, údaj o obmedzení prístupu k osobnému spisu s uvedením </w:t>
      </w:r>
      <w:r w:rsidRPr="0043776D">
        <w:rPr>
          <w:rFonts w:ascii="Times New Roman" w:hAnsi="Times New Roman" w:cs="Times New Roman"/>
          <w:b/>
          <w:sz w:val="24"/>
          <w:szCs w:val="24"/>
        </w:rPr>
        <w:t xml:space="preserve">lehoty obmedzenia prístupu v dĺžke 90 rokov od vzniku </w:t>
      </w:r>
      <w:r w:rsidR="00811E99">
        <w:rPr>
          <w:rFonts w:ascii="Times New Roman" w:hAnsi="Times New Roman" w:cs="Times New Roman"/>
          <w:b/>
          <w:sz w:val="24"/>
          <w:szCs w:val="24"/>
        </w:rPr>
        <w:t>osobnej zložky žiaka</w:t>
      </w:r>
      <w:r w:rsidRPr="0043776D">
        <w:rPr>
          <w:rFonts w:ascii="Times New Roman" w:hAnsi="Times New Roman" w:cs="Times New Roman"/>
          <w:sz w:val="24"/>
          <w:szCs w:val="24"/>
        </w:rPr>
        <w:t xml:space="preserve">, ako aj </w:t>
      </w:r>
      <w:r w:rsidR="00811E99">
        <w:rPr>
          <w:rFonts w:ascii="Times New Roman" w:hAnsi="Times New Roman" w:cs="Times New Roman"/>
          <w:b/>
          <w:sz w:val="24"/>
          <w:szCs w:val="24"/>
        </w:rPr>
        <w:t>rok vyradenia osobnej</w:t>
      </w:r>
      <w:r w:rsidRPr="00437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E99">
        <w:rPr>
          <w:rFonts w:ascii="Times New Roman" w:hAnsi="Times New Roman" w:cs="Times New Roman"/>
          <w:b/>
          <w:sz w:val="24"/>
          <w:szCs w:val="24"/>
        </w:rPr>
        <w:t>zložky</w:t>
      </w:r>
      <w:r w:rsidRPr="0043776D">
        <w:rPr>
          <w:rFonts w:ascii="Times New Roman" w:hAnsi="Times New Roman" w:cs="Times New Roman"/>
          <w:b/>
          <w:sz w:val="24"/>
          <w:szCs w:val="24"/>
        </w:rPr>
        <w:t xml:space="preserve"> žiaka</w:t>
      </w:r>
      <w:r w:rsidRPr="0043776D">
        <w:rPr>
          <w:rFonts w:ascii="Times New Roman" w:hAnsi="Times New Roman" w:cs="Times New Roman"/>
          <w:sz w:val="24"/>
          <w:szCs w:val="24"/>
        </w:rPr>
        <w:t>.</w:t>
      </w:r>
    </w:p>
    <w:p w:rsidR="00773284" w:rsidRPr="0043776D" w:rsidRDefault="00773284" w:rsidP="0077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Ak sa údaje o žiakovi pri nástupe do školy zavádzajú do informačného systému školy (napr.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eŠkola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aScAgenda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), treba súbežne založiť osobn</w:t>
      </w:r>
      <w:r w:rsidR="00811E99">
        <w:rPr>
          <w:rFonts w:ascii="Times New Roman" w:hAnsi="Times New Roman" w:cs="Times New Roman"/>
          <w:bCs/>
          <w:sz w:val="24"/>
          <w:szCs w:val="24"/>
        </w:rPr>
        <w:t>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1E99">
        <w:rPr>
          <w:rFonts w:ascii="Times New Roman" w:hAnsi="Times New Roman" w:cs="Times New Roman"/>
          <w:bCs/>
          <w:sz w:val="24"/>
          <w:szCs w:val="24"/>
        </w:rPr>
        <w:t>zložku</w:t>
      </w:r>
      <w:r>
        <w:rPr>
          <w:rFonts w:ascii="Times New Roman" w:hAnsi="Times New Roman" w:cs="Times New Roman"/>
          <w:bCs/>
          <w:sz w:val="24"/>
          <w:szCs w:val="24"/>
        </w:rPr>
        <w:t xml:space="preserve"> žiaka. Zároveň sa odporúča ako „titulný list“ osobn</w:t>
      </w:r>
      <w:r w:rsidR="00811E99">
        <w:rPr>
          <w:rFonts w:ascii="Times New Roman" w:hAnsi="Times New Roman" w:cs="Times New Roman"/>
          <w:bCs/>
          <w:sz w:val="24"/>
          <w:szCs w:val="24"/>
        </w:rPr>
        <w:t>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1E99">
        <w:rPr>
          <w:rFonts w:ascii="Times New Roman" w:hAnsi="Times New Roman" w:cs="Times New Roman"/>
          <w:bCs/>
          <w:sz w:val="24"/>
          <w:szCs w:val="24"/>
        </w:rPr>
        <w:t>zložky</w:t>
      </w:r>
      <w:r>
        <w:rPr>
          <w:rFonts w:ascii="Times New Roman" w:hAnsi="Times New Roman" w:cs="Times New Roman"/>
          <w:bCs/>
          <w:sz w:val="24"/>
          <w:szCs w:val="24"/>
        </w:rPr>
        <w:t xml:space="preserve"> žiaka vytlačiť náhľad na „základné údaje o žiakovi“. Tento list bude informačný, do obsahu spisu sa neeviduje.</w:t>
      </w:r>
    </w:p>
    <w:p w:rsidR="000650B9" w:rsidRPr="0043776D" w:rsidRDefault="000650B9" w:rsidP="004377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0B9" w:rsidRPr="00577A64" w:rsidRDefault="000650B9" w:rsidP="0043776D">
      <w:pPr>
        <w:spacing w:line="360" w:lineRule="auto"/>
        <w:ind w:firstLine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43776D">
        <w:rPr>
          <w:rFonts w:ascii="Times New Roman" w:hAnsi="Times New Roman" w:cs="Times New Roman"/>
          <w:b/>
          <w:sz w:val="24"/>
          <w:szCs w:val="24"/>
        </w:rPr>
        <w:t>Do obalu</w:t>
      </w:r>
      <w:r w:rsidRPr="0043776D">
        <w:rPr>
          <w:rFonts w:ascii="Times New Roman" w:hAnsi="Times New Roman" w:cs="Times New Roman"/>
          <w:sz w:val="24"/>
          <w:szCs w:val="24"/>
        </w:rPr>
        <w:t xml:space="preserve"> </w:t>
      </w:r>
      <w:r w:rsidR="00811E99">
        <w:rPr>
          <w:rFonts w:ascii="Times New Roman" w:hAnsi="Times New Roman" w:cs="Times New Roman"/>
          <w:sz w:val="24"/>
          <w:szCs w:val="24"/>
        </w:rPr>
        <w:t>osobnej zložky žiaka</w:t>
      </w:r>
      <w:r w:rsidRPr="0043776D">
        <w:rPr>
          <w:rFonts w:ascii="Times New Roman" w:hAnsi="Times New Roman" w:cs="Times New Roman"/>
          <w:sz w:val="24"/>
          <w:szCs w:val="24"/>
        </w:rPr>
        <w:t xml:space="preserve"> </w:t>
      </w:r>
      <w:r w:rsidRPr="0043776D">
        <w:rPr>
          <w:rFonts w:ascii="Times New Roman" w:hAnsi="Times New Roman" w:cs="Times New Roman"/>
          <w:b/>
          <w:sz w:val="24"/>
          <w:szCs w:val="24"/>
        </w:rPr>
        <w:t xml:space="preserve">vkladáme na osobitnom hárku alebo tlačive vedený </w:t>
      </w:r>
      <w:r w:rsidRPr="0043776D">
        <w:rPr>
          <w:rFonts w:ascii="Times New Roman" w:hAnsi="Times New Roman" w:cs="Times New Roman"/>
          <w:b/>
          <w:bCs/>
          <w:sz w:val="24"/>
          <w:szCs w:val="24"/>
        </w:rPr>
        <w:t>obsah spisu</w:t>
      </w:r>
      <w:r w:rsidR="00924C7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77A64">
        <w:rPr>
          <w:rFonts w:ascii="Times New Roman" w:hAnsi="Times New Roman" w:cs="Times New Roman"/>
          <w:color w:val="00B050"/>
          <w:sz w:val="24"/>
          <w:szCs w:val="24"/>
        </w:rPr>
        <w:t xml:space="preserve">V ňom v chronologicko-numerickom poradí evidujeme jednotlivé do neho vkladané registratúrne záznamy alebo k žiakovi vedené dokumenty v elektronickom informačnom systéme.  Číslo záznamu uvádzame v tvare </w:t>
      </w:r>
      <w:r w:rsidR="00805496" w:rsidRPr="00577A64">
        <w:rPr>
          <w:rFonts w:ascii="Times New Roman" w:hAnsi="Times New Roman" w:cs="Times New Roman"/>
          <w:color w:val="00B050"/>
          <w:sz w:val="24"/>
          <w:szCs w:val="24"/>
        </w:rPr>
        <w:t xml:space="preserve">číslo </w:t>
      </w:r>
      <w:r w:rsidR="00811E99" w:rsidRPr="00577A64">
        <w:rPr>
          <w:rFonts w:ascii="Times New Roman" w:hAnsi="Times New Roman" w:cs="Times New Roman"/>
          <w:color w:val="00B050"/>
          <w:sz w:val="24"/>
          <w:szCs w:val="24"/>
        </w:rPr>
        <w:t>osobnej zložky</w:t>
      </w:r>
      <w:r w:rsidR="00805496" w:rsidRPr="00577A6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577A64">
        <w:rPr>
          <w:rFonts w:ascii="Times New Roman" w:hAnsi="Times New Roman" w:cs="Times New Roman"/>
          <w:color w:val="00B050"/>
          <w:sz w:val="24"/>
          <w:szCs w:val="24"/>
        </w:rPr>
        <w:t xml:space="preserve"> žiaka doplnené o poradové číslo záznamu v rámci spisu a rok vzniku záznamu. </w:t>
      </w:r>
      <w:r w:rsidR="00924C79" w:rsidRPr="00577A64">
        <w:rPr>
          <w:rFonts w:ascii="Times New Roman" w:hAnsi="Times New Roman" w:cs="Times New Roman"/>
          <w:color w:val="00B050"/>
          <w:sz w:val="24"/>
          <w:szCs w:val="24"/>
        </w:rPr>
        <w:t xml:space="preserve">  Obsah osobn</w:t>
      </w:r>
      <w:r w:rsidR="00811E99" w:rsidRPr="00577A64">
        <w:rPr>
          <w:rFonts w:ascii="Times New Roman" w:hAnsi="Times New Roman" w:cs="Times New Roman"/>
          <w:color w:val="00B050"/>
          <w:sz w:val="24"/>
          <w:szCs w:val="24"/>
        </w:rPr>
        <w:t>ej zložky</w:t>
      </w:r>
      <w:r w:rsidR="00924C79" w:rsidRPr="00577A64">
        <w:rPr>
          <w:rFonts w:ascii="Times New Roman" w:hAnsi="Times New Roman" w:cs="Times New Roman"/>
          <w:color w:val="00B050"/>
          <w:sz w:val="24"/>
          <w:szCs w:val="24"/>
        </w:rPr>
        <w:t xml:space="preserve"> žiaka nemusí mať všetky náleži</w:t>
      </w:r>
      <w:r w:rsidR="004B1370" w:rsidRPr="00577A64">
        <w:rPr>
          <w:rFonts w:ascii="Times New Roman" w:hAnsi="Times New Roman" w:cs="Times New Roman"/>
          <w:color w:val="00B050"/>
          <w:sz w:val="24"/>
          <w:szCs w:val="24"/>
        </w:rPr>
        <w:t>tosti, ktoré predpisuje vyhláška</w:t>
      </w:r>
      <w:r w:rsidR="00924C79" w:rsidRPr="00577A64">
        <w:rPr>
          <w:rFonts w:ascii="Times New Roman" w:hAnsi="Times New Roman" w:cs="Times New Roman"/>
          <w:color w:val="00B050"/>
          <w:sz w:val="24"/>
          <w:szCs w:val="24"/>
        </w:rPr>
        <w:t xml:space="preserve"> MV SR č. 410/2015 Z. z.</w:t>
      </w:r>
    </w:p>
    <w:p w:rsidR="000650B9" w:rsidRPr="0043776D" w:rsidRDefault="000650B9" w:rsidP="004377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0B9" w:rsidRPr="0043776D" w:rsidRDefault="000650B9" w:rsidP="00437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bCs/>
          <w:sz w:val="24"/>
          <w:szCs w:val="24"/>
        </w:rPr>
        <w:lastRenderedPageBreak/>
        <w:t>Odlišnosti</w:t>
      </w:r>
      <w:r w:rsidRPr="0043776D">
        <w:rPr>
          <w:rFonts w:ascii="Times New Roman" w:hAnsi="Times New Roman" w:cs="Times New Roman"/>
          <w:sz w:val="24"/>
          <w:szCs w:val="24"/>
        </w:rPr>
        <w:t xml:space="preserve"> v type a počte registratúrnych záznamov, ako aj používaných formulárov a tlačív závisia do značnej miery od typu (MŠ, ZŠ, SŠ) a stupňa školy alebo jej zriaďovateľa.</w:t>
      </w:r>
    </w:p>
    <w:p w:rsidR="000650B9" w:rsidRPr="0043776D" w:rsidRDefault="000650B9" w:rsidP="0043776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77EFC" w:rsidRPr="0043776D" w:rsidRDefault="00177EFC" w:rsidP="00437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 xml:space="preserve">S ohľadom na ochranu osobných údajov </w:t>
      </w:r>
      <w:r w:rsidR="00931A89" w:rsidRPr="0043776D">
        <w:rPr>
          <w:rFonts w:ascii="Times New Roman" w:hAnsi="Times New Roman" w:cs="Times New Roman"/>
          <w:sz w:val="24"/>
          <w:szCs w:val="24"/>
        </w:rPr>
        <w:t>žiaka</w:t>
      </w:r>
      <w:r w:rsidRPr="0043776D">
        <w:rPr>
          <w:rFonts w:ascii="Times New Roman" w:hAnsi="Times New Roman" w:cs="Times New Roman"/>
          <w:sz w:val="24"/>
          <w:szCs w:val="24"/>
        </w:rPr>
        <w:t xml:space="preserve">, je treba v prípade zavedenia </w:t>
      </w:r>
      <w:r w:rsidRPr="00924C79">
        <w:rPr>
          <w:rFonts w:ascii="Times New Roman" w:hAnsi="Times New Roman" w:cs="Times New Roman"/>
          <w:sz w:val="24"/>
          <w:szCs w:val="24"/>
        </w:rPr>
        <w:t xml:space="preserve">informačného </w:t>
      </w:r>
      <w:r w:rsidRPr="0043776D">
        <w:rPr>
          <w:rFonts w:ascii="Times New Roman" w:hAnsi="Times New Roman" w:cs="Times New Roman"/>
          <w:sz w:val="24"/>
          <w:szCs w:val="24"/>
        </w:rPr>
        <w:t>systému</w:t>
      </w:r>
      <w:r w:rsidR="00924C79">
        <w:rPr>
          <w:rFonts w:ascii="Times New Roman" w:hAnsi="Times New Roman" w:cs="Times New Roman"/>
          <w:sz w:val="24"/>
          <w:szCs w:val="24"/>
        </w:rPr>
        <w:t xml:space="preserve"> školy</w:t>
      </w:r>
      <w:r w:rsidRPr="0043776D">
        <w:rPr>
          <w:rFonts w:ascii="Times New Roman" w:hAnsi="Times New Roman" w:cs="Times New Roman"/>
          <w:sz w:val="24"/>
          <w:szCs w:val="24"/>
        </w:rPr>
        <w:t xml:space="preserve"> zabezpečiť zachovanie dôverného charakteru záznamov nastavením prístupových práv k zaevidovaným údajom iba pre poverených zamestnancov organizácie. </w:t>
      </w:r>
    </w:p>
    <w:p w:rsidR="00D21618" w:rsidRDefault="00D21618" w:rsidP="0043776D">
      <w:pPr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77EFC" w:rsidRPr="00190CA1" w:rsidRDefault="00177EFC" w:rsidP="0043776D">
      <w:pPr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190CA1">
        <w:rPr>
          <w:rFonts w:ascii="Times New Roman" w:hAnsi="Times New Roman" w:cs="Times New Roman"/>
          <w:b/>
          <w:bCs/>
          <w:sz w:val="36"/>
          <w:szCs w:val="36"/>
        </w:rPr>
        <w:t>5.</w:t>
      </w:r>
      <w:r w:rsidRPr="00190CA1">
        <w:rPr>
          <w:rFonts w:ascii="Times New Roman" w:hAnsi="Times New Roman" w:cs="Times New Roman"/>
          <w:b/>
          <w:bCs/>
          <w:sz w:val="36"/>
          <w:szCs w:val="36"/>
        </w:rPr>
        <w:tab/>
        <w:t>Obmedzený prístup k pedagogickej dokumentácii</w:t>
      </w:r>
    </w:p>
    <w:p w:rsidR="00177EFC" w:rsidRPr="0043776D" w:rsidRDefault="00177EFC" w:rsidP="0043776D">
      <w:pPr>
        <w:pStyle w:val="Zkladntext3"/>
        <w:tabs>
          <w:tab w:val="clear" w:pos="-720"/>
        </w:tabs>
        <w:suppressAutoHyphens w:val="0"/>
        <w:autoSpaceDE/>
        <w:autoSpaceDN/>
        <w:spacing w:line="360" w:lineRule="auto"/>
        <w:rPr>
          <w:spacing w:val="0"/>
        </w:rPr>
      </w:pPr>
    </w:p>
    <w:p w:rsidR="00177EFC" w:rsidRDefault="00177EFC" w:rsidP="00190CA1">
      <w:pPr>
        <w:pStyle w:val="Zkladntext3"/>
        <w:tabs>
          <w:tab w:val="clear" w:pos="-720"/>
        </w:tabs>
        <w:suppressAutoHyphens w:val="0"/>
        <w:autoSpaceDE/>
        <w:autoSpaceDN/>
        <w:spacing w:line="360" w:lineRule="auto"/>
        <w:ind w:firstLine="708"/>
        <w:rPr>
          <w:b/>
          <w:spacing w:val="0"/>
        </w:rPr>
      </w:pPr>
      <w:r w:rsidRPr="0043776D">
        <w:rPr>
          <w:spacing w:val="0"/>
        </w:rPr>
        <w:t>Vzhľadom na skutočnosť, že pedagogická dokumentácia obsahuje informácie dôverného charakteru, ako aj osobné údaje, j</w:t>
      </w:r>
      <w:r w:rsidRPr="0043776D">
        <w:rPr>
          <w:b/>
          <w:spacing w:val="0"/>
        </w:rPr>
        <w:t xml:space="preserve">e nutné pri manipulácii </w:t>
      </w:r>
      <w:r w:rsidRPr="0043776D">
        <w:rPr>
          <w:spacing w:val="0"/>
        </w:rPr>
        <w:t>s ňou,</w:t>
      </w:r>
      <w:r w:rsidRPr="0043776D">
        <w:rPr>
          <w:b/>
          <w:spacing w:val="0"/>
        </w:rPr>
        <w:t xml:space="preserve"> ako aj pri jej využívaní prísne dodržiavať zásady obmedzeného prístupu.</w:t>
      </w:r>
    </w:p>
    <w:p w:rsidR="00190CA1" w:rsidRPr="00190CA1" w:rsidRDefault="00190CA1" w:rsidP="00190CA1">
      <w:pPr>
        <w:pStyle w:val="Zkladntext3"/>
        <w:tabs>
          <w:tab w:val="clear" w:pos="-720"/>
        </w:tabs>
        <w:suppressAutoHyphens w:val="0"/>
        <w:autoSpaceDE/>
        <w:autoSpaceDN/>
        <w:spacing w:line="360" w:lineRule="auto"/>
        <w:ind w:firstLine="708"/>
        <w:rPr>
          <w:spacing w:val="0"/>
        </w:rPr>
      </w:pPr>
    </w:p>
    <w:p w:rsidR="00177EFC" w:rsidRPr="0043776D" w:rsidRDefault="00177EFC" w:rsidP="0043776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bCs/>
          <w:sz w:val="24"/>
          <w:szCs w:val="24"/>
        </w:rPr>
        <w:t>Obmedzený prístup k pedagogickej dokumentácii</w:t>
      </w:r>
      <w:r w:rsidRPr="0043776D">
        <w:rPr>
          <w:rFonts w:ascii="Times New Roman" w:hAnsi="Times New Roman" w:cs="Times New Roman"/>
          <w:sz w:val="24"/>
          <w:szCs w:val="24"/>
        </w:rPr>
        <w:t xml:space="preserve"> vyplýva škole z </w:t>
      </w:r>
      <w:r w:rsidRPr="0043776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855AC">
        <w:rPr>
          <w:rFonts w:ascii="Times New Roman" w:hAnsi="Times New Roman" w:cs="Times New Roman"/>
          <w:b/>
          <w:sz w:val="24"/>
          <w:szCs w:val="24"/>
        </w:rPr>
        <w:t>31</w:t>
      </w:r>
      <w:r w:rsidRPr="0043776D">
        <w:rPr>
          <w:rFonts w:ascii="Times New Roman" w:hAnsi="Times New Roman" w:cs="Times New Roman"/>
          <w:b/>
          <w:sz w:val="24"/>
          <w:szCs w:val="24"/>
        </w:rPr>
        <w:t xml:space="preserve"> zákona č.</w:t>
      </w:r>
      <w:r w:rsidR="00D855AC">
        <w:rPr>
          <w:rFonts w:ascii="Times New Roman" w:hAnsi="Times New Roman" w:cs="Times New Roman"/>
          <w:b/>
          <w:sz w:val="24"/>
          <w:szCs w:val="24"/>
        </w:rPr>
        <w:t> 18</w:t>
      </w:r>
      <w:r w:rsidRPr="0043776D">
        <w:rPr>
          <w:rFonts w:ascii="Times New Roman" w:hAnsi="Times New Roman" w:cs="Times New Roman"/>
          <w:b/>
          <w:sz w:val="24"/>
          <w:szCs w:val="24"/>
        </w:rPr>
        <w:t>/20</w:t>
      </w:r>
      <w:r w:rsidR="00D855AC">
        <w:rPr>
          <w:rFonts w:ascii="Times New Roman" w:hAnsi="Times New Roman" w:cs="Times New Roman"/>
          <w:b/>
          <w:sz w:val="24"/>
          <w:szCs w:val="24"/>
        </w:rPr>
        <w:t>18</w:t>
      </w:r>
      <w:r w:rsidRPr="0043776D">
        <w:rPr>
          <w:rFonts w:ascii="Times New Roman" w:hAnsi="Times New Roman" w:cs="Times New Roman"/>
          <w:b/>
          <w:sz w:val="24"/>
          <w:szCs w:val="24"/>
        </w:rPr>
        <w:t xml:space="preserve"> Z. z.</w:t>
      </w:r>
      <w:r w:rsidRPr="0043776D">
        <w:rPr>
          <w:rFonts w:ascii="Times New Roman" w:hAnsi="Times New Roman" w:cs="Times New Roman"/>
          <w:sz w:val="24"/>
          <w:szCs w:val="24"/>
        </w:rPr>
        <w:t xml:space="preserve"> </w:t>
      </w:r>
      <w:r w:rsidRPr="00D855AC">
        <w:rPr>
          <w:rFonts w:ascii="Times New Roman" w:hAnsi="Times New Roman" w:cs="Times New Roman"/>
          <w:b/>
          <w:sz w:val="24"/>
          <w:szCs w:val="24"/>
        </w:rPr>
        <w:t>o ochrane osobných údajov</w:t>
      </w:r>
      <w:r w:rsidRPr="0043776D">
        <w:rPr>
          <w:rFonts w:ascii="Times New Roman" w:hAnsi="Times New Roman" w:cs="Times New Roman"/>
          <w:sz w:val="24"/>
          <w:szCs w:val="24"/>
        </w:rPr>
        <w:t xml:space="preserve"> </w:t>
      </w:r>
      <w:r w:rsidR="00D855AC">
        <w:rPr>
          <w:rFonts w:ascii="Times New Roman" w:hAnsi="Times New Roman" w:cs="Times New Roman"/>
          <w:sz w:val="24"/>
          <w:szCs w:val="24"/>
        </w:rPr>
        <w:t>a o zmene a doplnení niektorých zákonov</w:t>
      </w:r>
      <w:r w:rsidRPr="0043776D">
        <w:rPr>
          <w:rFonts w:ascii="Times New Roman" w:hAnsi="Times New Roman" w:cs="Times New Roman"/>
          <w:sz w:val="24"/>
          <w:szCs w:val="24"/>
        </w:rPr>
        <w:t xml:space="preserve">, </w:t>
      </w:r>
      <w:r w:rsidR="0043776D">
        <w:rPr>
          <w:rFonts w:ascii="Times New Roman" w:hAnsi="Times New Roman" w:cs="Times New Roman"/>
          <w:sz w:val="24"/>
          <w:szCs w:val="24"/>
        </w:rPr>
        <w:t xml:space="preserve">ako aj z § </w:t>
      </w:r>
      <w:r w:rsidR="0043776D" w:rsidRPr="00D855AC">
        <w:rPr>
          <w:rFonts w:ascii="Times New Roman" w:hAnsi="Times New Roman" w:cs="Times New Roman"/>
          <w:b/>
          <w:sz w:val="24"/>
          <w:szCs w:val="24"/>
        </w:rPr>
        <w:t>16 ods. 2 písm. k)</w:t>
      </w:r>
      <w:r w:rsidR="0043776D">
        <w:rPr>
          <w:rFonts w:ascii="Times New Roman" w:hAnsi="Times New Roman" w:cs="Times New Roman"/>
          <w:sz w:val="24"/>
          <w:szCs w:val="24"/>
        </w:rPr>
        <w:t xml:space="preserve"> </w:t>
      </w:r>
      <w:r w:rsidRPr="0043776D">
        <w:rPr>
          <w:rFonts w:ascii="Times New Roman" w:hAnsi="Times New Roman" w:cs="Times New Roman"/>
          <w:sz w:val="24"/>
          <w:szCs w:val="24"/>
        </w:rPr>
        <w:t xml:space="preserve">a prenesene </w:t>
      </w:r>
      <w:r w:rsidRPr="0043776D">
        <w:rPr>
          <w:rFonts w:ascii="Times New Roman" w:hAnsi="Times New Roman" w:cs="Times New Roman"/>
          <w:b/>
          <w:sz w:val="24"/>
          <w:szCs w:val="24"/>
        </w:rPr>
        <w:t>§ 13 ods. 5 zákona č. 395/2002 Z. z.</w:t>
      </w:r>
      <w:r w:rsidRPr="0043776D">
        <w:rPr>
          <w:rFonts w:ascii="Times New Roman" w:hAnsi="Times New Roman" w:cs="Times New Roman"/>
          <w:sz w:val="24"/>
          <w:szCs w:val="24"/>
        </w:rPr>
        <w:t xml:space="preserve"> o archívoch a registratúrach a o zmene a doplnení niektorých zákonov v znení neskorších predpisov. </w:t>
      </w:r>
    </w:p>
    <w:p w:rsidR="00177EFC" w:rsidRPr="0043776D" w:rsidRDefault="00177EFC" w:rsidP="004377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EFC" w:rsidRPr="00DC369D" w:rsidRDefault="00177EFC" w:rsidP="004377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69D">
        <w:rPr>
          <w:rFonts w:ascii="Times New Roman" w:hAnsi="Times New Roman" w:cs="Times New Roman"/>
          <w:b/>
          <w:sz w:val="24"/>
          <w:szCs w:val="24"/>
        </w:rPr>
        <w:t>Zákon</w:t>
      </w:r>
      <w:r w:rsidR="00D855AC">
        <w:rPr>
          <w:rFonts w:ascii="Times New Roman" w:hAnsi="Times New Roman" w:cs="Times New Roman"/>
          <w:b/>
          <w:sz w:val="24"/>
          <w:szCs w:val="24"/>
        </w:rPr>
        <w:t xml:space="preserve"> č. 395/2002 Z. z.</w:t>
      </w:r>
      <w:r w:rsidRPr="00DC369D">
        <w:rPr>
          <w:rFonts w:ascii="Times New Roman" w:hAnsi="Times New Roman" w:cs="Times New Roman"/>
          <w:b/>
          <w:sz w:val="24"/>
          <w:szCs w:val="24"/>
        </w:rPr>
        <w:t xml:space="preserve"> o archívoch a</w:t>
      </w:r>
      <w:r w:rsidR="00D855AC">
        <w:rPr>
          <w:rFonts w:ascii="Times New Roman" w:hAnsi="Times New Roman" w:cs="Times New Roman"/>
          <w:b/>
          <w:sz w:val="24"/>
          <w:szCs w:val="24"/>
        </w:rPr>
        <w:t> </w:t>
      </w:r>
      <w:r w:rsidRPr="00DC369D">
        <w:rPr>
          <w:rFonts w:ascii="Times New Roman" w:hAnsi="Times New Roman" w:cs="Times New Roman"/>
          <w:b/>
          <w:sz w:val="24"/>
          <w:szCs w:val="24"/>
        </w:rPr>
        <w:t>registratúrach</w:t>
      </w:r>
      <w:r w:rsidR="00D855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7EFC" w:rsidRPr="0043776D" w:rsidRDefault="002E223F" w:rsidP="0043776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b/>
          <w:sz w:val="24"/>
          <w:szCs w:val="24"/>
        </w:rPr>
        <w:t>Aj</w:t>
      </w:r>
      <w:r w:rsidR="00177EFC" w:rsidRPr="0043776D">
        <w:rPr>
          <w:rFonts w:ascii="Times New Roman" w:hAnsi="Times New Roman" w:cs="Times New Roman"/>
          <w:b/>
          <w:sz w:val="24"/>
          <w:szCs w:val="24"/>
        </w:rPr>
        <w:t xml:space="preserve"> na pedagogickú dokumentáciu</w:t>
      </w:r>
      <w:r w:rsidRPr="0043776D">
        <w:rPr>
          <w:rFonts w:ascii="Times New Roman" w:hAnsi="Times New Roman" w:cs="Times New Roman"/>
          <w:b/>
          <w:sz w:val="24"/>
          <w:szCs w:val="24"/>
        </w:rPr>
        <w:t xml:space="preserve"> treba</w:t>
      </w:r>
      <w:r w:rsidR="00177EFC" w:rsidRPr="0043776D">
        <w:rPr>
          <w:rFonts w:ascii="Times New Roman" w:hAnsi="Times New Roman" w:cs="Times New Roman"/>
          <w:b/>
          <w:sz w:val="24"/>
          <w:szCs w:val="24"/>
        </w:rPr>
        <w:t xml:space="preserve"> v plnom rozsahu uplatňovať </w:t>
      </w:r>
      <w:r w:rsidR="00177EFC" w:rsidRPr="0043776D">
        <w:rPr>
          <w:rFonts w:ascii="Times New Roman" w:hAnsi="Times New Roman" w:cs="Times New Roman"/>
          <w:sz w:val="24"/>
          <w:szCs w:val="24"/>
        </w:rPr>
        <w:t>zásady správy registratúry (pripomíname, že pedagogická dokumentácia je integrálnou súčasťou registratúry) a </w:t>
      </w:r>
      <w:r w:rsidR="00177EFC" w:rsidRPr="0043776D">
        <w:rPr>
          <w:rFonts w:ascii="Times New Roman" w:hAnsi="Times New Roman" w:cs="Times New Roman"/>
          <w:b/>
          <w:bCs/>
          <w:sz w:val="24"/>
          <w:szCs w:val="24"/>
        </w:rPr>
        <w:t>ustanovenia zákona o archívoch a registratúrach</w:t>
      </w:r>
      <w:r w:rsidR="00177EFC" w:rsidRPr="0043776D">
        <w:rPr>
          <w:rFonts w:ascii="Times New Roman" w:hAnsi="Times New Roman" w:cs="Times New Roman"/>
          <w:sz w:val="24"/>
          <w:szCs w:val="24"/>
        </w:rPr>
        <w:t xml:space="preserve">. </w:t>
      </w:r>
      <w:r w:rsidR="00177EFC" w:rsidRPr="00D855AC">
        <w:rPr>
          <w:rFonts w:ascii="Times New Roman" w:hAnsi="Times New Roman" w:cs="Times New Roman"/>
          <w:sz w:val="24"/>
          <w:szCs w:val="24"/>
        </w:rPr>
        <w:t xml:space="preserve">Spomínaný § 16 ods. 2 písm. k) a § 13 </w:t>
      </w:r>
      <w:r w:rsidR="00177EFC" w:rsidRPr="0043776D">
        <w:rPr>
          <w:rFonts w:ascii="Times New Roman" w:hAnsi="Times New Roman" w:cs="Times New Roman"/>
          <w:sz w:val="24"/>
          <w:szCs w:val="24"/>
        </w:rPr>
        <w:t xml:space="preserve">ods. 5 tohto zákona hovorí, že </w:t>
      </w:r>
      <w:r w:rsidR="00177EFC" w:rsidRPr="0043776D">
        <w:rPr>
          <w:rFonts w:ascii="Times New Roman" w:hAnsi="Times New Roman" w:cs="Times New Roman"/>
          <w:b/>
          <w:sz w:val="24"/>
          <w:szCs w:val="24"/>
        </w:rPr>
        <w:t>na registratúrne záznamy, ktoré obsahujú osobné údaje musí organizácia aplikovať obmedzený prístup</w:t>
      </w:r>
      <w:r w:rsidR="00177EFC" w:rsidRPr="0043776D">
        <w:rPr>
          <w:rFonts w:ascii="Times New Roman" w:hAnsi="Times New Roman" w:cs="Times New Roman"/>
          <w:sz w:val="24"/>
          <w:szCs w:val="24"/>
        </w:rPr>
        <w:t xml:space="preserve">, a to v dĺžke trvania 90 rokov od vzniku registratúrneho záznamu. Obmedzením sa v tomto prípade rozumie to, že </w:t>
      </w:r>
      <w:r w:rsidR="00177EFC" w:rsidRPr="0043776D">
        <w:rPr>
          <w:rFonts w:ascii="Times New Roman" w:hAnsi="Times New Roman" w:cs="Times New Roman"/>
          <w:b/>
          <w:sz w:val="24"/>
          <w:szCs w:val="24"/>
        </w:rPr>
        <w:t>prístup k údajom uvedeným v pedagogickej dokumentácii má iba žiak, resp. zákonný zástupca, o ktorého osobné údaje ide a poverený zamestnanec školy.</w:t>
      </w:r>
      <w:r w:rsidR="00177EFC" w:rsidRPr="0043776D">
        <w:rPr>
          <w:rFonts w:ascii="Times New Roman" w:hAnsi="Times New Roman" w:cs="Times New Roman"/>
          <w:sz w:val="24"/>
          <w:szCs w:val="24"/>
        </w:rPr>
        <w:t xml:space="preserve"> V tomto bode je zákon o archívoch a registratúrach nad zákon</w:t>
      </w:r>
      <w:r w:rsidRPr="0043776D">
        <w:rPr>
          <w:rFonts w:ascii="Times New Roman" w:hAnsi="Times New Roman" w:cs="Times New Roman"/>
          <w:sz w:val="24"/>
          <w:szCs w:val="24"/>
        </w:rPr>
        <w:t>om</w:t>
      </w:r>
      <w:r w:rsidR="00177EFC" w:rsidRPr="0043776D">
        <w:rPr>
          <w:rFonts w:ascii="Times New Roman" w:hAnsi="Times New Roman" w:cs="Times New Roman"/>
          <w:sz w:val="24"/>
          <w:szCs w:val="24"/>
        </w:rPr>
        <w:t xml:space="preserve"> o ochrane osobných údajov.</w:t>
      </w:r>
    </w:p>
    <w:p w:rsidR="00177EFC" w:rsidRPr="0043776D" w:rsidRDefault="00177EFC" w:rsidP="004377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ab/>
      </w:r>
    </w:p>
    <w:p w:rsidR="00177EFC" w:rsidRPr="00577A64" w:rsidRDefault="00177EFC" w:rsidP="00437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577A64">
        <w:rPr>
          <w:rFonts w:ascii="Times New Roman" w:hAnsi="Times New Roman" w:cs="Times New Roman"/>
          <w:color w:val="00B050"/>
          <w:sz w:val="24"/>
          <w:szCs w:val="24"/>
        </w:rPr>
        <w:lastRenderedPageBreak/>
        <w:t>Zásady obmedzenia prístupu k pedagogickej dokumentácii</w:t>
      </w:r>
      <w:r w:rsidR="00811E99" w:rsidRPr="00577A64">
        <w:rPr>
          <w:rFonts w:ascii="Times New Roman" w:hAnsi="Times New Roman" w:cs="Times New Roman"/>
          <w:color w:val="00B050"/>
          <w:sz w:val="24"/>
          <w:szCs w:val="24"/>
        </w:rPr>
        <w:t xml:space="preserve"> a k osobným zložkám</w:t>
      </w:r>
      <w:r w:rsidR="002E223F" w:rsidRPr="00577A64">
        <w:rPr>
          <w:rFonts w:ascii="Times New Roman" w:hAnsi="Times New Roman" w:cs="Times New Roman"/>
          <w:color w:val="00B050"/>
          <w:sz w:val="24"/>
          <w:szCs w:val="24"/>
        </w:rPr>
        <w:t xml:space="preserve"> žiakov</w:t>
      </w:r>
      <w:r w:rsidRPr="00577A64">
        <w:rPr>
          <w:rFonts w:ascii="Times New Roman" w:hAnsi="Times New Roman" w:cs="Times New Roman"/>
          <w:color w:val="00B050"/>
          <w:sz w:val="24"/>
          <w:szCs w:val="24"/>
        </w:rPr>
        <w:t xml:space="preserve"> je nutné prísne dodržiavať najmä pri zabezpečovaní prístupu k registratúre, teda pri vypožičiavaní spisov, nazeraní do nich, ako aj pri vyhotovovaní výpisov, odpisov a kópií z nich.</w:t>
      </w:r>
    </w:p>
    <w:p w:rsidR="004B1370" w:rsidRDefault="004B1370" w:rsidP="0043776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7EFC" w:rsidRPr="00190CA1" w:rsidRDefault="00177EFC" w:rsidP="0043776D">
      <w:pPr>
        <w:spacing w:line="36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90CA1">
        <w:rPr>
          <w:rFonts w:ascii="Times New Roman" w:hAnsi="Times New Roman" w:cs="Times New Roman"/>
          <w:b/>
          <w:bCs/>
          <w:sz w:val="40"/>
          <w:szCs w:val="40"/>
        </w:rPr>
        <w:t>6.</w:t>
      </w:r>
      <w:r w:rsidRPr="00190CA1">
        <w:rPr>
          <w:rFonts w:ascii="Times New Roman" w:hAnsi="Times New Roman" w:cs="Times New Roman"/>
          <w:b/>
          <w:bCs/>
          <w:sz w:val="40"/>
          <w:szCs w:val="40"/>
        </w:rPr>
        <w:tab/>
        <w:t>Úschova pedagogickej dokumentácie</w:t>
      </w:r>
    </w:p>
    <w:p w:rsidR="00177EFC" w:rsidRPr="0043776D" w:rsidRDefault="00177EFC" w:rsidP="0043776D">
      <w:pPr>
        <w:pStyle w:val="Zkladntext3"/>
        <w:spacing w:line="360" w:lineRule="auto"/>
        <w:rPr>
          <w:b/>
          <w:bCs/>
        </w:rPr>
      </w:pPr>
    </w:p>
    <w:p w:rsidR="00177EFC" w:rsidRDefault="00177EFC" w:rsidP="0043776D">
      <w:pPr>
        <w:pStyle w:val="Zkladntext3"/>
        <w:spacing w:line="360" w:lineRule="auto"/>
        <w:rPr>
          <w:b/>
          <w:bCs/>
        </w:rPr>
      </w:pPr>
      <w:r w:rsidRPr="00DC369D">
        <w:rPr>
          <w:b/>
          <w:bCs/>
        </w:rPr>
        <w:t>Ukladanie pedagogickej dokumentácie</w:t>
      </w:r>
    </w:p>
    <w:p w:rsidR="00D855AC" w:rsidRDefault="00D855AC" w:rsidP="0043776D">
      <w:pPr>
        <w:pStyle w:val="Zkladntext3"/>
        <w:spacing w:line="360" w:lineRule="auto"/>
        <w:rPr>
          <w:b/>
          <w:bCs/>
        </w:rPr>
      </w:pPr>
    </w:p>
    <w:p w:rsidR="00177EFC" w:rsidRPr="0043776D" w:rsidRDefault="00DC369D" w:rsidP="0043776D">
      <w:pPr>
        <w:pStyle w:val="Zkladntext3"/>
        <w:spacing w:line="360" w:lineRule="auto"/>
      </w:pPr>
      <w:r>
        <w:tab/>
      </w:r>
      <w:r w:rsidR="00177EFC" w:rsidRPr="0043776D">
        <w:t xml:space="preserve">Ukladanie pedagogickej dokumentácie </w:t>
      </w:r>
      <w:r w:rsidR="00177EFC" w:rsidRPr="0043776D">
        <w:rPr>
          <w:b/>
        </w:rPr>
        <w:t>je</w:t>
      </w:r>
      <w:r w:rsidR="00177EFC" w:rsidRPr="0043776D">
        <w:t xml:space="preserve"> v určitom slova </w:t>
      </w:r>
      <w:r w:rsidR="00177EFC" w:rsidRPr="0043776D">
        <w:rPr>
          <w:bCs/>
        </w:rPr>
        <w:t>zmysle</w:t>
      </w:r>
      <w:r w:rsidR="00177EFC" w:rsidRPr="0043776D">
        <w:rPr>
          <w:b/>
          <w:bCs/>
        </w:rPr>
        <w:t xml:space="preserve"> uzatvorením celého cyklu pracovných postupov spojených s administratívnym zabezpečením výchovnovzdelávacieho procesu.</w:t>
      </w:r>
      <w:r w:rsidR="00177EFC" w:rsidRPr="0043776D">
        <w:t xml:space="preserve"> Pretože registratúrne záznamy zaraďujeme v procese vybavenia do vecne príslušného spisu a  registratúrna značka je viazaná tiež na spis, môžeme v rámci tohto úkonu hovoriť o ukladaní spisov. Ukladanie je konkrétnym vyjadrením pôvodného zámeru ich presného označovania, teda </w:t>
      </w:r>
      <w:r w:rsidR="00177EFC" w:rsidRPr="0043776D">
        <w:rPr>
          <w:b/>
          <w:bCs/>
        </w:rPr>
        <w:t>usporiadanie spisov podľa vecných skupín stanovených registratúrnym plánom organizácie.</w:t>
      </w:r>
      <w:r w:rsidR="00177EFC" w:rsidRPr="0043776D">
        <w:t xml:space="preserve"> V tejto etape života </w:t>
      </w:r>
      <w:r w:rsidR="00177EFC" w:rsidRPr="0043776D">
        <w:rPr>
          <w:b/>
        </w:rPr>
        <w:t>spisy</w:t>
      </w:r>
      <w:r w:rsidR="00177EFC" w:rsidRPr="0043776D">
        <w:t xml:space="preserve"> </w:t>
      </w:r>
      <w:r w:rsidR="00177EFC" w:rsidRPr="0043776D">
        <w:rPr>
          <w:b/>
          <w:bCs/>
        </w:rPr>
        <w:t>čakajú na uplynutie lehôt uloženia a po ich uplynutí na svoje vyradenie.</w:t>
      </w:r>
    </w:p>
    <w:p w:rsidR="00177EFC" w:rsidRPr="0043776D" w:rsidRDefault="00177EFC" w:rsidP="0043776D">
      <w:pPr>
        <w:pStyle w:val="Zkladntext3"/>
        <w:spacing w:line="360" w:lineRule="auto"/>
      </w:pPr>
    </w:p>
    <w:p w:rsidR="00177EFC" w:rsidRPr="0043776D" w:rsidRDefault="00177EFC" w:rsidP="0043776D">
      <w:pPr>
        <w:pStyle w:val="Zkladntext3"/>
        <w:spacing w:line="360" w:lineRule="auto"/>
        <w:rPr>
          <w:b/>
          <w:bCs/>
        </w:rPr>
      </w:pPr>
    </w:p>
    <w:p w:rsidR="00177EFC" w:rsidRPr="0043776D" w:rsidRDefault="00177EFC" w:rsidP="0043776D">
      <w:pPr>
        <w:pStyle w:val="Zkladntext3"/>
        <w:spacing w:line="360" w:lineRule="auto"/>
      </w:pPr>
      <w:r w:rsidRPr="0043776D">
        <w:rPr>
          <w:b/>
          <w:bCs/>
        </w:rPr>
        <w:t>Pri ukladaní pedagogickej dokumentácie treba</w:t>
      </w:r>
      <w:r w:rsidRPr="0043776D">
        <w:t>:</w:t>
      </w:r>
    </w:p>
    <w:p w:rsidR="00177EFC" w:rsidRPr="0043776D" w:rsidRDefault="00177EFC" w:rsidP="0043776D">
      <w:pPr>
        <w:pStyle w:val="Zkladntext3"/>
        <w:numPr>
          <w:ilvl w:val="0"/>
          <w:numId w:val="3"/>
        </w:numPr>
        <w:spacing w:line="360" w:lineRule="auto"/>
      </w:pPr>
      <w:r w:rsidRPr="0043776D">
        <w:rPr>
          <w:b/>
          <w:bCs/>
        </w:rPr>
        <w:t>vytvoriť organizačné a priestorové podmienky</w:t>
      </w:r>
      <w:r w:rsidRPr="0043776D">
        <w:t xml:space="preserve"> tak, aby uložené spisy boli čo najrýchlejšie dosiahnuteľné,</w:t>
      </w:r>
    </w:p>
    <w:p w:rsidR="00177EFC" w:rsidRPr="0043776D" w:rsidRDefault="00177EFC" w:rsidP="0043776D">
      <w:pPr>
        <w:pStyle w:val="Zkladntext3"/>
        <w:numPr>
          <w:ilvl w:val="0"/>
          <w:numId w:val="3"/>
        </w:numPr>
        <w:spacing w:line="360" w:lineRule="auto"/>
        <w:rPr>
          <w:b/>
          <w:bCs/>
        </w:rPr>
      </w:pPr>
      <w:r w:rsidRPr="0043776D">
        <w:t xml:space="preserve">v rámci registratúrneho plánu </w:t>
      </w:r>
      <w:r w:rsidRPr="0043776D">
        <w:rPr>
          <w:b/>
          <w:bCs/>
        </w:rPr>
        <w:t>dbať o zvolenie čo najúčelnejšej vecnej štruktúry ich uloženia.</w:t>
      </w:r>
    </w:p>
    <w:p w:rsidR="00177EFC" w:rsidRPr="0043776D" w:rsidRDefault="00177EFC" w:rsidP="0043776D">
      <w:pPr>
        <w:pStyle w:val="Zkladntext3"/>
        <w:spacing w:line="360" w:lineRule="auto"/>
      </w:pPr>
    </w:p>
    <w:p w:rsidR="00177EFC" w:rsidRDefault="00177EFC" w:rsidP="0043776D">
      <w:pPr>
        <w:pStyle w:val="Zkladntext3"/>
        <w:spacing w:line="360" w:lineRule="auto"/>
        <w:rPr>
          <w:b/>
        </w:rPr>
      </w:pPr>
      <w:r w:rsidRPr="00DC369D">
        <w:rPr>
          <w:b/>
        </w:rPr>
        <w:t>Usporiadanie spisov</w:t>
      </w:r>
    </w:p>
    <w:p w:rsidR="00D855AC" w:rsidRPr="00DC369D" w:rsidRDefault="00D855AC" w:rsidP="0043776D">
      <w:pPr>
        <w:pStyle w:val="Zkladntext3"/>
        <w:spacing w:line="360" w:lineRule="auto"/>
        <w:rPr>
          <w:b/>
        </w:rPr>
      </w:pPr>
    </w:p>
    <w:p w:rsidR="00177EFC" w:rsidRPr="0043776D" w:rsidRDefault="00DC369D" w:rsidP="0043776D">
      <w:pPr>
        <w:pStyle w:val="Zkladntext3"/>
        <w:spacing w:line="360" w:lineRule="auto"/>
      </w:pPr>
      <w:r>
        <w:rPr>
          <w:bCs/>
        </w:rPr>
        <w:tab/>
      </w:r>
      <w:r w:rsidR="00177EFC" w:rsidRPr="0043776D">
        <w:rPr>
          <w:bCs/>
        </w:rPr>
        <w:t>Usporiadanie pedagogickej dokumentácie</w:t>
      </w:r>
      <w:r w:rsidR="00177EFC" w:rsidRPr="0043776D">
        <w:rPr>
          <w:bCs/>
          <w:i/>
          <w:iCs/>
        </w:rPr>
        <w:t xml:space="preserve"> </w:t>
      </w:r>
      <w:r w:rsidR="00177EFC" w:rsidRPr="0043776D">
        <w:t xml:space="preserve">je dané v súlade s označovaním spisov registratúrnymi značkami. Osobné </w:t>
      </w:r>
      <w:r w:rsidR="00811E99">
        <w:t>zložky</w:t>
      </w:r>
      <w:r w:rsidR="00177EFC" w:rsidRPr="0043776D">
        <w:t xml:space="preserve"> žiakov </w:t>
      </w:r>
      <w:r w:rsidR="00177EFC" w:rsidRPr="0043776D">
        <w:rPr>
          <w:b/>
          <w:bCs/>
        </w:rPr>
        <w:t>ukladáme do</w:t>
      </w:r>
      <w:r w:rsidR="00177EFC" w:rsidRPr="0043776D">
        <w:t> </w:t>
      </w:r>
      <w:r w:rsidR="00177EFC" w:rsidRPr="0043776D">
        <w:rPr>
          <w:b/>
          <w:bCs/>
        </w:rPr>
        <w:t>samostatných obalov</w:t>
      </w:r>
      <w:r w:rsidR="00177EFC" w:rsidRPr="0043776D">
        <w:t xml:space="preserve"> (najvýhodnejšie v spisových doskách so šnúrami alebo archívnych boxoch, príp. z</w:t>
      </w:r>
      <w:r w:rsidR="00013973" w:rsidRPr="0043776D">
        <w:t>o</w:t>
      </w:r>
      <w:r w:rsidR="00177EFC" w:rsidRPr="0043776D">
        <w:t xml:space="preserve">raďovačoch) </w:t>
      </w:r>
      <w:r w:rsidR="00177EFC" w:rsidRPr="0043776D">
        <w:rPr>
          <w:b/>
          <w:bCs/>
        </w:rPr>
        <w:t>podľa registratúrnych značiek</w:t>
      </w:r>
      <w:r w:rsidR="00177EFC" w:rsidRPr="0043776D">
        <w:t xml:space="preserve"> a v rámci nich v chronologicko-numerickom poradí s najvyšším číslom navrchu. </w:t>
      </w:r>
    </w:p>
    <w:p w:rsidR="00D855AC" w:rsidRPr="0043776D" w:rsidRDefault="00D855AC" w:rsidP="00D855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D855AC" w:rsidRPr="003E249C" w:rsidRDefault="00D855AC" w:rsidP="00D85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9C">
        <w:rPr>
          <w:rFonts w:ascii="Times New Roman" w:hAnsi="Times New Roman" w:cs="Times New Roman"/>
          <w:sz w:val="24"/>
          <w:szCs w:val="24"/>
        </w:rPr>
        <w:t xml:space="preserve">Pri evidovaní osobných </w:t>
      </w:r>
      <w:r w:rsidR="00811E99">
        <w:rPr>
          <w:rFonts w:ascii="Times New Roman" w:hAnsi="Times New Roman" w:cs="Times New Roman"/>
          <w:sz w:val="24"/>
          <w:szCs w:val="24"/>
        </w:rPr>
        <w:t>zložiek</w:t>
      </w:r>
      <w:r w:rsidRPr="003E249C">
        <w:rPr>
          <w:rFonts w:ascii="Times New Roman" w:hAnsi="Times New Roman" w:cs="Times New Roman"/>
          <w:sz w:val="24"/>
          <w:szCs w:val="24"/>
        </w:rPr>
        <w:t xml:space="preserve"> žiakov odporúčame zároveň zavedenie menného registra</w:t>
      </w:r>
      <w:r w:rsidR="003E249C" w:rsidRPr="003E249C">
        <w:rPr>
          <w:rFonts w:ascii="Times New Roman" w:hAnsi="Times New Roman" w:cs="Times New Roman"/>
          <w:sz w:val="24"/>
          <w:szCs w:val="24"/>
        </w:rPr>
        <w:t xml:space="preserve">, ktorý uľahčí vyhľadávanie týchto spisov počas celej lehoty uloženia. </w:t>
      </w:r>
    </w:p>
    <w:p w:rsidR="00D855AC" w:rsidRDefault="00D855AC" w:rsidP="0043776D">
      <w:pPr>
        <w:pStyle w:val="Zkladntext3"/>
        <w:spacing w:line="360" w:lineRule="auto"/>
        <w:rPr>
          <w:color w:val="FF0000"/>
        </w:rPr>
      </w:pPr>
    </w:p>
    <w:p w:rsidR="00D855AC" w:rsidRDefault="00DC369D" w:rsidP="0043776D">
      <w:pPr>
        <w:pStyle w:val="Zkladntext3"/>
        <w:spacing w:line="360" w:lineRule="auto"/>
      </w:pPr>
      <w:r>
        <w:rPr>
          <w:color w:val="FF0000"/>
        </w:rPr>
        <w:tab/>
      </w:r>
      <w:r w:rsidR="00177EFC" w:rsidRPr="003E249C">
        <w:t xml:space="preserve">Osobné </w:t>
      </w:r>
      <w:r w:rsidR="00811E99">
        <w:t>zložky</w:t>
      </w:r>
      <w:r w:rsidR="00177EFC" w:rsidRPr="003E249C">
        <w:t xml:space="preserve"> žiakov ukladáme v osobitných obaloch a</w:t>
      </w:r>
      <w:r w:rsidR="00013973" w:rsidRPr="003E249C">
        <w:t xml:space="preserve"> po ich uzatvorení (po ukončení dochádzky) sa </w:t>
      </w:r>
      <w:r w:rsidR="00177EFC" w:rsidRPr="003E249C">
        <w:t xml:space="preserve">odporúča ich usporiadanie </w:t>
      </w:r>
      <w:r w:rsidR="00177EFC" w:rsidRPr="003E249C">
        <w:rPr>
          <w:b/>
        </w:rPr>
        <w:t>podľa jednotlivých ročníkov</w:t>
      </w:r>
      <w:r w:rsidR="00013973" w:rsidRPr="003E249C">
        <w:rPr>
          <w:b/>
        </w:rPr>
        <w:t xml:space="preserve"> vyradenia</w:t>
      </w:r>
      <w:r w:rsidR="00177EFC" w:rsidRPr="003E249C">
        <w:rPr>
          <w:b/>
        </w:rPr>
        <w:t xml:space="preserve"> </w:t>
      </w:r>
      <w:r w:rsidR="00177EFC" w:rsidRPr="003E249C">
        <w:t xml:space="preserve">a v rámci nich v abecednom usporiadaní podľa priezvisk žiakov. </w:t>
      </w:r>
      <w:r w:rsidR="00177EFC" w:rsidRPr="0043776D">
        <w:t xml:space="preserve"> </w:t>
      </w:r>
      <w:r w:rsidR="00F97F33" w:rsidRPr="0043776D">
        <w:t xml:space="preserve"> </w:t>
      </w:r>
    </w:p>
    <w:p w:rsidR="00811E99" w:rsidRPr="0043776D" w:rsidRDefault="00811E99" w:rsidP="0043776D">
      <w:pPr>
        <w:pStyle w:val="Zkladntext3"/>
        <w:spacing w:line="360" w:lineRule="auto"/>
        <w:rPr>
          <w:color w:val="92D0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77EFC" w:rsidRPr="0043776D" w:rsidTr="003E249C">
        <w:tc>
          <w:tcPr>
            <w:tcW w:w="9060" w:type="dxa"/>
            <w:shd w:val="clear" w:color="auto" w:fill="auto"/>
          </w:tcPr>
          <w:p w:rsidR="00177EFC" w:rsidRPr="0043776D" w:rsidRDefault="00177EFC" w:rsidP="00604840">
            <w:pPr>
              <w:pStyle w:val="Zkladntext3"/>
              <w:spacing w:line="360" w:lineRule="auto"/>
              <w:rPr>
                <w:b/>
                <w:color w:val="FF0000"/>
              </w:rPr>
            </w:pPr>
            <w:r w:rsidRPr="003E249C">
              <w:rPr>
                <w:b/>
              </w:rPr>
              <w:t>V praxi to znamená, že po uzatvorení osobn</w:t>
            </w:r>
            <w:r w:rsidR="00811E99">
              <w:rPr>
                <w:b/>
              </w:rPr>
              <w:t>ej</w:t>
            </w:r>
            <w:r w:rsidRPr="003E249C">
              <w:rPr>
                <w:b/>
              </w:rPr>
              <w:t xml:space="preserve"> </w:t>
            </w:r>
            <w:r w:rsidR="00811E99">
              <w:rPr>
                <w:b/>
              </w:rPr>
              <w:t>zložky</w:t>
            </w:r>
            <w:r w:rsidR="00013973" w:rsidRPr="003E249C">
              <w:rPr>
                <w:b/>
              </w:rPr>
              <w:t xml:space="preserve"> žiaka </w:t>
            </w:r>
            <w:r w:rsidRPr="003E249C">
              <w:rPr>
                <w:b/>
              </w:rPr>
              <w:t>zamestnanec vypočíta termín vyradenia osobn</w:t>
            </w:r>
            <w:r w:rsidR="00604840">
              <w:rPr>
                <w:b/>
              </w:rPr>
              <w:t xml:space="preserve">ej zložky žiaka tak, že k </w:t>
            </w:r>
            <w:r w:rsidRPr="003E249C">
              <w:rPr>
                <w:b/>
              </w:rPr>
              <w:t>rok</w:t>
            </w:r>
            <w:r w:rsidR="00604840">
              <w:rPr>
                <w:b/>
              </w:rPr>
              <w:t>u</w:t>
            </w:r>
            <w:r w:rsidRPr="003E249C">
              <w:rPr>
                <w:b/>
              </w:rPr>
              <w:t xml:space="preserve"> ukončenia školy </w:t>
            </w:r>
            <w:r w:rsidR="00604840">
              <w:rPr>
                <w:b/>
              </w:rPr>
              <w:t>pripočíta 1</w:t>
            </w:r>
            <w:r w:rsidRPr="003E249C">
              <w:rPr>
                <w:b/>
              </w:rPr>
              <w:t>0 rokov</w:t>
            </w:r>
            <w:r w:rsidR="00604840">
              <w:rPr>
                <w:b/>
              </w:rPr>
              <w:t xml:space="preserve">. Nasledujúci rok je rokom vyradenia spisu. </w:t>
            </w:r>
          </w:p>
        </w:tc>
      </w:tr>
    </w:tbl>
    <w:p w:rsidR="00177EFC" w:rsidRPr="0043776D" w:rsidRDefault="00177EFC" w:rsidP="0043776D">
      <w:pPr>
        <w:pStyle w:val="Zkladntext3"/>
        <w:spacing w:line="360" w:lineRule="auto"/>
        <w:rPr>
          <w:b/>
          <w:color w:val="FF0000"/>
        </w:rPr>
      </w:pPr>
    </w:p>
    <w:p w:rsidR="00177EFC" w:rsidRPr="00577A64" w:rsidRDefault="00DC369D" w:rsidP="0043776D">
      <w:pPr>
        <w:pStyle w:val="Zkladntext3"/>
        <w:spacing w:line="360" w:lineRule="auto"/>
        <w:rPr>
          <w:color w:val="00B050"/>
        </w:rPr>
      </w:pPr>
      <w:r>
        <w:tab/>
      </w:r>
      <w:r w:rsidR="00177EFC" w:rsidRPr="00577A64">
        <w:rPr>
          <w:color w:val="00B050"/>
        </w:rPr>
        <w:t xml:space="preserve">Na uloženie osobných </w:t>
      </w:r>
      <w:r w:rsidR="00811E99" w:rsidRPr="00577A64">
        <w:rPr>
          <w:color w:val="00B050"/>
        </w:rPr>
        <w:t>zložiek</w:t>
      </w:r>
      <w:r w:rsidR="00013973" w:rsidRPr="00577A64">
        <w:rPr>
          <w:color w:val="00B050"/>
        </w:rPr>
        <w:t xml:space="preserve"> žiakov </w:t>
      </w:r>
      <w:r w:rsidR="00190CA1" w:rsidRPr="00577A64">
        <w:rPr>
          <w:color w:val="00B050"/>
        </w:rPr>
        <w:t>treba využívať</w:t>
      </w:r>
      <w:r w:rsidR="00177EFC" w:rsidRPr="00577A64">
        <w:rPr>
          <w:color w:val="00B050"/>
        </w:rPr>
        <w:t xml:space="preserve"> registračné skrine a skrinky, pri ktorých je však treba vždy zabezpečiť ich bezproblémovú </w:t>
      </w:r>
      <w:proofErr w:type="spellStart"/>
      <w:r w:rsidR="00177EFC" w:rsidRPr="00577A64">
        <w:rPr>
          <w:color w:val="00B050"/>
        </w:rPr>
        <w:t>uzamykateľnosť</w:t>
      </w:r>
      <w:proofErr w:type="spellEnd"/>
      <w:r w:rsidR="00177EFC" w:rsidRPr="00577A64">
        <w:rPr>
          <w:color w:val="00B050"/>
        </w:rPr>
        <w:t>.</w:t>
      </w:r>
    </w:p>
    <w:p w:rsidR="00177EFC" w:rsidRPr="0043776D" w:rsidRDefault="00177EFC" w:rsidP="0043776D">
      <w:pPr>
        <w:pStyle w:val="Zkladntext3"/>
        <w:spacing w:line="360" w:lineRule="auto"/>
      </w:pPr>
    </w:p>
    <w:p w:rsidR="00177EFC" w:rsidRPr="00190CA1" w:rsidRDefault="00177EFC" w:rsidP="0043776D">
      <w:pPr>
        <w:pStyle w:val="Zkladntext3"/>
        <w:spacing w:line="360" w:lineRule="auto"/>
        <w:rPr>
          <w:sz w:val="40"/>
          <w:szCs w:val="40"/>
        </w:rPr>
      </w:pPr>
    </w:p>
    <w:p w:rsidR="00177EFC" w:rsidRPr="00190CA1" w:rsidRDefault="00177EFC" w:rsidP="0043776D">
      <w:pPr>
        <w:pStyle w:val="Nadpis2"/>
        <w:rPr>
          <w:sz w:val="40"/>
          <w:szCs w:val="40"/>
        </w:rPr>
      </w:pPr>
      <w:r w:rsidRPr="00190CA1">
        <w:rPr>
          <w:sz w:val="40"/>
          <w:szCs w:val="40"/>
        </w:rPr>
        <w:t>7.</w:t>
      </w:r>
      <w:r w:rsidRPr="00190CA1">
        <w:rPr>
          <w:sz w:val="40"/>
          <w:szCs w:val="40"/>
        </w:rPr>
        <w:tab/>
        <w:t>Lehoty uloženia pedagogickej dokumentácie</w:t>
      </w:r>
    </w:p>
    <w:p w:rsidR="003E249C" w:rsidRDefault="003E249C" w:rsidP="0043776D">
      <w:pPr>
        <w:spacing w:line="360" w:lineRule="auto"/>
        <w:jc w:val="both"/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</w:pPr>
    </w:p>
    <w:p w:rsidR="00177EFC" w:rsidRPr="003E249C" w:rsidRDefault="00177EFC" w:rsidP="0043776D">
      <w:pPr>
        <w:spacing w:line="36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E249C">
        <w:rPr>
          <w:rFonts w:ascii="Times New Roman" w:hAnsi="Times New Roman" w:cs="Times New Roman"/>
          <w:b/>
          <w:bCs/>
          <w:spacing w:val="-3"/>
          <w:sz w:val="24"/>
          <w:szCs w:val="24"/>
        </w:rPr>
        <w:t>Lehota uloženia</w:t>
      </w:r>
    </w:p>
    <w:p w:rsidR="00177EFC" w:rsidRPr="0043776D" w:rsidRDefault="00177EFC" w:rsidP="00DC369D">
      <w:pPr>
        <w:spacing w:line="36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3776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Lehota uloženia </w:t>
      </w:r>
      <w:r w:rsidRPr="0043776D">
        <w:rPr>
          <w:rFonts w:ascii="Times New Roman" w:hAnsi="Times New Roman" w:cs="Times New Roman"/>
          <w:b/>
          <w:bCs/>
          <w:spacing w:val="-3"/>
          <w:sz w:val="24"/>
          <w:szCs w:val="24"/>
        </w:rPr>
        <w:t>je</w:t>
      </w:r>
      <w:r w:rsidRPr="0043776D">
        <w:rPr>
          <w:rFonts w:ascii="Times New Roman" w:hAnsi="Times New Roman" w:cs="Times New Roman"/>
          <w:spacing w:val="-3"/>
          <w:sz w:val="24"/>
          <w:szCs w:val="24"/>
        </w:rPr>
        <w:t xml:space="preserve"> vo všeobecnosti počet rokov, počas ktorých daná organizácia potrebuje registratúrny záznam pre svoju činnosť. </w:t>
      </w:r>
      <w:r w:rsidRPr="0043776D">
        <w:rPr>
          <w:rFonts w:ascii="Times New Roman" w:hAnsi="Times New Roman" w:cs="Times New Roman"/>
          <w:b/>
          <w:spacing w:val="-3"/>
          <w:sz w:val="24"/>
          <w:szCs w:val="24"/>
        </w:rPr>
        <w:t>Určuje, po koľkých rokoch od svojho uzatvorenia sa registratúrne záznamy stanú predmetom vyraďovania.</w:t>
      </w:r>
      <w:r w:rsidRPr="0043776D">
        <w:rPr>
          <w:rFonts w:ascii="Times New Roman" w:hAnsi="Times New Roman" w:cs="Times New Roman"/>
          <w:spacing w:val="-3"/>
          <w:sz w:val="24"/>
          <w:szCs w:val="24"/>
        </w:rPr>
        <w:t xml:space="preserve"> Vyjadruje ju arabská číslica. Lehota </w:t>
      </w:r>
      <w:r w:rsidRPr="0043776D">
        <w:rPr>
          <w:rFonts w:ascii="Times New Roman" w:hAnsi="Times New Roman" w:cs="Times New Roman"/>
          <w:b/>
          <w:spacing w:val="-3"/>
          <w:sz w:val="24"/>
          <w:szCs w:val="24"/>
        </w:rPr>
        <w:t>začína</w:t>
      </w:r>
      <w:r w:rsidRPr="0043776D">
        <w:rPr>
          <w:rFonts w:ascii="Times New Roman" w:hAnsi="Times New Roman" w:cs="Times New Roman"/>
          <w:spacing w:val="-3"/>
          <w:sz w:val="24"/>
          <w:szCs w:val="24"/>
        </w:rPr>
        <w:t xml:space="preserve"> spravidla </w:t>
      </w:r>
      <w:r w:rsidRPr="0043776D">
        <w:rPr>
          <w:rFonts w:ascii="Times New Roman" w:hAnsi="Times New Roman" w:cs="Times New Roman"/>
          <w:b/>
          <w:spacing w:val="-3"/>
          <w:sz w:val="24"/>
          <w:szCs w:val="24"/>
        </w:rPr>
        <w:t>plynúť 1. januára roku nasledujúcom po roku, v ktorom bol spis uzatvorený. Do jej uplynutia musí zostať spis uložený</w:t>
      </w:r>
      <w:r w:rsidRPr="0043776D">
        <w:rPr>
          <w:rFonts w:ascii="Times New Roman" w:hAnsi="Times New Roman" w:cs="Times New Roman"/>
          <w:spacing w:val="-3"/>
          <w:sz w:val="24"/>
          <w:szCs w:val="24"/>
        </w:rPr>
        <w:t xml:space="preserve"> v registratúrnom stredisku alebo osobitne v pôvodnom registratúrnom usporiadaní.</w:t>
      </w:r>
    </w:p>
    <w:p w:rsidR="00177EFC" w:rsidRPr="0043776D" w:rsidRDefault="00177EFC" w:rsidP="00DC369D">
      <w:pPr>
        <w:spacing w:line="36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3776D">
        <w:rPr>
          <w:rFonts w:ascii="Times New Roman" w:hAnsi="Times New Roman" w:cs="Times New Roman"/>
          <w:spacing w:val="-3"/>
          <w:sz w:val="24"/>
          <w:szCs w:val="24"/>
        </w:rPr>
        <w:t xml:space="preserve">Lehotu uloženia spisov </w:t>
      </w:r>
      <w:r w:rsidRPr="00DC369D">
        <w:rPr>
          <w:rFonts w:ascii="Times New Roman" w:hAnsi="Times New Roman" w:cs="Times New Roman"/>
          <w:b/>
          <w:spacing w:val="-3"/>
          <w:sz w:val="24"/>
          <w:szCs w:val="24"/>
        </w:rPr>
        <w:t>u</w:t>
      </w:r>
      <w:r w:rsidRPr="00DC369D">
        <w:rPr>
          <w:rFonts w:ascii="Times New Roman" w:hAnsi="Times New Roman" w:cs="Times New Roman"/>
          <w:b/>
          <w:bCs/>
          <w:spacing w:val="-3"/>
          <w:sz w:val="24"/>
          <w:szCs w:val="24"/>
        </w:rPr>
        <w:t>sta</w:t>
      </w:r>
      <w:r w:rsidRPr="0043776D">
        <w:rPr>
          <w:rFonts w:ascii="Times New Roman" w:hAnsi="Times New Roman" w:cs="Times New Roman"/>
          <w:b/>
          <w:bCs/>
          <w:spacing w:val="-3"/>
          <w:sz w:val="24"/>
          <w:szCs w:val="24"/>
        </w:rPr>
        <w:t>novuje registratúrny plán školy</w:t>
      </w:r>
      <w:r w:rsidRPr="0043776D">
        <w:rPr>
          <w:rFonts w:ascii="Times New Roman" w:hAnsi="Times New Roman" w:cs="Times New Roman"/>
          <w:b/>
          <w:spacing w:val="-3"/>
          <w:sz w:val="24"/>
          <w:szCs w:val="24"/>
        </w:rPr>
        <w:t>, a to aj pre pedagogickú dokumentáciu</w:t>
      </w:r>
      <w:r w:rsidR="00DC369D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177EFC" w:rsidRPr="0043776D" w:rsidRDefault="00177EFC" w:rsidP="00DC369D">
      <w:pPr>
        <w:pStyle w:val="Zkladntext2"/>
        <w:rPr>
          <w:b/>
          <w:spacing w:val="-3"/>
        </w:rPr>
      </w:pPr>
      <w:r w:rsidRPr="0043776D">
        <w:rPr>
          <w:b/>
          <w:spacing w:val="-3"/>
        </w:rPr>
        <w:t>Lehota uloženia sa môže v odôvodnených prípadoch po prerokovaní s archívom predĺžiť alebo skrátiť</w:t>
      </w:r>
      <w:r w:rsidR="00533929" w:rsidRPr="0043776D">
        <w:rPr>
          <w:b/>
          <w:spacing w:val="-3"/>
        </w:rPr>
        <w:t xml:space="preserve">, ak </w:t>
      </w:r>
      <w:r w:rsidR="002B18D2">
        <w:rPr>
          <w:b/>
          <w:spacing w:val="-3"/>
        </w:rPr>
        <w:t>ju</w:t>
      </w:r>
      <w:r w:rsidR="00533929" w:rsidRPr="0043776D">
        <w:rPr>
          <w:b/>
          <w:spacing w:val="-3"/>
        </w:rPr>
        <w:t xml:space="preserve"> neupravuje osobitný právny predpis</w:t>
      </w:r>
      <w:r w:rsidRPr="0043776D">
        <w:rPr>
          <w:b/>
          <w:spacing w:val="-3"/>
        </w:rPr>
        <w:t xml:space="preserve">. </w:t>
      </w:r>
    </w:p>
    <w:p w:rsidR="00533929" w:rsidRPr="0043776D" w:rsidRDefault="00533929" w:rsidP="0043776D">
      <w:pPr>
        <w:pStyle w:val="Zkladntext2"/>
        <w:ind w:firstLine="0"/>
        <w:rPr>
          <w:spacing w:val="-3"/>
        </w:rPr>
      </w:pPr>
    </w:p>
    <w:p w:rsidR="00177EFC" w:rsidRPr="0043776D" w:rsidRDefault="00177EFC" w:rsidP="00DC369D">
      <w:pPr>
        <w:pStyle w:val="Zkladntext2"/>
        <w:rPr>
          <w:spacing w:val="-3"/>
        </w:rPr>
      </w:pPr>
      <w:r w:rsidRPr="0043776D">
        <w:rPr>
          <w:spacing w:val="-3"/>
        </w:rPr>
        <w:lastRenderedPageBreak/>
        <w:t>Lehotu uloženia pedagogickej dokumentácie stanovuje Vyhláška MŠ SR č. 326/2008 Z.</w:t>
      </w:r>
      <w:r w:rsidR="00811E99">
        <w:rPr>
          <w:spacing w:val="-3"/>
        </w:rPr>
        <w:t> </w:t>
      </w:r>
      <w:r w:rsidRPr="0043776D">
        <w:rPr>
          <w:spacing w:val="-3"/>
        </w:rPr>
        <w:t>z. o druhoch a náležitostiach vysvedčení a ostatných školských tlačív vrátane spôsobov ich evidencie a uloženia.</w:t>
      </w:r>
    </w:p>
    <w:p w:rsidR="00177EFC" w:rsidRPr="0043776D" w:rsidRDefault="00177EFC" w:rsidP="0043776D">
      <w:pPr>
        <w:pStyle w:val="Zkladntext2"/>
        <w:ind w:firstLine="0"/>
        <w:rPr>
          <w:spacing w:val="-3"/>
        </w:rPr>
      </w:pPr>
    </w:p>
    <w:p w:rsidR="00177EFC" w:rsidRPr="0043776D" w:rsidRDefault="00177EFC" w:rsidP="00DC369D">
      <w:pPr>
        <w:pStyle w:val="Zkladntext2"/>
        <w:rPr>
          <w:color w:val="000000"/>
        </w:rPr>
      </w:pPr>
      <w:r w:rsidRPr="0043776D">
        <w:rPr>
          <w:color w:val="000000"/>
        </w:rPr>
        <w:t>Škola a školské zariadenie označujú pri správe registratúry uvedenú pedagogickú dokumentáciu týmito znakmi hodnoty a lehotami uloženia:</w:t>
      </w:r>
    </w:p>
    <w:p w:rsidR="00177EFC" w:rsidRPr="0043776D" w:rsidRDefault="00177EFC" w:rsidP="0043776D">
      <w:pPr>
        <w:pStyle w:val="Zkladntext2"/>
        <w:ind w:firstLine="0"/>
        <w:rPr>
          <w:color w:val="000000"/>
        </w:rPr>
      </w:pPr>
      <w:r w:rsidRPr="0043776D">
        <w:rPr>
          <w:rStyle w:val="PremennHTML"/>
          <w:color w:val="000000"/>
        </w:rPr>
        <w:t>a)</w:t>
      </w:r>
      <w:r w:rsidRPr="0043776D">
        <w:rPr>
          <w:color w:val="000000"/>
        </w:rPr>
        <w:t xml:space="preserve"> triednu knihu ako registratúrny záznam bez trvalej dokumentárnej hodnoty s lehotou 10 rokov,</w:t>
      </w:r>
    </w:p>
    <w:p w:rsidR="00177EFC" w:rsidRPr="0043776D" w:rsidRDefault="00177EFC" w:rsidP="0043776D">
      <w:pPr>
        <w:pStyle w:val="Zkladntext2"/>
        <w:ind w:firstLine="0"/>
        <w:rPr>
          <w:color w:val="000000"/>
        </w:rPr>
      </w:pPr>
      <w:r w:rsidRPr="0043776D">
        <w:rPr>
          <w:rStyle w:val="PremennHTML"/>
          <w:color w:val="000000"/>
        </w:rPr>
        <w:t>b)</w:t>
      </w:r>
      <w:r w:rsidRPr="0043776D">
        <w:rPr>
          <w:color w:val="000000"/>
        </w:rPr>
        <w:t xml:space="preserve"> triedny výkaz ako registratúrny záznam bez trvalej dokumentárnej hodnoty s lehotou 60 rokov od narodenia žiaka,</w:t>
      </w:r>
    </w:p>
    <w:p w:rsidR="00177EFC" w:rsidRPr="0043776D" w:rsidRDefault="00177EFC" w:rsidP="0043776D">
      <w:pPr>
        <w:pStyle w:val="Zkladntext2"/>
        <w:ind w:firstLine="0"/>
        <w:rPr>
          <w:color w:val="000000"/>
        </w:rPr>
      </w:pPr>
      <w:r w:rsidRPr="0043776D">
        <w:rPr>
          <w:rStyle w:val="PremennHTML"/>
          <w:color w:val="000000"/>
        </w:rPr>
        <w:t>c)</w:t>
      </w:r>
      <w:r w:rsidRPr="0043776D">
        <w:rPr>
          <w:color w:val="000000"/>
        </w:rPr>
        <w:t xml:space="preserve"> katalógový list dieťaťa ako registratúrny záznam bez trvalej dokumentárnej hodnoty s lehotou 60 rokov od narodenia dieťaťa,</w:t>
      </w:r>
    </w:p>
    <w:p w:rsidR="00177EFC" w:rsidRPr="0043776D" w:rsidRDefault="00177EFC" w:rsidP="0043776D">
      <w:pPr>
        <w:pStyle w:val="Zkladntext2"/>
        <w:ind w:firstLine="0"/>
        <w:rPr>
          <w:color w:val="000000"/>
        </w:rPr>
      </w:pPr>
      <w:r w:rsidRPr="0043776D">
        <w:rPr>
          <w:rStyle w:val="PremennHTML"/>
          <w:color w:val="000000"/>
        </w:rPr>
        <w:t>d)</w:t>
      </w:r>
      <w:r w:rsidRPr="0043776D">
        <w:rPr>
          <w:color w:val="000000"/>
        </w:rPr>
        <w:t xml:space="preserve"> katalógový list žiaka ako registratúrny záznam bez trvalej dokumentárnej hodnoty s lehotou 60 rokov od narodenia žiaka,</w:t>
      </w:r>
    </w:p>
    <w:p w:rsidR="00177EFC" w:rsidRPr="0043776D" w:rsidRDefault="00177EFC" w:rsidP="0043776D">
      <w:pPr>
        <w:pStyle w:val="Zkladntext2"/>
        <w:ind w:firstLine="0"/>
        <w:rPr>
          <w:color w:val="000000"/>
        </w:rPr>
      </w:pPr>
      <w:r w:rsidRPr="0043776D">
        <w:rPr>
          <w:rStyle w:val="PremennHTML"/>
          <w:color w:val="000000"/>
        </w:rPr>
        <w:t>e)</w:t>
      </w:r>
      <w:r w:rsidRPr="0043776D">
        <w:rPr>
          <w:color w:val="000000"/>
        </w:rPr>
        <w:t xml:space="preserve"> osobný spis dieťaťa ako registratúrny záznam bez trvalej dokumentárnej hodnoty s lehotou 10 rokov,</w:t>
      </w:r>
    </w:p>
    <w:p w:rsidR="00177EFC" w:rsidRPr="00676F51" w:rsidRDefault="00177EFC" w:rsidP="0043776D">
      <w:pPr>
        <w:pStyle w:val="Zkladntext2"/>
        <w:ind w:firstLine="0"/>
        <w:rPr>
          <w:color w:val="000000"/>
        </w:rPr>
      </w:pPr>
      <w:r w:rsidRPr="00676F51">
        <w:rPr>
          <w:rStyle w:val="PremennHTML"/>
          <w:color w:val="000000"/>
        </w:rPr>
        <w:t>f)</w:t>
      </w:r>
      <w:r w:rsidRPr="00676F51">
        <w:rPr>
          <w:color w:val="000000"/>
        </w:rPr>
        <w:t xml:space="preserve"> osobný spis žiaka ako registratúrny záznam bez trvalej dokumentárnej hodnoty s lehotou 10 rokov,</w:t>
      </w:r>
    </w:p>
    <w:p w:rsidR="00177EFC" w:rsidRPr="0043776D" w:rsidRDefault="00177EFC" w:rsidP="0043776D">
      <w:pPr>
        <w:pStyle w:val="Zkladntext2"/>
        <w:ind w:firstLine="0"/>
        <w:rPr>
          <w:color w:val="000000"/>
        </w:rPr>
      </w:pPr>
      <w:r w:rsidRPr="0043776D">
        <w:rPr>
          <w:rStyle w:val="PremennHTML"/>
          <w:color w:val="000000"/>
        </w:rPr>
        <w:t>g)</w:t>
      </w:r>
      <w:r w:rsidRPr="0043776D">
        <w:rPr>
          <w:color w:val="000000"/>
        </w:rPr>
        <w:t xml:space="preserve"> protokol o maturitnej skúške ako registratúrny záznam s trvalou dokumentárnou hodnotou s lehotou 20 rokov,</w:t>
      </w:r>
    </w:p>
    <w:p w:rsidR="00177EFC" w:rsidRPr="0043776D" w:rsidRDefault="00177EFC" w:rsidP="0043776D">
      <w:pPr>
        <w:pStyle w:val="Zkladntext2"/>
        <w:ind w:firstLine="0"/>
        <w:rPr>
          <w:color w:val="000000"/>
        </w:rPr>
      </w:pPr>
      <w:r w:rsidRPr="0043776D">
        <w:rPr>
          <w:rStyle w:val="PremennHTML"/>
          <w:color w:val="000000"/>
        </w:rPr>
        <w:t>h)</w:t>
      </w:r>
      <w:r w:rsidRPr="0043776D">
        <w:rPr>
          <w:color w:val="000000"/>
        </w:rPr>
        <w:t xml:space="preserve"> protokol o záverečnej skúške ako registratúrny záznam s trvalou dokumentárnou hodnotou s lehotou 20 rokov,</w:t>
      </w:r>
    </w:p>
    <w:p w:rsidR="00177EFC" w:rsidRPr="0043776D" w:rsidRDefault="00177EFC" w:rsidP="0043776D">
      <w:pPr>
        <w:pStyle w:val="Zkladntext2"/>
        <w:ind w:firstLine="0"/>
        <w:rPr>
          <w:color w:val="000000"/>
        </w:rPr>
      </w:pPr>
      <w:r w:rsidRPr="0043776D">
        <w:rPr>
          <w:rStyle w:val="PremennHTML"/>
          <w:color w:val="000000"/>
        </w:rPr>
        <w:t>i)</w:t>
      </w:r>
      <w:r w:rsidRPr="0043776D">
        <w:rPr>
          <w:color w:val="000000"/>
        </w:rPr>
        <w:t xml:space="preserve"> protokol o absolutóriu ako registratúrny záznam s trvalou dokumentárnou hodnotou s lehotou 20 rokov,</w:t>
      </w:r>
    </w:p>
    <w:p w:rsidR="00177EFC" w:rsidRPr="0043776D" w:rsidRDefault="00177EFC" w:rsidP="0043776D">
      <w:pPr>
        <w:pStyle w:val="Zkladntext2"/>
        <w:ind w:firstLine="0"/>
        <w:rPr>
          <w:color w:val="000000"/>
        </w:rPr>
      </w:pPr>
      <w:r w:rsidRPr="0043776D">
        <w:rPr>
          <w:rStyle w:val="PremennHTML"/>
          <w:color w:val="000000"/>
        </w:rPr>
        <w:t>j)</w:t>
      </w:r>
      <w:r w:rsidRPr="0043776D">
        <w:rPr>
          <w:color w:val="000000"/>
        </w:rPr>
        <w:t xml:space="preserve"> protokoly o komisionálnych skúškach ako registratúrny záznam s trvalou dokumentárnou hodnotou s lehotou 20 rokov,</w:t>
      </w:r>
    </w:p>
    <w:p w:rsidR="00177EFC" w:rsidRPr="0043776D" w:rsidRDefault="00177EFC" w:rsidP="0043776D">
      <w:pPr>
        <w:pStyle w:val="Zkladntext2"/>
        <w:ind w:firstLine="0"/>
        <w:rPr>
          <w:color w:val="000000"/>
        </w:rPr>
      </w:pPr>
      <w:r w:rsidRPr="0043776D">
        <w:rPr>
          <w:rStyle w:val="PremennHTML"/>
          <w:color w:val="000000"/>
        </w:rPr>
        <w:t>k)</w:t>
      </w:r>
      <w:r w:rsidRPr="0043776D">
        <w:rPr>
          <w:color w:val="000000"/>
        </w:rPr>
        <w:t xml:space="preserve"> denný záznam školského zariadenia ako registratúrny záznam bez trvalej dokumentárnej hodnoty s lehotou 10 rokov,</w:t>
      </w:r>
    </w:p>
    <w:p w:rsidR="00177EFC" w:rsidRPr="0043776D" w:rsidRDefault="00177EFC" w:rsidP="0043776D">
      <w:pPr>
        <w:pStyle w:val="Zkladntext2"/>
        <w:ind w:firstLine="0"/>
        <w:rPr>
          <w:color w:val="000000"/>
        </w:rPr>
      </w:pPr>
      <w:r w:rsidRPr="0043776D">
        <w:rPr>
          <w:rStyle w:val="PremennHTML"/>
          <w:color w:val="000000"/>
        </w:rPr>
        <w:t>l)</w:t>
      </w:r>
      <w:r w:rsidRPr="0043776D">
        <w:rPr>
          <w:color w:val="000000"/>
        </w:rPr>
        <w:t xml:space="preserve"> rozvrh hodín ako registratúrny záznam bez trvalej dokumentárnej hodnoty s lehotou 5 rokov,</w:t>
      </w:r>
    </w:p>
    <w:p w:rsidR="00177EFC" w:rsidRPr="0043776D" w:rsidRDefault="00177EFC" w:rsidP="0043776D">
      <w:pPr>
        <w:pStyle w:val="Zkladntext2"/>
        <w:ind w:firstLine="0"/>
        <w:rPr>
          <w:color w:val="000000"/>
        </w:rPr>
      </w:pPr>
      <w:r w:rsidRPr="0043776D">
        <w:rPr>
          <w:rStyle w:val="PremennHTML"/>
          <w:color w:val="000000"/>
        </w:rPr>
        <w:t>m)</w:t>
      </w:r>
      <w:r w:rsidRPr="0043776D">
        <w:rPr>
          <w:color w:val="000000"/>
        </w:rPr>
        <w:t xml:space="preserve"> protokol o štátnej jazykovej skúške ako registratúrny záznam s trvalou dokumentárnou hodnotou s lehotou 20 rokov.</w:t>
      </w:r>
    </w:p>
    <w:p w:rsidR="00177EFC" w:rsidRPr="0043776D" w:rsidRDefault="00177EFC" w:rsidP="0043776D">
      <w:pPr>
        <w:pStyle w:val="Zkladntext2"/>
        <w:ind w:firstLine="0"/>
        <w:rPr>
          <w:color w:val="000000"/>
        </w:rPr>
      </w:pPr>
    </w:p>
    <w:p w:rsidR="00177EFC" w:rsidRPr="0043776D" w:rsidRDefault="00177EFC" w:rsidP="00DC369D">
      <w:pPr>
        <w:pStyle w:val="Zkladntext2"/>
        <w:rPr>
          <w:color w:val="000000"/>
        </w:rPr>
      </w:pPr>
      <w:r w:rsidRPr="0043776D">
        <w:rPr>
          <w:color w:val="000000"/>
        </w:rPr>
        <w:t>Škola a školské zariadenie označujú pri správe registratúry uvedenú ďalšiu dokumentáciu týmito znakmi hodnoty a lehotami uloženia:</w:t>
      </w:r>
    </w:p>
    <w:p w:rsidR="00177EFC" w:rsidRPr="0043776D" w:rsidRDefault="00177EFC" w:rsidP="0043776D">
      <w:pPr>
        <w:pStyle w:val="Zkladntext2"/>
        <w:ind w:firstLine="0"/>
        <w:rPr>
          <w:color w:val="000000"/>
        </w:rPr>
      </w:pPr>
      <w:r w:rsidRPr="0043776D">
        <w:rPr>
          <w:rStyle w:val="PremennHTML"/>
          <w:color w:val="000000"/>
        </w:rPr>
        <w:lastRenderedPageBreak/>
        <w:t>a)</w:t>
      </w:r>
      <w:r w:rsidRPr="0043776D">
        <w:rPr>
          <w:color w:val="000000"/>
        </w:rPr>
        <w:t xml:space="preserve"> návrh na prijatie žiaka so špeciálnymi výchovno-vzdelávacími potrebami do špeciálnej školy, špeciálnej materskej školy, základnej školy a do strednej školy ako registratúrny záznam bez trvalej dokumentárnej hodnoty s lehotou 5 rokov po ukončení štúdia,</w:t>
      </w:r>
    </w:p>
    <w:p w:rsidR="00177EFC" w:rsidRPr="0043776D" w:rsidRDefault="00177EFC" w:rsidP="0043776D">
      <w:pPr>
        <w:pStyle w:val="Zkladntext2"/>
        <w:ind w:firstLine="0"/>
        <w:rPr>
          <w:color w:val="000000"/>
        </w:rPr>
      </w:pPr>
      <w:r w:rsidRPr="0043776D">
        <w:rPr>
          <w:rStyle w:val="PremennHTML"/>
          <w:color w:val="000000"/>
        </w:rPr>
        <w:t>b)</w:t>
      </w:r>
      <w:r w:rsidRPr="0043776D">
        <w:rPr>
          <w:color w:val="000000"/>
        </w:rPr>
        <w:t xml:space="preserve"> správa zo psychologického alebo špeciálnopedagogického vyšetrenia ako registratúrny záznam bez trvalej dokumentárnej hodnoty s lehotou 20 rokov od posledného poskytnutia starostlivosti,</w:t>
      </w:r>
    </w:p>
    <w:p w:rsidR="00177EFC" w:rsidRPr="0043776D" w:rsidRDefault="00177EFC" w:rsidP="0043776D">
      <w:pPr>
        <w:pStyle w:val="Zkladntext2"/>
        <w:ind w:firstLine="0"/>
        <w:rPr>
          <w:color w:val="000000"/>
        </w:rPr>
      </w:pPr>
      <w:r w:rsidRPr="0043776D">
        <w:rPr>
          <w:rStyle w:val="PremennHTML"/>
          <w:color w:val="000000"/>
        </w:rPr>
        <w:t>c)</w:t>
      </w:r>
      <w:r w:rsidRPr="0043776D">
        <w:rPr>
          <w:color w:val="000000"/>
        </w:rPr>
        <w:t xml:space="preserve"> písomné vyjadrenie ku školskému začleneniu ako registratúrny záznam bez trvalej dokumentárnej hodnoty s lehotou 5 rokov po ukončení štúdia,</w:t>
      </w:r>
    </w:p>
    <w:p w:rsidR="00177EFC" w:rsidRPr="0043776D" w:rsidRDefault="00177EFC" w:rsidP="0043776D">
      <w:pPr>
        <w:pStyle w:val="Zkladntext2"/>
        <w:ind w:firstLine="0"/>
        <w:rPr>
          <w:spacing w:val="-3"/>
        </w:rPr>
      </w:pPr>
      <w:r w:rsidRPr="0043776D">
        <w:rPr>
          <w:rStyle w:val="PremennHTML"/>
          <w:color w:val="000000"/>
        </w:rPr>
        <w:t>d)</w:t>
      </w:r>
      <w:r w:rsidRPr="0043776D">
        <w:rPr>
          <w:color w:val="000000"/>
        </w:rPr>
        <w:t xml:space="preserve"> individuálny výchovno-vzdelávací program individuálne začleneného žiaka ako registratúrny záznam bez trvalej dokumentárnej hodnoty s lehotou 5 rokov po ukončení štúdia.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177EFC" w:rsidRPr="0043776D" w:rsidTr="007D5F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49C" w:rsidRPr="0043776D" w:rsidRDefault="003E249C" w:rsidP="0043776D">
            <w:pPr>
              <w:pStyle w:val="Normlnywebov"/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177EFC" w:rsidRPr="00190CA1" w:rsidRDefault="00177EFC" w:rsidP="0043776D">
      <w:pPr>
        <w:pStyle w:val="Nadpis2"/>
        <w:rPr>
          <w:sz w:val="36"/>
          <w:szCs w:val="36"/>
        </w:rPr>
      </w:pPr>
      <w:r w:rsidRPr="00190CA1">
        <w:rPr>
          <w:sz w:val="36"/>
          <w:szCs w:val="36"/>
        </w:rPr>
        <w:t>8.</w:t>
      </w:r>
      <w:r w:rsidRPr="00190CA1">
        <w:rPr>
          <w:sz w:val="36"/>
          <w:szCs w:val="36"/>
        </w:rPr>
        <w:tab/>
        <w:t xml:space="preserve">Vyraďovanie </w:t>
      </w:r>
      <w:r w:rsidR="00190CA1">
        <w:rPr>
          <w:sz w:val="36"/>
          <w:szCs w:val="36"/>
        </w:rPr>
        <w:t>registratúry školy</w:t>
      </w:r>
    </w:p>
    <w:p w:rsidR="00177EFC" w:rsidRPr="0043776D" w:rsidRDefault="00177EFC" w:rsidP="0043776D">
      <w:pPr>
        <w:pStyle w:val="Zkladntext3"/>
        <w:spacing w:line="360" w:lineRule="auto"/>
        <w:rPr>
          <w:bCs/>
          <w:spacing w:val="0"/>
        </w:rPr>
      </w:pPr>
    </w:p>
    <w:p w:rsidR="00177EFC" w:rsidRPr="0043776D" w:rsidRDefault="00DC369D" w:rsidP="0043776D">
      <w:pPr>
        <w:pStyle w:val="Zkladntext3"/>
        <w:spacing w:line="360" w:lineRule="auto"/>
      </w:pPr>
      <w:r>
        <w:tab/>
      </w:r>
      <w:r w:rsidR="00177EFC" w:rsidRPr="0043776D">
        <w:t>Vyraďovanie registratúrnych záznamov/spisov</w:t>
      </w:r>
      <w:r w:rsidR="00177EFC" w:rsidRPr="0043776D">
        <w:rPr>
          <w:bCs/>
        </w:rPr>
        <w:t xml:space="preserve"> </w:t>
      </w:r>
      <w:r w:rsidR="00177EFC" w:rsidRPr="0043776D">
        <w:t>je súhrn odborných činností, pri ktorých</w:t>
      </w:r>
      <w:r w:rsidR="00177EFC" w:rsidRPr="0043776D">
        <w:rPr>
          <w:b/>
        </w:rPr>
        <w:t xml:space="preserve"> sa</w:t>
      </w:r>
      <w:r w:rsidR="00177EFC" w:rsidRPr="0043776D">
        <w:rPr>
          <w:b/>
          <w:bCs/>
        </w:rPr>
        <w:t xml:space="preserve"> z registratúry vyčleňujú registratúrne záznamy, ktorým uplynula lehota uloženia.</w:t>
      </w:r>
      <w:r w:rsidR="00177EFC" w:rsidRPr="0043776D">
        <w:t xml:space="preserve"> </w:t>
      </w:r>
    </w:p>
    <w:p w:rsidR="00177EFC" w:rsidRPr="0043776D" w:rsidRDefault="00177EFC" w:rsidP="0043776D">
      <w:pPr>
        <w:pStyle w:val="Zkladntext3"/>
        <w:spacing w:line="360" w:lineRule="auto"/>
      </w:pPr>
    </w:p>
    <w:p w:rsidR="00177EFC" w:rsidRPr="0043776D" w:rsidRDefault="007D5F0E" w:rsidP="0043776D">
      <w:pPr>
        <w:pStyle w:val="Zkladntext3"/>
        <w:spacing w:line="360" w:lineRule="auto"/>
        <w:rPr>
          <w:b/>
        </w:rPr>
      </w:pPr>
      <w:r>
        <w:rPr>
          <w:b/>
        </w:rPr>
        <w:tab/>
      </w:r>
      <w:r w:rsidR="00177EFC" w:rsidRPr="0043776D">
        <w:rPr>
          <w:b/>
        </w:rPr>
        <w:t>Registratúrne záznamy</w:t>
      </w:r>
      <w:r w:rsidR="00177EFC" w:rsidRPr="0043776D">
        <w:rPr>
          <w:b/>
          <w:bCs/>
        </w:rPr>
        <w:t xml:space="preserve"> s trvalou dokumentárnou hodnotou ukladáme do archívu</w:t>
      </w:r>
      <w:r w:rsidR="00177EFC" w:rsidRPr="0043776D">
        <w:rPr>
          <w:b/>
        </w:rPr>
        <w:t xml:space="preserve"> a registratúrne záznamy bez trvalej dokumentárnej hodnoty zničíme.</w:t>
      </w:r>
    </w:p>
    <w:p w:rsidR="00177EFC" w:rsidRPr="0043776D" w:rsidRDefault="00177EFC" w:rsidP="0043776D">
      <w:pPr>
        <w:pStyle w:val="Zkladntext3"/>
        <w:spacing w:line="360" w:lineRule="auto"/>
        <w:rPr>
          <w:b/>
          <w:bCs/>
        </w:rPr>
      </w:pPr>
    </w:p>
    <w:p w:rsidR="00177EFC" w:rsidRPr="007D5F0E" w:rsidRDefault="00177EFC" w:rsidP="0043776D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7D5F0E">
        <w:rPr>
          <w:b/>
          <w:bCs/>
        </w:rPr>
        <w:t>Škola môže vyradiť registratúrne záznamy vrátane pedagogickej dokumentácie iba vo vyraďovacom konaní.</w:t>
      </w:r>
    </w:p>
    <w:p w:rsidR="00177EFC" w:rsidRDefault="00177EFC" w:rsidP="0043776D">
      <w:pPr>
        <w:pStyle w:val="Zkladntext3"/>
        <w:spacing w:line="360" w:lineRule="auto"/>
        <w:rPr>
          <w:b/>
          <w:bCs/>
        </w:rPr>
      </w:pPr>
    </w:p>
    <w:p w:rsidR="007D5F0E" w:rsidRPr="0043776D" w:rsidRDefault="007D5F0E" w:rsidP="0043776D">
      <w:pPr>
        <w:pStyle w:val="Zkladntext3"/>
        <w:spacing w:line="360" w:lineRule="auto"/>
        <w:rPr>
          <w:b/>
          <w:bCs/>
        </w:rPr>
      </w:pPr>
    </w:p>
    <w:p w:rsidR="00177EFC" w:rsidRDefault="00177EFC" w:rsidP="0043776D">
      <w:pPr>
        <w:pStyle w:val="Zkladntext3"/>
        <w:spacing w:line="360" w:lineRule="auto"/>
        <w:rPr>
          <w:b/>
          <w:bCs/>
        </w:rPr>
      </w:pPr>
      <w:r w:rsidRPr="00DC369D">
        <w:rPr>
          <w:b/>
          <w:bCs/>
        </w:rPr>
        <w:t>Vyraďovacie konanie</w:t>
      </w:r>
    </w:p>
    <w:p w:rsidR="007D5F0E" w:rsidRPr="00DC369D" w:rsidRDefault="007D5F0E" w:rsidP="0043776D">
      <w:pPr>
        <w:pStyle w:val="Zkladntext3"/>
        <w:spacing w:line="360" w:lineRule="auto"/>
        <w:rPr>
          <w:b/>
          <w:bCs/>
        </w:rPr>
      </w:pPr>
    </w:p>
    <w:p w:rsidR="00177EFC" w:rsidRPr="00DC369D" w:rsidRDefault="00DC369D" w:rsidP="0043776D">
      <w:pPr>
        <w:pStyle w:val="Zkladntext3"/>
        <w:spacing w:line="360" w:lineRule="auto"/>
      </w:pPr>
      <w:r>
        <w:rPr>
          <w:b/>
          <w:bCs/>
        </w:rPr>
        <w:tab/>
      </w:r>
      <w:r w:rsidR="00177EFC" w:rsidRPr="0043776D">
        <w:rPr>
          <w:b/>
          <w:bCs/>
        </w:rPr>
        <w:t>Vyraďovacie konanie</w:t>
      </w:r>
      <w:r w:rsidR="00177EFC" w:rsidRPr="0043776D">
        <w:t xml:space="preserve"> by sa malo uskutočňovať </w:t>
      </w:r>
      <w:r w:rsidR="00177EFC" w:rsidRPr="0043776D">
        <w:rPr>
          <w:b/>
          <w:bCs/>
        </w:rPr>
        <w:t xml:space="preserve">komplexne za celú školu </w:t>
      </w:r>
      <w:r w:rsidR="00177EFC" w:rsidRPr="0043776D">
        <w:t xml:space="preserve">i keď § 19 </w:t>
      </w:r>
      <w:r w:rsidR="00177EFC" w:rsidRPr="00DC369D">
        <w:t>zákona</w:t>
      </w:r>
      <w:r w:rsidR="007D5F0E">
        <w:t xml:space="preserve"> č. 395/2002 Z. z.</w:t>
      </w:r>
      <w:r w:rsidR="00177EFC" w:rsidRPr="00DC369D">
        <w:t xml:space="preserve"> o archívoch a registratúrach v znení zákona č. 216/2007 Z. z. už v súčasnosti pripúšťa v odôvodnených prípadoch aj tzv. čiastkové vyraďovania, viazané na konkrétny druh dokumentov alebo organizačnú zložku, z činnosti ktorej vznikli. Návrhy na vyradenie organizácia predkladá v pravidelných intervaloch dohodnutých so štátnym archívom, ktoré však nesmú byť pod hrozbou sankcie podľa § 18 ods. 3 zákona dlhšie ako päť rokov. </w:t>
      </w:r>
    </w:p>
    <w:p w:rsidR="00177EFC" w:rsidRPr="0043776D" w:rsidRDefault="00177EFC" w:rsidP="0043776D">
      <w:pPr>
        <w:pStyle w:val="Zkladntext3"/>
        <w:spacing w:line="360" w:lineRule="auto"/>
        <w:rPr>
          <w:b/>
          <w:bCs/>
        </w:rPr>
      </w:pPr>
    </w:p>
    <w:p w:rsidR="00177EFC" w:rsidRPr="0043776D" w:rsidRDefault="00DC369D" w:rsidP="0043776D">
      <w:pPr>
        <w:pStyle w:val="Zkladntext3"/>
        <w:spacing w:line="360" w:lineRule="auto"/>
      </w:pPr>
      <w:r>
        <w:rPr>
          <w:b/>
        </w:rPr>
        <w:lastRenderedPageBreak/>
        <w:tab/>
      </w:r>
      <w:r w:rsidR="00177EFC" w:rsidRPr="0043776D">
        <w:rPr>
          <w:b/>
        </w:rPr>
        <w:t xml:space="preserve">Vyraďovanie spisov, ktorým uplynuli lehoty uloženia, </w:t>
      </w:r>
      <w:r w:rsidR="00177EFC" w:rsidRPr="0043776D">
        <w:rPr>
          <w:b/>
          <w:bCs/>
        </w:rPr>
        <w:t>pripravuje registratúrne stredisko</w:t>
      </w:r>
      <w:r w:rsidR="00177EFC" w:rsidRPr="0043776D">
        <w:rPr>
          <w:b/>
        </w:rPr>
        <w:t xml:space="preserve"> a správca registratúry školy.</w:t>
      </w:r>
      <w:r w:rsidR="00177EFC" w:rsidRPr="0043776D">
        <w:t xml:space="preserve"> Z tohto dôvodu je nutné vyraďovanie pedagogickej dokumentácie časovo zjednotiť s prípravou všeobecného vyraďovania. </w:t>
      </w:r>
    </w:p>
    <w:p w:rsidR="00177EFC" w:rsidRPr="0043776D" w:rsidRDefault="00177EFC" w:rsidP="0043776D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7EFC" w:rsidRPr="00577A64" w:rsidRDefault="00177EFC" w:rsidP="00DC369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77A64">
        <w:rPr>
          <w:rFonts w:ascii="Times New Roman" w:hAnsi="Times New Roman" w:cs="Times New Roman"/>
          <w:b/>
          <w:color w:val="00B050"/>
          <w:sz w:val="24"/>
          <w:szCs w:val="24"/>
        </w:rPr>
        <w:t>Škola v súčasnosti p</w:t>
      </w:r>
      <w:r w:rsidR="004B1370" w:rsidRPr="00577A64">
        <w:rPr>
          <w:rFonts w:ascii="Times New Roman" w:hAnsi="Times New Roman" w:cs="Times New Roman"/>
          <w:b/>
          <w:color w:val="00B050"/>
          <w:sz w:val="24"/>
          <w:szCs w:val="24"/>
        </w:rPr>
        <w:t>redkladá po vytvorení osobného prostredia</w:t>
      </w:r>
      <w:r w:rsidRPr="00577A6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návrh na</w:t>
      </w:r>
      <w:r w:rsidR="004B1370" w:rsidRPr="00577A64">
        <w:rPr>
          <w:rFonts w:ascii="Times New Roman" w:hAnsi="Times New Roman" w:cs="Times New Roman"/>
          <w:b/>
          <w:color w:val="00B050"/>
          <w:sz w:val="24"/>
          <w:szCs w:val="24"/>
        </w:rPr>
        <w:t> </w:t>
      </w:r>
      <w:r w:rsidRPr="00577A64">
        <w:rPr>
          <w:rFonts w:ascii="Times New Roman" w:hAnsi="Times New Roman" w:cs="Times New Roman"/>
          <w:b/>
          <w:color w:val="00B050"/>
          <w:sz w:val="24"/>
          <w:szCs w:val="24"/>
        </w:rPr>
        <w:t>vyradenie prostredníctvom elektronických archívnych služieb Ministerstva vnútra Slovenskej republiky (portál MV SR).</w:t>
      </w:r>
    </w:p>
    <w:p w:rsidR="00177EFC" w:rsidRPr="0043776D" w:rsidRDefault="00177EFC" w:rsidP="0043776D">
      <w:pPr>
        <w:pStyle w:val="Zkladntext3"/>
        <w:spacing w:line="360" w:lineRule="auto"/>
        <w:rPr>
          <w:highlight w:val="yellow"/>
        </w:rPr>
      </w:pPr>
    </w:p>
    <w:p w:rsidR="00177EFC" w:rsidRPr="0043776D" w:rsidRDefault="00DC369D" w:rsidP="0043776D">
      <w:pPr>
        <w:pStyle w:val="Zkladntext3"/>
        <w:spacing w:line="360" w:lineRule="auto"/>
      </w:pPr>
      <w:r>
        <w:tab/>
      </w:r>
      <w:r w:rsidR="00177EFC" w:rsidRPr="0043776D">
        <w:t xml:space="preserve">Správca registratúry školy vyhotoví </w:t>
      </w:r>
      <w:r w:rsidR="00177EFC" w:rsidRPr="0043776D">
        <w:rPr>
          <w:b/>
          <w:bCs/>
        </w:rPr>
        <w:t xml:space="preserve">zoznam spisov so znakom hodnoty „A” </w:t>
      </w:r>
      <w:r w:rsidR="00177EFC" w:rsidRPr="0043776D">
        <w:t>a </w:t>
      </w:r>
      <w:r w:rsidR="00177EFC" w:rsidRPr="0043776D">
        <w:rPr>
          <w:b/>
          <w:bCs/>
        </w:rPr>
        <w:t>zoznam spisov bez znaku hodnoty „A”</w:t>
      </w:r>
      <w:r w:rsidR="00177EFC" w:rsidRPr="0043776D">
        <w:t xml:space="preserve">. Spolu </w:t>
      </w:r>
      <w:r w:rsidR="00177EFC" w:rsidRPr="0043776D">
        <w:rPr>
          <w:b/>
          <w:bCs/>
        </w:rPr>
        <w:t>s návrhom na vyradenie</w:t>
      </w:r>
      <w:r w:rsidR="00177EFC" w:rsidRPr="0043776D">
        <w:t xml:space="preserve">, ktorý zaevidoval v registratúrnom denníku, zašle oba zoznamy územne príslušnému štátnemu archívu. Rozhodnutie o vyradení registratúrnych záznamov/spisov vydáva ministerstvo vnútra prostredníctvom štátnych archívov. </w:t>
      </w:r>
    </w:p>
    <w:p w:rsidR="00DC369D" w:rsidRPr="0043776D" w:rsidRDefault="00DC369D" w:rsidP="0043776D">
      <w:pPr>
        <w:pStyle w:val="Zkladntext3"/>
        <w:spacing w:line="360" w:lineRule="auto"/>
      </w:pPr>
    </w:p>
    <w:p w:rsidR="00177EFC" w:rsidRPr="007D5F0E" w:rsidRDefault="00177EFC" w:rsidP="0043776D">
      <w:pPr>
        <w:pStyle w:val="Zkladntext3"/>
        <w:spacing w:line="360" w:lineRule="auto"/>
        <w:rPr>
          <w:b/>
          <w:bCs/>
        </w:rPr>
      </w:pPr>
      <w:r w:rsidRPr="007D5F0E">
        <w:rPr>
          <w:b/>
          <w:bCs/>
        </w:rPr>
        <w:t>Rozhodnutie o vyradení záznamov</w:t>
      </w:r>
    </w:p>
    <w:p w:rsidR="007D5F0E" w:rsidRPr="0043776D" w:rsidRDefault="007D5F0E" w:rsidP="0043776D">
      <w:pPr>
        <w:pStyle w:val="Zkladntext3"/>
        <w:spacing w:line="360" w:lineRule="auto"/>
        <w:rPr>
          <w:b/>
          <w:bCs/>
          <w:i/>
        </w:rPr>
      </w:pPr>
    </w:p>
    <w:p w:rsidR="00177EFC" w:rsidRPr="0043776D" w:rsidRDefault="007D5F0E" w:rsidP="0043776D">
      <w:pPr>
        <w:pStyle w:val="Zkladntext3"/>
        <w:spacing w:line="360" w:lineRule="auto"/>
      </w:pPr>
      <w:r>
        <w:rPr>
          <w:b/>
        </w:rPr>
        <w:tab/>
      </w:r>
      <w:r w:rsidR="00177EFC" w:rsidRPr="0043776D">
        <w:rPr>
          <w:b/>
        </w:rPr>
        <w:t xml:space="preserve">Po posúdení dokumentárnej hodnoty </w:t>
      </w:r>
      <w:r w:rsidR="00177EFC" w:rsidRPr="0043776D">
        <w:t>vydá</w:t>
      </w:r>
      <w:r w:rsidR="00177EFC" w:rsidRPr="0043776D">
        <w:rPr>
          <w:b/>
        </w:rPr>
        <w:t xml:space="preserve"> príslušný štátny archív</w:t>
      </w:r>
      <w:r w:rsidR="00177EFC" w:rsidRPr="0043776D">
        <w:t xml:space="preserve"> rozhodnutie o vyradení registratúrnych záznamov, v ktorom </w:t>
      </w:r>
      <w:r w:rsidR="00177EFC" w:rsidRPr="0043776D">
        <w:rPr>
          <w:b/>
          <w:bCs/>
        </w:rPr>
        <w:t>rozhodne o trvalej dokumentárnej hodnote</w:t>
      </w:r>
      <w:r w:rsidR="00177EFC" w:rsidRPr="0043776D">
        <w:t xml:space="preserve"> registratúrnych záznamov</w:t>
      </w:r>
      <w:r w:rsidR="00177EFC" w:rsidRPr="0043776D">
        <w:rPr>
          <w:b/>
          <w:bCs/>
        </w:rPr>
        <w:t xml:space="preserve"> a termíne ich odovzdania do archívu </w:t>
      </w:r>
      <w:r w:rsidR="00177EFC" w:rsidRPr="0043776D">
        <w:t>a o tom, že organizácia môže zničiť registratúrne záznamy bez trvalej dokumentárnej hodnoty.</w:t>
      </w:r>
    </w:p>
    <w:p w:rsidR="00177EFC" w:rsidRPr="0043776D" w:rsidRDefault="00177EFC" w:rsidP="0043776D">
      <w:pPr>
        <w:pStyle w:val="Zkladntext3"/>
        <w:spacing w:line="360" w:lineRule="auto"/>
      </w:pPr>
    </w:p>
    <w:p w:rsidR="00177EFC" w:rsidRPr="007D5F0E" w:rsidRDefault="00177EFC" w:rsidP="0043776D">
      <w:pPr>
        <w:pStyle w:val="Zkladntext3"/>
        <w:spacing w:line="360" w:lineRule="auto"/>
        <w:rPr>
          <w:b/>
        </w:rPr>
      </w:pPr>
      <w:r w:rsidRPr="007D5F0E">
        <w:rPr>
          <w:b/>
        </w:rPr>
        <w:t>Napr.</w:t>
      </w:r>
    </w:p>
    <w:p w:rsidR="00177EFC" w:rsidRPr="0043776D" w:rsidRDefault="007D5F0E" w:rsidP="0043776D">
      <w:pPr>
        <w:pStyle w:val="Zkladntext3"/>
        <w:spacing w:line="360" w:lineRule="auto"/>
      </w:pPr>
      <w:r>
        <w:tab/>
      </w:r>
      <w:r w:rsidR="00177EFC" w:rsidRPr="0043776D">
        <w:t>Ak škola navrhla na vyradenie iba dokumenty bez trvalej dokumentárnej hodnoty, môže príslušný štátny archív vziať takýto návrh na vyradenie iba na vedomie. V takomto prípade, ak nebude pôvodcovi registratúry vydané zo strany štátneho archívu rozhodnutie o vyradení do 60 dní od predloženia návrhu, môže registratúrne záznamy bez trvalej dokumentárnej hodnoty zničiť.</w:t>
      </w:r>
    </w:p>
    <w:p w:rsidR="00177EFC" w:rsidRPr="0043776D" w:rsidRDefault="00177EFC" w:rsidP="0043776D">
      <w:pPr>
        <w:pStyle w:val="Zkladntext3"/>
        <w:spacing w:line="360" w:lineRule="auto"/>
      </w:pPr>
    </w:p>
    <w:p w:rsidR="00177EFC" w:rsidRPr="0043776D" w:rsidRDefault="007D5F0E" w:rsidP="0043776D">
      <w:pPr>
        <w:pStyle w:val="Zkladntext3"/>
        <w:spacing w:line="360" w:lineRule="auto"/>
        <w:rPr>
          <w:b/>
        </w:rPr>
      </w:pPr>
      <w:r>
        <w:rPr>
          <w:b/>
        </w:rPr>
        <w:tab/>
      </w:r>
      <w:r w:rsidR="00177EFC" w:rsidRPr="0043776D">
        <w:rPr>
          <w:b/>
        </w:rPr>
        <w:t xml:space="preserve">Správca registratúry školy, ako aj poverení zamestnanci vyznačia vyradenie registratúrnych záznamov v príslušných evidenciách. </w:t>
      </w:r>
    </w:p>
    <w:p w:rsidR="004B1370" w:rsidRPr="0043776D" w:rsidRDefault="004B1370" w:rsidP="0043776D">
      <w:pPr>
        <w:pStyle w:val="Zkladntext3"/>
        <w:spacing w:line="360" w:lineRule="auto"/>
        <w:rPr>
          <w:b/>
        </w:rPr>
      </w:pPr>
    </w:p>
    <w:p w:rsidR="00676F51" w:rsidRDefault="00676F51" w:rsidP="0043776D">
      <w:pPr>
        <w:pStyle w:val="Zkladntext3"/>
        <w:spacing w:line="360" w:lineRule="auto"/>
        <w:rPr>
          <w:b/>
          <w:bCs/>
        </w:rPr>
      </w:pPr>
    </w:p>
    <w:p w:rsidR="00676F51" w:rsidRDefault="00676F51" w:rsidP="0043776D">
      <w:pPr>
        <w:pStyle w:val="Zkladntext3"/>
        <w:spacing w:line="360" w:lineRule="auto"/>
        <w:rPr>
          <w:b/>
          <w:bCs/>
        </w:rPr>
      </w:pPr>
    </w:p>
    <w:p w:rsidR="00676F51" w:rsidRDefault="00676F51" w:rsidP="0043776D">
      <w:pPr>
        <w:pStyle w:val="Zkladntext3"/>
        <w:spacing w:line="360" w:lineRule="auto"/>
        <w:rPr>
          <w:b/>
          <w:bCs/>
        </w:rPr>
      </w:pPr>
    </w:p>
    <w:p w:rsidR="00177EFC" w:rsidRDefault="00177EFC" w:rsidP="0043776D">
      <w:pPr>
        <w:pStyle w:val="Zkladntext3"/>
        <w:spacing w:line="360" w:lineRule="auto"/>
        <w:rPr>
          <w:b/>
          <w:bCs/>
        </w:rPr>
      </w:pPr>
      <w:r w:rsidRPr="007D5F0E">
        <w:rPr>
          <w:b/>
          <w:bCs/>
        </w:rPr>
        <w:lastRenderedPageBreak/>
        <w:t>Preberanie archívnych dokumentov</w:t>
      </w:r>
    </w:p>
    <w:p w:rsidR="007D5F0E" w:rsidRPr="007D5F0E" w:rsidRDefault="007D5F0E" w:rsidP="0043776D">
      <w:pPr>
        <w:pStyle w:val="Zkladntext3"/>
        <w:spacing w:line="360" w:lineRule="auto"/>
        <w:rPr>
          <w:b/>
          <w:bCs/>
        </w:rPr>
      </w:pPr>
    </w:p>
    <w:p w:rsidR="00805496" w:rsidRDefault="007D5F0E" w:rsidP="0043776D">
      <w:pPr>
        <w:pStyle w:val="Zkladntext3"/>
        <w:spacing w:line="360" w:lineRule="auto"/>
        <w:rPr>
          <w:b/>
          <w:bCs/>
        </w:rPr>
      </w:pPr>
      <w:r>
        <w:tab/>
      </w:r>
      <w:r w:rsidR="00177EFC" w:rsidRPr="0043776D">
        <w:t xml:space="preserve">Štátny archív alebo archív organizácie preberá do trvalej archívnej úschovy ucelené súbory archívnych dokumentov alebo ich ucelené časti uložené v označených archívnych škatuliach protokolárne, v dohodnutej lehote. </w:t>
      </w:r>
      <w:r w:rsidR="00177EFC" w:rsidRPr="0043776D">
        <w:rPr>
          <w:b/>
          <w:bCs/>
        </w:rPr>
        <w:t xml:space="preserve">Dokladom o prevzatí archívnych dokumentov je dvojmo vyhotovený preberací protokol. </w:t>
      </w:r>
    </w:p>
    <w:sectPr w:rsidR="00805496" w:rsidSect="00FE223D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7DF" w:rsidRDefault="000457DF" w:rsidP="00177EFC">
      <w:pPr>
        <w:spacing w:after="0" w:line="240" w:lineRule="auto"/>
      </w:pPr>
      <w:r>
        <w:separator/>
      </w:r>
    </w:p>
  </w:endnote>
  <w:endnote w:type="continuationSeparator" w:id="0">
    <w:p w:rsidR="000457DF" w:rsidRDefault="000457DF" w:rsidP="0017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982982"/>
      <w:docPartObj>
        <w:docPartGallery w:val="Page Numbers (Bottom of Page)"/>
        <w:docPartUnique/>
      </w:docPartObj>
    </w:sdtPr>
    <w:sdtEndPr/>
    <w:sdtContent>
      <w:p w:rsidR="00B155BB" w:rsidRDefault="00B155B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D4D">
          <w:rPr>
            <w:noProof/>
          </w:rPr>
          <w:t>2</w:t>
        </w:r>
        <w:r>
          <w:fldChar w:fldCharType="end"/>
        </w:r>
      </w:p>
    </w:sdtContent>
  </w:sdt>
  <w:p w:rsidR="00B155BB" w:rsidRDefault="00B155B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7DF" w:rsidRDefault="000457DF" w:rsidP="00177EFC">
      <w:pPr>
        <w:spacing w:after="0" w:line="240" w:lineRule="auto"/>
      </w:pPr>
      <w:r>
        <w:separator/>
      </w:r>
    </w:p>
  </w:footnote>
  <w:footnote w:type="continuationSeparator" w:id="0">
    <w:p w:rsidR="000457DF" w:rsidRDefault="000457DF" w:rsidP="00177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5BB" w:rsidRDefault="00B155BB">
    <w:pPr>
      <w:pStyle w:val="Hlavik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A7F"/>
    <w:multiLevelType w:val="hybridMultilevel"/>
    <w:tmpl w:val="851263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1413"/>
    <w:multiLevelType w:val="hybridMultilevel"/>
    <w:tmpl w:val="64C096C6"/>
    <w:lvl w:ilvl="0" w:tplc="BDE2336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F4375"/>
    <w:multiLevelType w:val="hybridMultilevel"/>
    <w:tmpl w:val="5FC2EB9A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A245F"/>
    <w:multiLevelType w:val="hybridMultilevel"/>
    <w:tmpl w:val="F3440666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6447F"/>
    <w:multiLevelType w:val="hybridMultilevel"/>
    <w:tmpl w:val="135050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C698F"/>
    <w:multiLevelType w:val="hybridMultilevel"/>
    <w:tmpl w:val="BECE8D6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670438"/>
    <w:multiLevelType w:val="hybridMultilevel"/>
    <w:tmpl w:val="01C664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30A6A"/>
    <w:multiLevelType w:val="hybridMultilevel"/>
    <w:tmpl w:val="4B347A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B01D3"/>
    <w:multiLevelType w:val="hybridMultilevel"/>
    <w:tmpl w:val="622CCFA8"/>
    <w:lvl w:ilvl="0" w:tplc="183E57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22117"/>
    <w:multiLevelType w:val="hybridMultilevel"/>
    <w:tmpl w:val="47EA6AB6"/>
    <w:lvl w:ilvl="0" w:tplc="0E6EF8C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BEC6BD9"/>
    <w:multiLevelType w:val="hybridMultilevel"/>
    <w:tmpl w:val="3E6C2AC0"/>
    <w:lvl w:ilvl="0" w:tplc="8F1C954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9093B"/>
    <w:multiLevelType w:val="hybridMultilevel"/>
    <w:tmpl w:val="913414A0"/>
    <w:lvl w:ilvl="0" w:tplc="13A4E0F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35B07"/>
    <w:multiLevelType w:val="hybridMultilevel"/>
    <w:tmpl w:val="077A3B8E"/>
    <w:lvl w:ilvl="0" w:tplc="7BB8A6C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F922247"/>
    <w:multiLevelType w:val="hybridMultilevel"/>
    <w:tmpl w:val="4FD0519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36501B"/>
    <w:multiLevelType w:val="hybridMultilevel"/>
    <w:tmpl w:val="385CB4D6"/>
    <w:lvl w:ilvl="0" w:tplc="2E90BE18">
      <w:start w:val="1"/>
      <w:numFmt w:val="bullet"/>
      <w:pStyle w:val="tl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870BA"/>
    <w:multiLevelType w:val="hybridMultilevel"/>
    <w:tmpl w:val="A3AA42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2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7B"/>
    <w:rsid w:val="00000E93"/>
    <w:rsid w:val="00005E05"/>
    <w:rsid w:val="00013973"/>
    <w:rsid w:val="00043C2A"/>
    <w:rsid w:val="000457DF"/>
    <w:rsid w:val="00061411"/>
    <w:rsid w:val="000650B9"/>
    <w:rsid w:val="0006696A"/>
    <w:rsid w:val="00070634"/>
    <w:rsid w:val="000833D7"/>
    <w:rsid w:val="00083C03"/>
    <w:rsid w:val="000A40DD"/>
    <w:rsid w:val="00101407"/>
    <w:rsid w:val="00113B0E"/>
    <w:rsid w:val="00122F7F"/>
    <w:rsid w:val="00157925"/>
    <w:rsid w:val="00170A2D"/>
    <w:rsid w:val="00177EFC"/>
    <w:rsid w:val="00186AFB"/>
    <w:rsid w:val="00190CA1"/>
    <w:rsid w:val="001A4D31"/>
    <w:rsid w:val="001A7824"/>
    <w:rsid w:val="001C3336"/>
    <w:rsid w:val="00224037"/>
    <w:rsid w:val="00226E97"/>
    <w:rsid w:val="00246BC0"/>
    <w:rsid w:val="002976C3"/>
    <w:rsid w:val="002B18D2"/>
    <w:rsid w:val="002B20C3"/>
    <w:rsid w:val="002B78D9"/>
    <w:rsid w:val="002D0D24"/>
    <w:rsid w:val="002E223F"/>
    <w:rsid w:val="00315830"/>
    <w:rsid w:val="003215E0"/>
    <w:rsid w:val="00325D2F"/>
    <w:rsid w:val="00381F79"/>
    <w:rsid w:val="00390BD4"/>
    <w:rsid w:val="003B3215"/>
    <w:rsid w:val="003C3920"/>
    <w:rsid w:val="003D4866"/>
    <w:rsid w:val="003D7124"/>
    <w:rsid w:val="003E249C"/>
    <w:rsid w:val="003F3FBC"/>
    <w:rsid w:val="0043776D"/>
    <w:rsid w:val="00481A8F"/>
    <w:rsid w:val="004A2F43"/>
    <w:rsid w:val="004B1370"/>
    <w:rsid w:val="00533929"/>
    <w:rsid w:val="00533E10"/>
    <w:rsid w:val="005530F5"/>
    <w:rsid w:val="005663E9"/>
    <w:rsid w:val="00577A64"/>
    <w:rsid w:val="00586168"/>
    <w:rsid w:val="005B6D04"/>
    <w:rsid w:val="005C255F"/>
    <w:rsid w:val="005C748B"/>
    <w:rsid w:val="005E41CC"/>
    <w:rsid w:val="005E610E"/>
    <w:rsid w:val="005F1AAB"/>
    <w:rsid w:val="00604840"/>
    <w:rsid w:val="006101A8"/>
    <w:rsid w:val="00614F3C"/>
    <w:rsid w:val="00623F0F"/>
    <w:rsid w:val="00625FD9"/>
    <w:rsid w:val="00666567"/>
    <w:rsid w:val="00676F51"/>
    <w:rsid w:val="006D308A"/>
    <w:rsid w:val="006D54F9"/>
    <w:rsid w:val="006E4BB5"/>
    <w:rsid w:val="00773284"/>
    <w:rsid w:val="00774BAB"/>
    <w:rsid w:val="00790F42"/>
    <w:rsid w:val="007932C1"/>
    <w:rsid w:val="007D5F0E"/>
    <w:rsid w:val="007F02A2"/>
    <w:rsid w:val="007F0C7F"/>
    <w:rsid w:val="00805496"/>
    <w:rsid w:val="00811E99"/>
    <w:rsid w:val="00831DB6"/>
    <w:rsid w:val="00847BBB"/>
    <w:rsid w:val="0086644E"/>
    <w:rsid w:val="00924C79"/>
    <w:rsid w:val="00931A89"/>
    <w:rsid w:val="00934FCA"/>
    <w:rsid w:val="00945264"/>
    <w:rsid w:val="009B2D15"/>
    <w:rsid w:val="009E5B72"/>
    <w:rsid w:val="00A10ACF"/>
    <w:rsid w:val="00A378FE"/>
    <w:rsid w:val="00A93E71"/>
    <w:rsid w:val="00AA0B24"/>
    <w:rsid w:val="00AE09B4"/>
    <w:rsid w:val="00AF0A1E"/>
    <w:rsid w:val="00B155BB"/>
    <w:rsid w:val="00B21CCE"/>
    <w:rsid w:val="00B61FE1"/>
    <w:rsid w:val="00B66C14"/>
    <w:rsid w:val="00B67544"/>
    <w:rsid w:val="00B84AB2"/>
    <w:rsid w:val="00BB1F68"/>
    <w:rsid w:val="00BB4503"/>
    <w:rsid w:val="00BB4FED"/>
    <w:rsid w:val="00C51B12"/>
    <w:rsid w:val="00C53B7B"/>
    <w:rsid w:val="00C6563A"/>
    <w:rsid w:val="00CA34A6"/>
    <w:rsid w:val="00CC1113"/>
    <w:rsid w:val="00CC47DE"/>
    <w:rsid w:val="00CF2282"/>
    <w:rsid w:val="00D21618"/>
    <w:rsid w:val="00D50D4D"/>
    <w:rsid w:val="00D6642C"/>
    <w:rsid w:val="00D855AC"/>
    <w:rsid w:val="00DC369D"/>
    <w:rsid w:val="00DD78C4"/>
    <w:rsid w:val="00DF06D6"/>
    <w:rsid w:val="00E06B6D"/>
    <w:rsid w:val="00E939D0"/>
    <w:rsid w:val="00F36B18"/>
    <w:rsid w:val="00F5343D"/>
    <w:rsid w:val="00F854BA"/>
    <w:rsid w:val="00F97F33"/>
    <w:rsid w:val="00FB51A4"/>
    <w:rsid w:val="00FC4C90"/>
    <w:rsid w:val="00FE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76D6A77-9E68-4AEE-A44A-875D8C9A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177EFC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177EFC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A2F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qFormat/>
    <w:rsid w:val="00177EFC"/>
    <w:pPr>
      <w:keepNext/>
      <w:tabs>
        <w:tab w:val="left" w:pos="-720"/>
      </w:tabs>
      <w:suppressAutoHyphens/>
      <w:autoSpaceDE w:val="0"/>
      <w:autoSpaceDN w:val="0"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bCs/>
      <w:color w:val="FF0000"/>
      <w:spacing w:val="-3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A2F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3B7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177EFC"/>
    <w:rPr>
      <w:b/>
      <w:bCs/>
    </w:rPr>
  </w:style>
  <w:style w:type="character" w:customStyle="1" w:styleId="Nadpis1Char">
    <w:name w:val="Nadpis 1 Char"/>
    <w:basedOn w:val="Predvolenpsmoodseku"/>
    <w:link w:val="Nadpis1"/>
    <w:rsid w:val="00177EFC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rsid w:val="00177EF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177EFC"/>
    <w:rPr>
      <w:rFonts w:ascii="Times New Roman" w:eastAsia="Times New Roman" w:hAnsi="Times New Roman" w:cs="Times New Roman"/>
      <w:b/>
      <w:bCs/>
      <w:color w:val="FF0000"/>
      <w:spacing w:val="-3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177EFC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177EF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177EFC"/>
    <w:pPr>
      <w:tabs>
        <w:tab w:val="left" w:pos="-720"/>
      </w:tabs>
      <w:suppressAutoHyphens/>
      <w:autoSpaceDE w:val="0"/>
      <w:autoSpaceDN w:val="0"/>
      <w:spacing w:after="0" w:line="480" w:lineRule="auto"/>
      <w:jc w:val="both"/>
    </w:pPr>
    <w:rPr>
      <w:rFonts w:ascii="Times New Roman" w:eastAsia="Times New Roman" w:hAnsi="Times New Roman" w:cs="Times New Roman"/>
      <w:spacing w:val="-3"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177EFC"/>
    <w:rPr>
      <w:rFonts w:ascii="Times New Roman" w:eastAsia="Times New Roman" w:hAnsi="Times New Roman" w:cs="Times New Roman"/>
      <w:spacing w:val="-3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177EF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177EF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Noparagraphstyle">
    <w:name w:val="[No paragraph style]"/>
    <w:rsid w:val="00177EF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customStyle="1" w:styleId="Normln">
    <w:name w:val="Normáln"/>
    <w:basedOn w:val="Noparagraphstyle"/>
    <w:rsid w:val="00177EFC"/>
    <w:pPr>
      <w:suppressAutoHyphens/>
    </w:pPr>
    <w:rPr>
      <w:sz w:val="20"/>
      <w:szCs w:val="20"/>
      <w:lang w:val="cs-CZ"/>
    </w:rPr>
  </w:style>
  <w:style w:type="paragraph" w:customStyle="1" w:styleId="Nadpis11">
    <w:name w:val="Nadpis 1.1"/>
    <w:basedOn w:val="Normln"/>
    <w:next w:val="Normln"/>
    <w:rsid w:val="00177EFC"/>
    <w:pPr>
      <w:keepNext/>
      <w:jc w:val="both"/>
    </w:pPr>
    <w:rPr>
      <w:b/>
      <w:bCs/>
      <w:sz w:val="24"/>
      <w:szCs w:val="24"/>
      <w:u w:val="thick" w:color="000000"/>
    </w:rPr>
  </w:style>
  <w:style w:type="paragraph" w:styleId="Hlavika">
    <w:name w:val="header"/>
    <w:basedOn w:val="Normlny"/>
    <w:link w:val="HlavikaChar"/>
    <w:uiPriority w:val="99"/>
    <w:rsid w:val="00177E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177EF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177E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177EF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177EFC"/>
    <w:rPr>
      <w:color w:val="0000FF"/>
      <w:u w:val="single"/>
    </w:rPr>
  </w:style>
  <w:style w:type="character" w:styleId="PremennHTML">
    <w:name w:val="HTML Variable"/>
    <w:uiPriority w:val="99"/>
    <w:unhideWhenUsed/>
    <w:rsid w:val="00177EFC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77EFC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uiPriority w:val="99"/>
    <w:rsid w:val="00177EF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77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77EF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7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7EFC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A2F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A2F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poznmkypodiarou">
    <w:name w:val="footnote text"/>
    <w:basedOn w:val="Normlny"/>
    <w:link w:val="TextpoznmkypodiarouChar1"/>
    <w:semiHidden/>
    <w:rsid w:val="004A2F4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basedOn w:val="Predvolenpsmoodseku"/>
    <w:semiHidden/>
    <w:rsid w:val="004A2F43"/>
    <w:rPr>
      <w:sz w:val="20"/>
      <w:szCs w:val="20"/>
    </w:rPr>
  </w:style>
  <w:style w:type="character" w:styleId="Odkaznapoznmkupodiarou">
    <w:name w:val="footnote reference"/>
    <w:semiHidden/>
    <w:rsid w:val="004A2F43"/>
    <w:rPr>
      <w:vertAlign w:val="superscript"/>
    </w:rPr>
  </w:style>
  <w:style w:type="character" w:customStyle="1" w:styleId="TextpoznmkypodiarouChar1">
    <w:name w:val="Text poznámky pod čiarou Char1"/>
    <w:link w:val="Textpoznmkypodiarou"/>
    <w:semiHidden/>
    <w:rsid w:val="004A2F43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customStyle="1" w:styleId="tl10">
    <w:name w:val="Štýl10"/>
    <w:basedOn w:val="Bezriadkovania"/>
    <w:link w:val="tl10Char"/>
    <w:qFormat/>
    <w:rsid w:val="00481A8F"/>
    <w:pPr>
      <w:numPr>
        <w:numId w:val="13"/>
      </w:numPr>
    </w:pPr>
    <w:rPr>
      <w:rFonts w:ascii="Arial" w:hAnsi="Arial" w:cs="Arial"/>
      <w:sz w:val="20"/>
    </w:rPr>
  </w:style>
  <w:style w:type="character" w:customStyle="1" w:styleId="tl10Char">
    <w:name w:val="Štýl10 Char"/>
    <w:basedOn w:val="Predvolenpsmoodseku"/>
    <w:link w:val="tl10"/>
    <w:rsid w:val="00481A8F"/>
    <w:rPr>
      <w:rFonts w:ascii="Arial" w:hAnsi="Arial" w:cs="Arial"/>
      <w:sz w:val="20"/>
    </w:rPr>
  </w:style>
  <w:style w:type="paragraph" w:styleId="Bezriadkovania">
    <w:name w:val="No Spacing"/>
    <w:uiPriority w:val="1"/>
    <w:qFormat/>
    <w:rsid w:val="00481A8F"/>
    <w:pPr>
      <w:spacing w:after="0" w:line="240" w:lineRule="auto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249C"/>
    <w:pPr>
      <w:jc w:val="both"/>
    </w:pPr>
    <w:rPr>
      <w:rFonts w:ascii="Calibri" w:eastAsia="Calibri" w:hAnsi="Calibr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E249C"/>
    <w:rPr>
      <w:rFonts w:ascii="Calibri" w:eastAsia="Calibri" w:hAnsi="Calibri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cnyportal.iedu.sk/For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95E7B-77F7-4DB4-ABC3-222BDF2D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3865</Words>
  <Characters>22036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PC</cp:lastModifiedBy>
  <cp:revision>3</cp:revision>
  <cp:lastPrinted>2018-02-05T10:24:00Z</cp:lastPrinted>
  <dcterms:created xsi:type="dcterms:W3CDTF">2021-03-23T09:53:00Z</dcterms:created>
  <dcterms:modified xsi:type="dcterms:W3CDTF">2021-03-23T14:24:00Z</dcterms:modified>
</cp:coreProperties>
</file>