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892E0" w14:textId="77777777"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14:paraId="4277833A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7DF2189D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2183"/>
        <w:gridCol w:w="1985"/>
        <w:gridCol w:w="2551"/>
        <w:gridCol w:w="1134"/>
      </w:tblGrid>
      <w:tr w:rsidR="00C92199" w:rsidRPr="00C92199" w14:paraId="6BB5E785" w14:textId="77777777" w:rsidTr="00EC6746">
        <w:trPr>
          <w:trHeight w:val="283"/>
        </w:trPr>
        <w:tc>
          <w:tcPr>
            <w:tcW w:w="10314" w:type="dxa"/>
            <w:gridSpan w:val="6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BA7495A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0EEB3F19" w14:textId="77777777" w:rsidTr="00EC6746">
        <w:trPr>
          <w:trHeight w:val="227"/>
        </w:trPr>
        <w:tc>
          <w:tcPr>
            <w:tcW w:w="10314" w:type="dxa"/>
            <w:gridSpan w:val="6"/>
            <w:tcBorders>
              <w:top w:val="dotted" w:sz="8" w:space="0" w:color="auto"/>
            </w:tcBorders>
            <w:shd w:val="clear" w:color="auto" w:fill="auto"/>
          </w:tcPr>
          <w:p w14:paraId="3C7FD3C0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275E6FF3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71E06D75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49D4175E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4"/>
            <w:tcBorders>
              <w:bottom w:val="dotted" w:sz="8" w:space="0" w:color="auto"/>
            </w:tcBorders>
            <w:shd w:val="clear" w:color="auto" w:fill="auto"/>
          </w:tcPr>
          <w:p w14:paraId="68914058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6B32D040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6CF97A0B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39CBDDC0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4"/>
            <w:shd w:val="clear" w:color="auto" w:fill="auto"/>
          </w:tcPr>
          <w:p w14:paraId="5D06DC00" w14:textId="77777777"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B661C90" w14:textId="77777777" w:rsidTr="00373B4D">
        <w:trPr>
          <w:trHeight w:val="283"/>
        </w:trPr>
        <w:tc>
          <w:tcPr>
            <w:tcW w:w="10314" w:type="dxa"/>
            <w:gridSpan w:val="6"/>
            <w:shd w:val="clear" w:color="auto" w:fill="auto"/>
          </w:tcPr>
          <w:p w14:paraId="176C28CE" w14:textId="77777777"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F85A77" w:rsidRPr="00F85A77" w14:paraId="685CAE67" w14:textId="77777777" w:rsidTr="002E05F8">
        <w:trPr>
          <w:trHeight w:val="283"/>
        </w:trPr>
        <w:tc>
          <w:tcPr>
            <w:tcW w:w="10314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07627CDC" w14:textId="77777777" w:rsidR="00373B4D" w:rsidRPr="00F85A77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F85A77" w:rsidRPr="00F85A77" w14:paraId="5C1F3714" w14:textId="77777777" w:rsidTr="002E05F8">
        <w:trPr>
          <w:trHeight w:val="283"/>
        </w:trPr>
        <w:tc>
          <w:tcPr>
            <w:tcW w:w="10314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14:paraId="469BA53F" w14:textId="77777777" w:rsidR="009E430E" w:rsidRPr="00F85A77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bookmarkStart w:id="0" w:name="_GoBack"/>
            <w:bookmarkEnd w:id="0"/>
            <w:r w:rsidRPr="00F85A77"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30A2" w:rsidRPr="00F85A77" w14:paraId="2F4549AA" w14:textId="77777777" w:rsidTr="003A30A2">
        <w:trPr>
          <w:trHeight w:val="283"/>
        </w:trPr>
        <w:tc>
          <w:tcPr>
            <w:tcW w:w="4644" w:type="dxa"/>
            <w:gridSpan w:val="3"/>
            <w:shd w:val="clear" w:color="auto" w:fill="auto"/>
          </w:tcPr>
          <w:p w14:paraId="03BD8346" w14:textId="2376C05C" w:rsidR="003A30A2" w:rsidRPr="00F85A77" w:rsidRDefault="003A30A2" w:rsidP="003A30A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F85A77">
              <w:rPr>
                <w:sz w:val="24"/>
                <w:szCs w:val="24"/>
                <w:lang w:eastAsia="en-US"/>
              </w:rPr>
              <w:t xml:space="preserve">vo voľbách do orgánov samosprávy obcí </w:t>
            </w:r>
            <w:r>
              <w:rPr>
                <w:sz w:val="24"/>
                <w:szCs w:val="24"/>
                <w:lang w:eastAsia="en-US"/>
              </w:rPr>
              <w:t>dňa</w:t>
            </w:r>
            <w:r w:rsidRPr="00F85A7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bottom w:val="dotted" w:sz="8" w:space="0" w:color="auto"/>
            </w:tcBorders>
            <w:shd w:val="clear" w:color="auto" w:fill="auto"/>
          </w:tcPr>
          <w:p w14:paraId="1861C91B" w14:textId="2B6C9CF4" w:rsidR="003A30A2" w:rsidRPr="00F85A77" w:rsidRDefault="003A30A2" w:rsidP="003A30A2">
            <w:pPr>
              <w:spacing w:before="120"/>
              <w:ind w:right="-108"/>
              <w:jc w:val="right"/>
              <w:rPr>
                <w:sz w:val="24"/>
                <w:szCs w:val="24"/>
                <w:lang w:eastAsia="en-US"/>
              </w:rPr>
            </w:pPr>
            <w:r w:rsidRPr="00F85A77">
              <w:rPr>
                <w:sz w:val="24"/>
                <w:szCs w:val="24"/>
                <w:lang w:eastAsia="en-US"/>
              </w:rPr>
              <w:t>,</w:t>
            </w:r>
          </w:p>
        </w:tc>
        <w:tc>
          <w:tcPr>
            <w:tcW w:w="2551" w:type="dxa"/>
            <w:shd w:val="clear" w:color="auto" w:fill="auto"/>
          </w:tcPr>
          <w:p w14:paraId="3490E843" w14:textId="1DBE47D7" w:rsidR="003A30A2" w:rsidRPr="00F85A77" w:rsidRDefault="003A30A2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F85A77">
              <w:rPr>
                <w:b/>
                <w:sz w:val="24"/>
                <w:szCs w:val="24"/>
                <w:lang w:eastAsia="en-US"/>
              </w:rPr>
              <w:t>vo</w:t>
            </w:r>
            <w:r w:rsidRPr="00F85A77">
              <w:rPr>
                <w:sz w:val="24"/>
                <w:szCs w:val="24"/>
                <w:lang w:eastAsia="en-US"/>
              </w:rPr>
              <w:t xml:space="preserve"> </w:t>
            </w:r>
            <w:r w:rsidRPr="00F85A77">
              <w:rPr>
                <w:b/>
                <w:sz w:val="24"/>
                <w:szCs w:val="24"/>
                <w:lang w:eastAsia="en-US"/>
              </w:rPr>
              <w:t>volebnom obvode č.</w:t>
            </w:r>
          </w:p>
        </w:tc>
        <w:tc>
          <w:tcPr>
            <w:tcW w:w="1134" w:type="dxa"/>
            <w:tcBorders>
              <w:bottom w:val="dotted" w:sz="8" w:space="0" w:color="auto"/>
            </w:tcBorders>
            <w:shd w:val="clear" w:color="auto" w:fill="auto"/>
          </w:tcPr>
          <w:p w14:paraId="362B1EB1" w14:textId="77777777" w:rsidR="003A30A2" w:rsidRPr="00F85A77" w:rsidRDefault="003A30A2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F85A77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F85A77" w14:paraId="5FCAA400" w14:textId="77777777" w:rsidTr="00EC6746">
        <w:trPr>
          <w:trHeight w:val="283"/>
        </w:trPr>
        <w:tc>
          <w:tcPr>
            <w:tcW w:w="10314" w:type="dxa"/>
            <w:gridSpan w:val="6"/>
            <w:shd w:val="clear" w:color="auto" w:fill="auto"/>
          </w:tcPr>
          <w:p w14:paraId="1027BEAD" w14:textId="77777777" w:rsidR="00215C43" w:rsidRPr="00F85A77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F85A77">
              <w:rPr>
                <w:sz w:val="24"/>
                <w:szCs w:val="22"/>
                <w:lang w:eastAsia="en-US"/>
              </w:rPr>
              <w:t>podpísaná voličmi</w:t>
            </w:r>
            <w:r w:rsidR="00373B4D" w:rsidRPr="00F85A77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F85A77">
              <w:rPr>
                <w:sz w:val="24"/>
                <w:szCs w:val="22"/>
                <w:lang w:eastAsia="en-US"/>
              </w:rPr>
              <w:t>.</w:t>
            </w:r>
            <w:r w:rsidR="00373B4D" w:rsidRPr="00F85A77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7C0273D4" w14:textId="77777777" w:rsidR="00EC6746" w:rsidRPr="00F85A77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14:paraId="29BF2D57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0522986F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B3E9D17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1D28C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5B19D87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511F8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38AD80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63B18B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42F90C6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FD1DE88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153091B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913AD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D3BCE6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608EEF9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8A6CA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776A1EC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2ECC7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733D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7448DC0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A6A8B2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4693E7E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8F541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99AF5C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D3252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9DD2CF7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7BFED71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8E6D1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FCD0C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1E1EA50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E6C33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499D0A94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512DAD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F62658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DD32A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ECDEE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FFA2B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1FBA1D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8ABAA2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CAA901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6660BD0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3DFD50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FD06D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1D1C20F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1D7CC97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749A695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F887F7D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8FC4AF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796B7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860A71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5B29D68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F17223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587EAB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A44A02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C02BE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CF7B0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0EF7E2D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6C6541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956F4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DA6D4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9F140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8D46263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1B071E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90E45A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393850B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63BB41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398A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6CF4562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932E9" w14:textId="77777777" w:rsidR="00D94234" w:rsidRDefault="00D94234">
      <w:r>
        <w:separator/>
      </w:r>
    </w:p>
  </w:endnote>
  <w:endnote w:type="continuationSeparator" w:id="0">
    <w:p w14:paraId="5BDDDAD6" w14:textId="77777777" w:rsidR="00D94234" w:rsidRDefault="00D9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661FE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A375F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06DEC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6C50D" w14:textId="77777777" w:rsidR="00D94234" w:rsidRDefault="00D94234">
      <w:r>
        <w:separator/>
      </w:r>
    </w:p>
  </w:footnote>
  <w:footnote w:type="continuationSeparator" w:id="0">
    <w:p w14:paraId="1BE73E65" w14:textId="77777777" w:rsidR="00D94234" w:rsidRDefault="00D94234">
      <w:r>
        <w:continuationSeparator/>
      </w:r>
    </w:p>
  </w:footnote>
  <w:footnote w:id="1">
    <w:p w14:paraId="6AA02D8C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1E004B99" w14:textId="77777777"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8E45E0">
        <w:rPr>
          <w:b/>
          <w:sz w:val="18"/>
          <w:szCs w:val="18"/>
        </w:rPr>
        <w:br/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8E45E0">
        <w:rPr>
          <w:sz w:val="18"/>
          <w:szCs w:val="18"/>
        </w:rPr>
        <w:br/>
      </w:r>
      <w:r w:rsidR="00246291" w:rsidRPr="00640A15">
        <w:rPr>
          <w:sz w:val="18"/>
          <w:szCs w:val="18"/>
        </w:rPr>
        <w:t>v znení neskorších predpisov.</w:t>
      </w:r>
    </w:p>
    <w:p w14:paraId="0C60EA1A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7D019FCA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25BF900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486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577DF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6D2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0A2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0FEB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4D02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28B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49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04D2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234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5A77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5D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EC9F-5A2A-45AE-9FE2-C2A4E583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WEB - Voľby do orgánov územnej samosprávy 2022</dc:subject>
  <dc:creator>OVR   MV SR</dc:creator>
  <cp:lastModifiedBy>Marian Koreň</cp:lastModifiedBy>
  <cp:revision>11</cp:revision>
  <cp:lastPrinted>2018-01-27T09:15:00Z</cp:lastPrinted>
  <dcterms:created xsi:type="dcterms:W3CDTF">2018-01-31T09:47:00Z</dcterms:created>
  <dcterms:modified xsi:type="dcterms:W3CDTF">2022-11-29T06:57:00Z</dcterms:modified>
</cp:coreProperties>
</file>