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943AA3" w:rsidRPr="00575BE0" w:rsidRDefault="00943AA3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943AA3" w:rsidRPr="00575BE0" w:rsidRDefault="00943AA3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712E4" w:rsidRPr="00575BE0" w:rsidRDefault="001712E4" w:rsidP="001712E4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 xml:space="preserve">Číslo: </w:t>
      </w:r>
      <w:r w:rsidRPr="00575BE0">
        <w:rPr>
          <w:sz w:val="24"/>
        </w:rPr>
        <w:tab/>
      </w:r>
    </w:p>
    <w:p w:rsidR="001712E4" w:rsidRPr="00575BE0" w:rsidRDefault="001712E4" w:rsidP="00CE3ABD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CE3ABD" w:rsidRPr="00575BE0" w:rsidRDefault="006E2977" w:rsidP="00CE3ABD">
      <w:pPr>
        <w:tabs>
          <w:tab w:val="right" w:pos="9072"/>
        </w:tabs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............................................................................ (ďalej len „volebná komisia“) ako orgán príslušný podľa § 177 ods. 1 zákona č. 180/2014 Z. z. o podmienkach výkonu volebného práva a o zmene a doplnení niektorých zákonov v znení </w:t>
      </w:r>
      <w:r w:rsidRPr="00355D95">
        <w:rPr>
          <w:sz w:val="24"/>
        </w:rPr>
        <w:t>neskorších predpisov (ďalej len „volebný zákon“) vydáva toto rozhodnutie, ktorým pre voľby do orgánov samosprávy obcí vyhlásené predsedom Národnej rady Slovenskej republiky</w:t>
      </w:r>
      <w:r w:rsidRPr="00355D95">
        <w:rPr>
          <w:sz w:val="24"/>
        </w:rPr>
        <w:br/>
        <w:t xml:space="preserve">na </w:t>
      </w:r>
      <w:r w:rsidR="00355D95" w:rsidRPr="00355D95">
        <w:rPr>
          <w:sz w:val="24"/>
        </w:rPr>
        <w:t>2</w:t>
      </w:r>
      <w:r w:rsidR="009E6A8E">
        <w:rPr>
          <w:sz w:val="24"/>
        </w:rPr>
        <w:t>9</w:t>
      </w:r>
      <w:r w:rsidR="008B7AA1" w:rsidRPr="00355D95">
        <w:rPr>
          <w:sz w:val="24"/>
        </w:rPr>
        <w:t>. októbra 2022</w:t>
      </w:r>
      <w:r w:rsidRPr="00575BE0">
        <w:rPr>
          <w:sz w:val="24"/>
        </w:rPr>
        <w:t>,</w:t>
      </w:r>
    </w:p>
    <w:p w:rsidR="001712E4" w:rsidRPr="00575BE0" w:rsidRDefault="001712E4" w:rsidP="006E2977">
      <w:pPr>
        <w:spacing w:before="240"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575BE0" w:rsidRPr="00575BE0" w:rsidTr="00CE3ABD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CE3ABD" w:rsidRPr="00575BE0" w:rsidRDefault="00CE3ABD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nezávislého kandidáta</w:t>
            </w:r>
          </w:p>
        </w:tc>
        <w:tc>
          <w:tcPr>
            <w:tcW w:w="691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CE3ABD" w:rsidRPr="00575BE0" w:rsidRDefault="00CE3ABD" w:rsidP="00D838BC">
            <w:pPr>
              <w:jc w:val="right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575BE0">
              <w:rPr>
                <w:rStyle w:val="Odkaznapoznmkupodiarou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2)</w:t>
            </w:r>
          </w:p>
        </w:tc>
      </w:tr>
    </w:tbl>
    <w:p w:rsidR="00CE3ABD" w:rsidRPr="00575BE0" w:rsidRDefault="00CE3ABD" w:rsidP="00CE3ABD">
      <w:pPr>
        <w:spacing w:before="240"/>
        <w:jc w:val="both"/>
        <w:rPr>
          <w:sz w:val="24"/>
        </w:rPr>
      </w:pPr>
      <w:r w:rsidRPr="00575BE0">
        <w:rPr>
          <w:sz w:val="24"/>
        </w:rPr>
        <w:t>pre voľby starostu obce - primátora mesta - starostu mestskej časti</w:t>
      </w:r>
      <w:r w:rsidRPr="00575BE0">
        <w:rPr>
          <w:sz w:val="22"/>
          <w:vertAlign w:val="superscript"/>
        </w:rPr>
        <w:t>1)</w:t>
      </w:r>
    </w:p>
    <w:p w:rsidR="00CE3ABD" w:rsidRPr="00575BE0" w:rsidRDefault="00CE3ABD" w:rsidP="00CE3ABD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1712E4" w:rsidRPr="00575BE0" w:rsidRDefault="001712E4" w:rsidP="001712E4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t>Odôvodnenie:</w:t>
      </w:r>
    </w:p>
    <w:p w:rsidR="001712E4" w:rsidRPr="00575BE0" w:rsidRDefault="001712E4" w:rsidP="001712E4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C62A71">
        <w:rPr>
          <w:sz w:val="24"/>
        </w:rPr>
        <w:t xml:space="preserve">§ </w:t>
      </w:r>
      <w:r w:rsidRPr="00575BE0">
        <w:rPr>
          <w:sz w:val="24"/>
        </w:rPr>
        <w:t>1</w:t>
      </w:r>
      <w:r w:rsidR="006E2977" w:rsidRPr="00575BE0">
        <w:rPr>
          <w:sz w:val="24"/>
        </w:rPr>
        <w:t>77</w:t>
      </w:r>
      <w:r w:rsidR="00C62A71">
        <w:rPr>
          <w:sz w:val="24"/>
        </w:rPr>
        <w:br/>
      </w:r>
      <w:r w:rsidRPr="00575BE0">
        <w:rPr>
          <w:sz w:val="24"/>
        </w:rPr>
        <w:t>ods. 1 volebného zákona kandidátnu listinu nezávislého kandidáta</w:t>
      </w:r>
    </w:p>
    <w:p w:rsidR="001712E4" w:rsidRPr="00575BE0" w:rsidRDefault="001712E4" w:rsidP="001712E4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6E2977" w:rsidRPr="00575BE0">
        <w:rPr>
          <w:sz w:val="22"/>
          <w:vertAlign w:val="superscript"/>
        </w:rPr>
        <w:t>2</w:t>
      </w:r>
      <w:r w:rsidRPr="00575BE0">
        <w:rPr>
          <w:sz w:val="22"/>
          <w:vertAlign w:val="superscript"/>
        </w:rPr>
        <w:t>)</w:t>
      </w:r>
    </w:p>
    <w:p w:rsidR="001712E4" w:rsidRPr="00575BE0" w:rsidRDefault="001712E4" w:rsidP="001712E4">
      <w:pPr>
        <w:spacing w:before="120" w:line="276" w:lineRule="auto"/>
        <w:jc w:val="both"/>
        <w:rPr>
          <w:i/>
          <w:sz w:val="24"/>
        </w:rPr>
      </w:pPr>
      <w:r w:rsidRPr="00575BE0">
        <w:rPr>
          <w:sz w:val="24"/>
        </w:rPr>
        <w:t>a kandidáta nezaregistrovala z dôvodu(ov)</w:t>
      </w:r>
      <w:r w:rsidR="006E2977" w:rsidRPr="00575BE0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380F04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1712E4" w:rsidRPr="00575BE0" w:rsidRDefault="001712E4" w:rsidP="001712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1712E4" w:rsidRPr="00575BE0" w:rsidRDefault="001712E4" w:rsidP="001712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380F04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1712E4" w:rsidRPr="00575BE0" w:rsidRDefault="001712E4" w:rsidP="001712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712E4" w:rsidRPr="00575BE0" w:rsidRDefault="001712E4" w:rsidP="006E2977">
      <w:pPr>
        <w:tabs>
          <w:tab w:val="left" w:pos="1134"/>
        </w:tabs>
        <w:spacing w:before="300" w:after="300"/>
        <w:ind w:left="1134" w:hanging="1134"/>
        <w:jc w:val="both"/>
        <w:rPr>
          <w:sz w:val="28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  <w:szCs w:val="22"/>
        </w:rPr>
        <w:t xml:space="preserve">Proti </w:t>
      </w:r>
      <w:r w:rsidR="003135F0" w:rsidRPr="00B03A89">
        <w:rPr>
          <w:sz w:val="24"/>
          <w:szCs w:val="22"/>
        </w:rPr>
        <w:t xml:space="preserve">tomuto rozhodnutiu môže dotknutý kandidát podať do troch dní odo dňa prevzatia rozhodnutia žalobu na vydanie rozhodnutia o zaregistrovaní kandidáta na </w:t>
      </w:r>
      <w:r w:rsidR="00486EB9" w:rsidRPr="00B03A89">
        <w:rPr>
          <w:sz w:val="24"/>
          <w:szCs w:val="22"/>
        </w:rPr>
        <w:t>správny</w:t>
      </w:r>
      <w:r w:rsidR="003F31EA">
        <w:rPr>
          <w:sz w:val="24"/>
          <w:szCs w:val="22"/>
        </w:rPr>
        <w:t xml:space="preserve"> súd</w:t>
      </w:r>
      <w:bookmarkStart w:id="0" w:name="_GoBack"/>
      <w:bookmarkEnd w:id="0"/>
      <w:r w:rsidR="003135F0" w:rsidRPr="00B03A89">
        <w:rPr>
          <w:sz w:val="24"/>
          <w:szCs w:val="22"/>
        </w:rPr>
        <w:t xml:space="preserve">, v ktorého obvode </w:t>
      </w:r>
      <w:r w:rsidR="003135F0" w:rsidRPr="00575BE0">
        <w:rPr>
          <w:sz w:val="24"/>
          <w:szCs w:val="22"/>
        </w:rPr>
        <w:t>sa nachádza obec - mesto - mestská časť.</w:t>
      </w:r>
      <w:r w:rsidR="003135F0" w:rsidRPr="00575BE0">
        <w:rPr>
          <w:sz w:val="22"/>
          <w:szCs w:val="22"/>
          <w:vertAlign w:val="superscript"/>
        </w:rPr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E554D7">
        <w:tc>
          <w:tcPr>
            <w:tcW w:w="354" w:type="dxa"/>
            <w:vAlign w:val="bottom"/>
          </w:tcPr>
          <w:p w:rsidR="001712E4" w:rsidRPr="00575BE0" w:rsidRDefault="001712E4" w:rsidP="001712E4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712E4" w:rsidRPr="00575BE0" w:rsidRDefault="001712E4" w:rsidP="001712E4">
            <w:pPr>
              <w:jc w:val="both"/>
              <w:rPr>
                <w:sz w:val="24"/>
              </w:rPr>
            </w:pPr>
          </w:p>
        </w:tc>
      </w:tr>
      <w:tr w:rsidR="00575BE0" w:rsidRPr="00575BE0" w:rsidTr="00E554D7">
        <w:tc>
          <w:tcPr>
            <w:tcW w:w="921" w:type="dxa"/>
            <w:gridSpan w:val="2"/>
            <w:vAlign w:val="bottom"/>
          </w:tcPr>
          <w:p w:rsidR="001712E4" w:rsidRPr="00575BE0" w:rsidRDefault="001712E4" w:rsidP="001712E4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712E4" w:rsidRPr="00575BE0" w:rsidRDefault="001712E4" w:rsidP="001712E4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1712E4" w:rsidRPr="00575BE0" w:rsidRDefault="001712E4" w:rsidP="001712E4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1712E4" w:rsidRPr="00575BE0" w:rsidRDefault="001712E4" w:rsidP="001712E4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78" w:rsidRDefault="00E37B78">
      <w:r>
        <w:separator/>
      </w:r>
    </w:p>
  </w:endnote>
  <w:endnote w:type="continuationSeparator" w:id="0">
    <w:p w:rsidR="00E37B78" w:rsidRDefault="00E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78" w:rsidRDefault="00E37B78">
      <w:r>
        <w:separator/>
      </w:r>
    </w:p>
  </w:footnote>
  <w:footnote w:type="continuationSeparator" w:id="0">
    <w:p w:rsidR="00E37B78" w:rsidRDefault="00E37B78">
      <w:r>
        <w:continuationSeparator/>
      </w:r>
    </w:p>
  </w:footnote>
  <w:footnote w:id="1">
    <w:p w:rsidR="002A3423" w:rsidRPr="00D150BE" w:rsidRDefault="002A3423" w:rsidP="00943AA3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Default="002A3423" w:rsidP="00CE3ABD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9866FF">
        <w:rPr>
          <w:spacing w:val="-2"/>
          <w:sz w:val="18"/>
        </w:rPr>
        <w:t xml:space="preserve">Uvedie </w:t>
      </w:r>
      <w:r w:rsidRPr="00977185">
        <w:rPr>
          <w:spacing w:val="-2"/>
          <w:sz w:val="18"/>
        </w:rPr>
        <w:t xml:space="preserve">sa </w:t>
      </w:r>
      <w:r>
        <w:rPr>
          <w:sz w:val="18"/>
        </w:rPr>
        <w:t>meno, priezvisko a dátum narodenia nezávislého kandidáta.</w:t>
      </w:r>
    </w:p>
  </w:footnote>
  <w:footnote w:id="3">
    <w:p w:rsidR="002A3423" w:rsidRDefault="002A3423" w:rsidP="001712E4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3)</w:t>
      </w:r>
      <w:r>
        <w:t xml:space="preserve"> </w:t>
      </w:r>
      <w:r>
        <w:tab/>
      </w:r>
      <w:r w:rsidRPr="00E97D48">
        <w:rPr>
          <w:spacing w:val="-4"/>
          <w:sz w:val="18"/>
        </w:rPr>
        <w:t xml:space="preserve">Uvedú sa </w:t>
      </w:r>
      <w:r w:rsidRPr="001712E4">
        <w:rPr>
          <w:color w:val="000000"/>
          <w:spacing w:val="-4"/>
          <w:sz w:val="18"/>
          <w:szCs w:val="28"/>
        </w:rPr>
        <w:t>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8EF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5C52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5D95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1EA"/>
    <w:rsid w:val="003F3304"/>
    <w:rsid w:val="003F4A56"/>
    <w:rsid w:val="003F7CBE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86EB9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433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2AE1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AA1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6A8E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3A89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0E0E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70A0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A71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606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652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B78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091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18B"/>
    <w:rsid w:val="00EF6CD3"/>
    <w:rsid w:val="00EF7111"/>
    <w:rsid w:val="00EF7552"/>
    <w:rsid w:val="00F001A4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063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D1A-6C26-4A45-B2A8-EC37404B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nezaregistrovaníi nezávislého kandidáta pre voľby starostu obce</dc:title>
  <dc:subject>Voľby do orgánov územnej samosprávy 2022</dc:subject>
  <dc:creator>OVR   MV SR</dc:creator>
  <dc:description>V/11c</dc:description>
  <cp:lastModifiedBy>Marian Koreň</cp:lastModifiedBy>
  <cp:revision>10</cp:revision>
  <cp:lastPrinted>2018-06-01T06:36:00Z</cp:lastPrinted>
  <dcterms:created xsi:type="dcterms:W3CDTF">2018-06-29T10:20:00Z</dcterms:created>
  <dcterms:modified xsi:type="dcterms:W3CDTF">2022-06-02T08:49:00Z</dcterms:modified>
</cp:coreProperties>
</file>